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59BCFA" w14:textId="32B5975A" w:rsidR="00E449E9" w:rsidRPr="00106C46" w:rsidRDefault="00035D33" w:rsidP="00B17392">
      <w:pPr>
        <w:autoSpaceDE w:val="0"/>
        <w:autoSpaceDN w:val="0"/>
        <w:adjustRightInd w:val="0"/>
        <w:jc w:val="center"/>
        <w:rPr>
          <w:rFonts w:ascii="Arial" w:hAnsi="Arial" w:cs="Arial"/>
          <w:b/>
          <w:sz w:val="19"/>
          <w:szCs w:val="19"/>
          <w:lang w:val="en-US"/>
        </w:rPr>
      </w:pPr>
      <w:r>
        <w:rPr>
          <w:rFonts w:ascii="Arial" w:hAnsi="Arial" w:cs="Arial"/>
          <w:b/>
          <w:sz w:val="19"/>
          <w:szCs w:val="19"/>
          <w:lang w:val="lt-LT"/>
        </w:rPr>
        <w:t xml:space="preserve">AB </w:t>
      </w:r>
      <w:r w:rsidR="009E2588" w:rsidRPr="00B17392">
        <w:rPr>
          <w:rFonts w:ascii="Arial" w:hAnsi="Arial" w:cs="Arial"/>
          <w:b/>
          <w:sz w:val="19"/>
          <w:szCs w:val="19"/>
          <w:lang w:val="lt-LT"/>
        </w:rPr>
        <w:t xml:space="preserve"> ORLEN </w:t>
      </w:r>
      <w:r w:rsidR="009E2588" w:rsidRPr="00106C46">
        <w:rPr>
          <w:rFonts w:ascii="Arial" w:hAnsi="Arial" w:cs="Arial"/>
          <w:b/>
          <w:sz w:val="19"/>
          <w:szCs w:val="19"/>
          <w:lang w:val="en-US"/>
        </w:rPr>
        <w:t>Lietu</w:t>
      </w:r>
      <w:r w:rsidR="00393078" w:rsidRPr="00106C46">
        <w:rPr>
          <w:rFonts w:ascii="Arial" w:hAnsi="Arial" w:cs="Arial"/>
          <w:b/>
          <w:sz w:val="19"/>
          <w:szCs w:val="19"/>
          <w:lang w:val="en-US"/>
        </w:rPr>
        <w:t>va Special Terms &amp; Conditions</w:t>
      </w:r>
      <w:r w:rsidR="006F0A0E">
        <w:rPr>
          <w:rFonts w:ascii="Arial" w:hAnsi="Arial" w:cs="Arial"/>
          <w:b/>
          <w:sz w:val="19"/>
          <w:szCs w:val="19"/>
          <w:lang w:val="en-US"/>
        </w:rPr>
        <w:t xml:space="preserve"> of engineering, </w:t>
      </w:r>
      <w:r w:rsidR="008D2B39" w:rsidRPr="00106C46">
        <w:rPr>
          <w:rFonts w:ascii="Arial" w:hAnsi="Arial" w:cs="Arial"/>
          <w:b/>
          <w:sz w:val="19"/>
          <w:szCs w:val="19"/>
          <w:lang w:val="en-US"/>
        </w:rPr>
        <w:t>procurement</w:t>
      </w:r>
      <w:r w:rsidR="006F0A0E">
        <w:rPr>
          <w:rFonts w:ascii="Arial" w:hAnsi="Arial" w:cs="Arial"/>
          <w:b/>
          <w:sz w:val="19"/>
          <w:szCs w:val="19"/>
          <w:lang w:val="en-US"/>
        </w:rPr>
        <w:t xml:space="preserve"> and construction</w:t>
      </w:r>
      <w:r w:rsidR="008D2B39" w:rsidRPr="00106C46">
        <w:rPr>
          <w:rFonts w:ascii="Arial" w:hAnsi="Arial" w:cs="Arial"/>
          <w:b/>
          <w:sz w:val="19"/>
          <w:szCs w:val="19"/>
          <w:lang w:val="en-US"/>
        </w:rPr>
        <w:t xml:space="preserve"> </w:t>
      </w:r>
      <w:r w:rsidR="00393078" w:rsidRPr="00106C46">
        <w:rPr>
          <w:rFonts w:ascii="Arial" w:hAnsi="Arial" w:cs="Arial"/>
          <w:b/>
          <w:sz w:val="19"/>
          <w:szCs w:val="19"/>
          <w:lang w:val="en-US"/>
        </w:rPr>
        <w:t>(S</w:t>
      </w:r>
      <w:r w:rsidR="006A5BB6">
        <w:rPr>
          <w:rFonts w:ascii="Arial" w:hAnsi="Arial" w:cs="Arial"/>
          <w:b/>
          <w:sz w:val="19"/>
          <w:szCs w:val="19"/>
          <w:lang w:val="en-US"/>
        </w:rPr>
        <w:t>TC) of Contract</w:t>
      </w:r>
    </w:p>
    <w:p w14:paraId="7CB39D71" w14:textId="7B7C204C" w:rsidR="003235D8" w:rsidRPr="00B17392" w:rsidRDefault="00810756" w:rsidP="003235D8">
      <w:pPr>
        <w:autoSpaceDE w:val="0"/>
        <w:autoSpaceDN w:val="0"/>
        <w:adjustRightInd w:val="0"/>
        <w:jc w:val="center"/>
        <w:rPr>
          <w:rFonts w:ascii="Arial" w:hAnsi="Arial" w:cs="Arial"/>
          <w:b/>
          <w:sz w:val="19"/>
          <w:szCs w:val="19"/>
          <w:lang w:val="lt-LT"/>
        </w:rPr>
      </w:pPr>
      <w:r w:rsidRPr="00B17392">
        <w:rPr>
          <w:rFonts w:ascii="Arial" w:hAnsi="Arial" w:cs="Arial"/>
          <w:b/>
          <w:sz w:val="19"/>
          <w:szCs w:val="19"/>
          <w:lang w:val="lt-LT"/>
        </w:rPr>
        <w:t xml:space="preserve"> </w:t>
      </w:r>
      <w:r w:rsidR="00035D33">
        <w:rPr>
          <w:rFonts w:ascii="Arial" w:hAnsi="Arial" w:cs="Arial"/>
          <w:b/>
          <w:sz w:val="19"/>
          <w:szCs w:val="19"/>
          <w:lang w:val="lt-LT"/>
        </w:rPr>
        <w:t>AB</w:t>
      </w:r>
      <w:r w:rsidRPr="00B17392">
        <w:rPr>
          <w:rFonts w:ascii="Arial" w:hAnsi="Arial" w:cs="Arial"/>
          <w:b/>
          <w:sz w:val="19"/>
          <w:szCs w:val="19"/>
          <w:lang w:val="lt-LT"/>
        </w:rPr>
        <w:t xml:space="preserve"> „ORLEN Lietuva“ </w:t>
      </w:r>
      <w:r w:rsidR="009751EA" w:rsidRPr="00B17392">
        <w:rPr>
          <w:rFonts w:ascii="Arial" w:hAnsi="Arial" w:cs="Arial"/>
          <w:b/>
          <w:sz w:val="19"/>
          <w:szCs w:val="19"/>
          <w:lang w:val="lt-LT"/>
        </w:rPr>
        <w:t>specialiosios</w:t>
      </w:r>
      <w:r w:rsidR="00016606" w:rsidRPr="00B17392">
        <w:rPr>
          <w:rFonts w:ascii="Arial" w:hAnsi="Arial" w:cs="Arial"/>
          <w:b/>
          <w:sz w:val="19"/>
          <w:szCs w:val="19"/>
          <w:lang w:val="lt-LT"/>
        </w:rPr>
        <w:t xml:space="preserve"> </w:t>
      </w:r>
      <w:r w:rsidR="006F0A0E">
        <w:rPr>
          <w:rFonts w:ascii="Arial" w:hAnsi="Arial" w:cs="Arial"/>
          <w:b/>
          <w:snapToGrid/>
          <w:sz w:val="19"/>
          <w:szCs w:val="19"/>
          <w:lang w:val="lt-LT" w:eastAsia="en-US"/>
        </w:rPr>
        <w:t xml:space="preserve">projektavimo, tiekimo ir rangos </w:t>
      </w:r>
      <w:r w:rsidR="009751EA" w:rsidRPr="00B17392">
        <w:rPr>
          <w:rFonts w:ascii="Arial" w:hAnsi="Arial" w:cs="Arial"/>
          <w:b/>
          <w:sz w:val="19"/>
          <w:szCs w:val="19"/>
          <w:lang w:val="lt-LT"/>
        </w:rPr>
        <w:t>sutarties sąlygos (SS)</w:t>
      </w:r>
    </w:p>
    <w:p w14:paraId="11ABFFAD" w14:textId="77777777" w:rsidR="009E2588" w:rsidRPr="00B17392" w:rsidRDefault="009E2588">
      <w:pPr>
        <w:jc w:val="center"/>
        <w:rPr>
          <w:rFonts w:ascii="Arial" w:hAnsi="Arial" w:cs="Arial"/>
          <w:b/>
          <w:caps/>
          <w:sz w:val="18"/>
          <w:szCs w:val="18"/>
          <w:lang w:val="lt-LT"/>
        </w:rPr>
      </w:pPr>
    </w:p>
    <w:p w14:paraId="0E7C3AA3" w14:textId="09DD7397" w:rsidR="00B85F91" w:rsidRPr="00B17392" w:rsidRDefault="002F297B" w:rsidP="008B293A">
      <w:pPr>
        <w:spacing w:line="240" w:lineRule="auto"/>
        <w:ind w:left="-180"/>
        <w:jc w:val="both"/>
        <w:rPr>
          <w:rFonts w:ascii="Arial" w:hAnsi="Arial" w:cs="Arial"/>
          <w:b/>
          <w:snapToGrid/>
          <w:sz w:val="18"/>
          <w:szCs w:val="18"/>
          <w:lang w:val="lt-LT" w:eastAsia="en-US"/>
        </w:rPr>
      </w:pPr>
      <w:proofErr w:type="spellStart"/>
      <w:r w:rsidRPr="00774C09">
        <w:rPr>
          <w:rFonts w:ascii="Arial" w:hAnsi="Arial" w:cs="Arial"/>
          <w:b/>
          <w:snapToGrid/>
          <w:sz w:val="18"/>
          <w:szCs w:val="18"/>
          <w:lang w:val="lt-LT" w:eastAsia="en-US"/>
        </w:rPr>
        <w:t>These</w:t>
      </w:r>
      <w:proofErr w:type="spellEnd"/>
      <w:r w:rsidRPr="00774C09">
        <w:rPr>
          <w:rFonts w:ascii="Arial" w:hAnsi="Arial" w:cs="Arial"/>
          <w:b/>
          <w:snapToGrid/>
          <w:sz w:val="18"/>
          <w:szCs w:val="18"/>
          <w:lang w:val="lt-LT" w:eastAsia="en-US"/>
        </w:rPr>
        <w:t xml:space="preserve"> </w:t>
      </w:r>
      <w:proofErr w:type="spellStart"/>
      <w:r w:rsidRPr="00774C09">
        <w:rPr>
          <w:rFonts w:ascii="Arial" w:hAnsi="Arial" w:cs="Arial"/>
          <w:b/>
          <w:snapToGrid/>
          <w:sz w:val="18"/>
          <w:szCs w:val="18"/>
          <w:lang w:val="lt-LT" w:eastAsia="en-US"/>
        </w:rPr>
        <w:t>Special</w:t>
      </w:r>
      <w:proofErr w:type="spellEnd"/>
      <w:r w:rsidRPr="00774C09">
        <w:rPr>
          <w:rFonts w:ascii="Arial" w:hAnsi="Arial" w:cs="Arial"/>
          <w:b/>
          <w:snapToGrid/>
          <w:sz w:val="18"/>
          <w:szCs w:val="18"/>
          <w:lang w:val="lt-LT" w:eastAsia="en-US"/>
        </w:rPr>
        <w:t xml:space="preserve"> </w:t>
      </w:r>
      <w:proofErr w:type="spellStart"/>
      <w:r w:rsidRPr="00774C09">
        <w:rPr>
          <w:rFonts w:ascii="Arial" w:hAnsi="Arial" w:cs="Arial"/>
          <w:b/>
          <w:snapToGrid/>
          <w:sz w:val="18"/>
          <w:szCs w:val="18"/>
          <w:lang w:val="lt-LT" w:eastAsia="en-US"/>
        </w:rPr>
        <w:t>Terms</w:t>
      </w:r>
      <w:proofErr w:type="spellEnd"/>
      <w:r w:rsidRPr="00774C09">
        <w:rPr>
          <w:rFonts w:ascii="Arial" w:hAnsi="Arial" w:cs="Arial"/>
          <w:b/>
          <w:snapToGrid/>
          <w:sz w:val="18"/>
          <w:szCs w:val="18"/>
          <w:lang w:val="lt-LT" w:eastAsia="en-US"/>
        </w:rPr>
        <w:t xml:space="preserve"> &amp; </w:t>
      </w:r>
      <w:proofErr w:type="spellStart"/>
      <w:r w:rsidRPr="00774C09">
        <w:rPr>
          <w:rFonts w:ascii="Arial" w:hAnsi="Arial" w:cs="Arial"/>
          <w:b/>
          <w:snapToGrid/>
          <w:sz w:val="18"/>
          <w:szCs w:val="18"/>
          <w:lang w:val="lt-LT" w:eastAsia="en-US"/>
        </w:rPr>
        <w:t>Conditions</w:t>
      </w:r>
      <w:proofErr w:type="spellEnd"/>
      <w:r w:rsidRPr="00774C09">
        <w:rPr>
          <w:rFonts w:ascii="Arial" w:hAnsi="Arial" w:cs="Arial"/>
          <w:b/>
          <w:snapToGrid/>
          <w:sz w:val="18"/>
          <w:szCs w:val="18"/>
          <w:lang w:val="lt-LT" w:eastAsia="en-US"/>
        </w:rPr>
        <w:t xml:space="preserve"> </w:t>
      </w:r>
      <w:r w:rsidR="006C4C40" w:rsidRPr="00774C09">
        <w:rPr>
          <w:rFonts w:ascii="Arial" w:hAnsi="Arial" w:cs="Arial"/>
          <w:b/>
          <w:snapToGrid/>
          <w:sz w:val="18"/>
          <w:szCs w:val="18"/>
          <w:lang w:val="lt-LT" w:eastAsia="en-US"/>
        </w:rPr>
        <w:t xml:space="preserve">of </w:t>
      </w:r>
      <w:proofErr w:type="spellStart"/>
      <w:r w:rsidR="006C4C40" w:rsidRPr="00774C09">
        <w:rPr>
          <w:rFonts w:ascii="Arial" w:hAnsi="Arial" w:cs="Arial"/>
          <w:b/>
          <w:snapToGrid/>
          <w:sz w:val="18"/>
          <w:szCs w:val="18"/>
          <w:lang w:val="lt-LT" w:eastAsia="en-US"/>
        </w:rPr>
        <w:t>engineering</w:t>
      </w:r>
      <w:proofErr w:type="spellEnd"/>
      <w:r w:rsidR="006E2806" w:rsidRPr="00774C09">
        <w:rPr>
          <w:rFonts w:ascii="Arial" w:hAnsi="Arial" w:cs="Arial"/>
          <w:b/>
          <w:snapToGrid/>
          <w:sz w:val="18"/>
          <w:szCs w:val="18"/>
          <w:lang w:val="lt-LT" w:eastAsia="en-US"/>
        </w:rPr>
        <w:t xml:space="preserve">, </w:t>
      </w:r>
      <w:proofErr w:type="spellStart"/>
      <w:r w:rsidR="006C4C40" w:rsidRPr="00774C09">
        <w:rPr>
          <w:rFonts w:ascii="Arial" w:hAnsi="Arial" w:cs="Arial"/>
          <w:b/>
          <w:snapToGrid/>
          <w:sz w:val="18"/>
          <w:szCs w:val="18"/>
          <w:lang w:val="lt-LT" w:eastAsia="en-US"/>
        </w:rPr>
        <w:t>procurement</w:t>
      </w:r>
      <w:proofErr w:type="spellEnd"/>
      <w:r w:rsidR="006C4C40" w:rsidRPr="00774C09">
        <w:rPr>
          <w:rFonts w:ascii="Arial" w:hAnsi="Arial" w:cs="Arial"/>
          <w:b/>
          <w:snapToGrid/>
          <w:sz w:val="18"/>
          <w:szCs w:val="18"/>
          <w:lang w:val="lt-LT" w:eastAsia="en-US"/>
        </w:rPr>
        <w:t xml:space="preserve"> </w:t>
      </w:r>
      <w:proofErr w:type="spellStart"/>
      <w:r w:rsidR="006E2806" w:rsidRPr="00774C09">
        <w:rPr>
          <w:rFonts w:ascii="Arial" w:hAnsi="Arial" w:cs="Arial"/>
          <w:b/>
          <w:snapToGrid/>
          <w:sz w:val="18"/>
          <w:szCs w:val="18"/>
          <w:lang w:val="lt-LT" w:eastAsia="en-US"/>
        </w:rPr>
        <w:t>and</w:t>
      </w:r>
      <w:proofErr w:type="spellEnd"/>
      <w:r w:rsidR="006E2806" w:rsidRPr="00774C09">
        <w:rPr>
          <w:rFonts w:ascii="Arial" w:hAnsi="Arial" w:cs="Arial"/>
          <w:b/>
          <w:snapToGrid/>
          <w:sz w:val="18"/>
          <w:szCs w:val="18"/>
          <w:lang w:val="lt-LT" w:eastAsia="en-US"/>
        </w:rPr>
        <w:t xml:space="preserve"> </w:t>
      </w:r>
      <w:proofErr w:type="spellStart"/>
      <w:r w:rsidR="006E2806" w:rsidRPr="00774C09">
        <w:rPr>
          <w:rFonts w:ascii="Arial" w:hAnsi="Arial" w:cs="Arial"/>
          <w:b/>
          <w:snapToGrid/>
          <w:sz w:val="18"/>
          <w:szCs w:val="18"/>
          <w:lang w:val="lt-LT" w:eastAsia="en-US"/>
        </w:rPr>
        <w:t>construction</w:t>
      </w:r>
      <w:proofErr w:type="spellEnd"/>
      <w:r w:rsidR="006E2806" w:rsidRPr="00774C09">
        <w:rPr>
          <w:rFonts w:ascii="Arial" w:hAnsi="Arial" w:cs="Arial"/>
          <w:b/>
          <w:snapToGrid/>
          <w:sz w:val="18"/>
          <w:szCs w:val="18"/>
          <w:lang w:val="lt-LT" w:eastAsia="en-US"/>
        </w:rPr>
        <w:t xml:space="preserve"> </w:t>
      </w:r>
      <w:r w:rsidRPr="00774C09">
        <w:rPr>
          <w:rFonts w:ascii="Arial" w:hAnsi="Arial" w:cs="Arial"/>
          <w:b/>
          <w:snapToGrid/>
          <w:sz w:val="18"/>
          <w:szCs w:val="18"/>
          <w:lang w:val="lt-LT" w:eastAsia="en-US"/>
        </w:rPr>
        <w:t xml:space="preserve">(STC) </w:t>
      </w:r>
      <w:proofErr w:type="spellStart"/>
      <w:r w:rsidRPr="00774C09">
        <w:rPr>
          <w:rFonts w:ascii="Arial" w:hAnsi="Arial" w:cs="Arial"/>
          <w:b/>
          <w:snapToGrid/>
          <w:sz w:val="18"/>
          <w:szCs w:val="18"/>
          <w:lang w:val="lt-LT" w:eastAsia="en-US"/>
        </w:rPr>
        <w:t>for</w:t>
      </w:r>
      <w:proofErr w:type="spellEnd"/>
      <w:r w:rsidRPr="00774C09">
        <w:rPr>
          <w:rFonts w:ascii="Arial" w:hAnsi="Arial" w:cs="Arial"/>
          <w:b/>
          <w:snapToGrid/>
          <w:sz w:val="18"/>
          <w:szCs w:val="18"/>
          <w:lang w:val="lt-LT" w:eastAsia="en-US"/>
        </w:rPr>
        <w:t xml:space="preserve"> </w:t>
      </w:r>
      <w:proofErr w:type="spellStart"/>
      <w:r w:rsidRPr="00774C09">
        <w:rPr>
          <w:rFonts w:ascii="Arial" w:hAnsi="Arial" w:cs="Arial"/>
          <w:b/>
          <w:snapToGrid/>
          <w:sz w:val="18"/>
          <w:szCs w:val="18"/>
          <w:lang w:val="lt-LT" w:eastAsia="en-US"/>
        </w:rPr>
        <w:t>Contract</w:t>
      </w:r>
      <w:proofErr w:type="spellEnd"/>
      <w:r w:rsidRPr="00774C09">
        <w:rPr>
          <w:rFonts w:ascii="Arial" w:hAnsi="Arial" w:cs="Arial"/>
          <w:b/>
          <w:snapToGrid/>
          <w:sz w:val="18"/>
          <w:szCs w:val="18"/>
          <w:lang w:val="lt-LT" w:eastAsia="en-US"/>
        </w:rPr>
        <w:t xml:space="preserve"> </w:t>
      </w:r>
      <w:proofErr w:type="spellStart"/>
      <w:r w:rsidRPr="00774C09">
        <w:rPr>
          <w:rFonts w:ascii="Arial" w:hAnsi="Arial" w:cs="Arial"/>
          <w:b/>
          <w:snapToGrid/>
          <w:sz w:val="18"/>
          <w:szCs w:val="18"/>
          <w:lang w:val="lt-LT" w:eastAsia="en-US"/>
        </w:rPr>
        <w:t>shall</w:t>
      </w:r>
      <w:proofErr w:type="spellEnd"/>
      <w:r w:rsidRPr="00774C09">
        <w:rPr>
          <w:rFonts w:ascii="Arial" w:hAnsi="Arial" w:cs="Arial"/>
          <w:b/>
          <w:snapToGrid/>
          <w:sz w:val="18"/>
          <w:szCs w:val="18"/>
          <w:lang w:val="lt-LT" w:eastAsia="en-US"/>
        </w:rPr>
        <w:t xml:space="preserve"> be </w:t>
      </w:r>
      <w:proofErr w:type="spellStart"/>
      <w:r w:rsidRPr="00774C09">
        <w:rPr>
          <w:rFonts w:ascii="Arial" w:hAnsi="Arial" w:cs="Arial"/>
          <w:b/>
          <w:snapToGrid/>
          <w:sz w:val="18"/>
          <w:szCs w:val="18"/>
          <w:lang w:val="lt-LT" w:eastAsia="en-US"/>
        </w:rPr>
        <w:t>read</w:t>
      </w:r>
      <w:proofErr w:type="spellEnd"/>
      <w:r w:rsidRPr="00774C09">
        <w:rPr>
          <w:rFonts w:ascii="Arial" w:hAnsi="Arial" w:cs="Arial"/>
          <w:b/>
          <w:snapToGrid/>
          <w:sz w:val="18"/>
          <w:szCs w:val="18"/>
          <w:lang w:val="lt-LT" w:eastAsia="en-US"/>
        </w:rPr>
        <w:t xml:space="preserve"> </w:t>
      </w:r>
      <w:proofErr w:type="spellStart"/>
      <w:r w:rsidRPr="00774C09">
        <w:rPr>
          <w:rFonts w:ascii="Arial" w:hAnsi="Arial" w:cs="Arial"/>
          <w:b/>
          <w:snapToGrid/>
          <w:sz w:val="18"/>
          <w:szCs w:val="18"/>
          <w:lang w:val="lt-LT" w:eastAsia="en-US"/>
        </w:rPr>
        <w:t>and</w:t>
      </w:r>
      <w:proofErr w:type="spellEnd"/>
      <w:r w:rsidRPr="00774C09">
        <w:rPr>
          <w:rFonts w:ascii="Arial" w:hAnsi="Arial" w:cs="Arial"/>
          <w:b/>
          <w:snapToGrid/>
          <w:sz w:val="18"/>
          <w:szCs w:val="18"/>
          <w:lang w:val="lt-LT" w:eastAsia="en-US"/>
        </w:rPr>
        <w:t xml:space="preserve"> </w:t>
      </w:r>
      <w:proofErr w:type="spellStart"/>
      <w:r w:rsidRPr="00774C09">
        <w:rPr>
          <w:rFonts w:ascii="Arial" w:hAnsi="Arial" w:cs="Arial"/>
          <w:b/>
          <w:snapToGrid/>
          <w:sz w:val="18"/>
          <w:szCs w:val="18"/>
          <w:lang w:val="lt-LT" w:eastAsia="en-US"/>
        </w:rPr>
        <w:t>construed</w:t>
      </w:r>
      <w:proofErr w:type="spellEnd"/>
      <w:r w:rsidRPr="00774C09">
        <w:rPr>
          <w:rFonts w:ascii="Arial" w:hAnsi="Arial" w:cs="Arial"/>
          <w:b/>
          <w:snapToGrid/>
          <w:sz w:val="18"/>
          <w:szCs w:val="18"/>
          <w:lang w:val="lt-LT" w:eastAsia="en-US"/>
        </w:rPr>
        <w:t xml:space="preserve"> </w:t>
      </w:r>
      <w:proofErr w:type="spellStart"/>
      <w:r w:rsidRPr="00774C09">
        <w:rPr>
          <w:rFonts w:ascii="Arial" w:hAnsi="Arial" w:cs="Arial"/>
          <w:b/>
          <w:snapToGrid/>
          <w:sz w:val="18"/>
          <w:szCs w:val="18"/>
          <w:lang w:val="lt-LT" w:eastAsia="en-US"/>
        </w:rPr>
        <w:t>in</w:t>
      </w:r>
      <w:proofErr w:type="spellEnd"/>
      <w:r w:rsidRPr="00774C09">
        <w:rPr>
          <w:rFonts w:ascii="Arial" w:hAnsi="Arial" w:cs="Arial"/>
          <w:b/>
          <w:snapToGrid/>
          <w:sz w:val="18"/>
          <w:szCs w:val="18"/>
          <w:lang w:val="lt-LT" w:eastAsia="en-US"/>
        </w:rPr>
        <w:t xml:space="preserve"> </w:t>
      </w:r>
      <w:proofErr w:type="spellStart"/>
      <w:r w:rsidRPr="00774C09">
        <w:rPr>
          <w:rFonts w:ascii="Arial" w:hAnsi="Arial" w:cs="Arial"/>
          <w:b/>
          <w:snapToGrid/>
          <w:sz w:val="18"/>
          <w:szCs w:val="18"/>
          <w:lang w:val="lt-LT" w:eastAsia="en-US"/>
        </w:rPr>
        <w:t>conjunction</w:t>
      </w:r>
      <w:proofErr w:type="spellEnd"/>
      <w:r w:rsidRPr="00774C09">
        <w:rPr>
          <w:rFonts w:ascii="Arial" w:hAnsi="Arial" w:cs="Arial"/>
          <w:b/>
          <w:snapToGrid/>
          <w:sz w:val="18"/>
          <w:szCs w:val="18"/>
          <w:lang w:val="lt-LT" w:eastAsia="en-US"/>
        </w:rPr>
        <w:t xml:space="preserve"> </w:t>
      </w:r>
      <w:proofErr w:type="spellStart"/>
      <w:r w:rsidRPr="00774C09">
        <w:rPr>
          <w:rFonts w:ascii="Arial" w:hAnsi="Arial" w:cs="Arial"/>
          <w:b/>
          <w:snapToGrid/>
          <w:sz w:val="18"/>
          <w:szCs w:val="18"/>
          <w:lang w:val="lt-LT" w:eastAsia="en-US"/>
        </w:rPr>
        <w:t>with</w:t>
      </w:r>
      <w:proofErr w:type="spellEnd"/>
      <w:r w:rsidRPr="00774C09">
        <w:rPr>
          <w:rFonts w:ascii="Arial" w:hAnsi="Arial" w:cs="Arial"/>
          <w:b/>
          <w:snapToGrid/>
          <w:sz w:val="18"/>
          <w:szCs w:val="18"/>
          <w:lang w:val="lt-LT" w:eastAsia="en-US"/>
        </w:rPr>
        <w:t xml:space="preserve"> the </w:t>
      </w:r>
      <w:r w:rsidR="00035D33">
        <w:rPr>
          <w:rFonts w:ascii="Arial" w:hAnsi="Arial" w:cs="Arial"/>
          <w:b/>
          <w:snapToGrid/>
          <w:sz w:val="18"/>
          <w:szCs w:val="18"/>
          <w:lang w:val="lt-LT" w:eastAsia="en-US"/>
        </w:rPr>
        <w:t>AB</w:t>
      </w:r>
      <w:r w:rsidRPr="00774C09">
        <w:rPr>
          <w:rFonts w:ascii="Arial" w:hAnsi="Arial" w:cs="Arial"/>
          <w:b/>
          <w:snapToGrid/>
          <w:sz w:val="18"/>
          <w:szCs w:val="18"/>
          <w:lang w:val="lt-LT" w:eastAsia="en-US"/>
        </w:rPr>
        <w:t xml:space="preserve"> ORLEN Lietuva General </w:t>
      </w:r>
      <w:proofErr w:type="spellStart"/>
      <w:r w:rsidRPr="00774C09">
        <w:rPr>
          <w:rFonts w:ascii="Arial" w:hAnsi="Arial" w:cs="Arial"/>
          <w:b/>
          <w:snapToGrid/>
          <w:sz w:val="18"/>
          <w:szCs w:val="18"/>
          <w:lang w:val="lt-LT" w:eastAsia="en-US"/>
        </w:rPr>
        <w:t>Terms</w:t>
      </w:r>
      <w:proofErr w:type="spellEnd"/>
      <w:r w:rsidRPr="00774C09">
        <w:rPr>
          <w:rFonts w:ascii="Arial" w:hAnsi="Arial" w:cs="Arial"/>
          <w:b/>
          <w:snapToGrid/>
          <w:sz w:val="18"/>
          <w:szCs w:val="18"/>
          <w:lang w:val="lt-LT" w:eastAsia="en-US"/>
        </w:rPr>
        <w:t xml:space="preserve"> &amp; </w:t>
      </w:r>
      <w:proofErr w:type="spellStart"/>
      <w:r w:rsidRPr="00774C09">
        <w:rPr>
          <w:rFonts w:ascii="Arial" w:hAnsi="Arial" w:cs="Arial"/>
          <w:b/>
          <w:snapToGrid/>
          <w:sz w:val="18"/>
          <w:szCs w:val="18"/>
          <w:lang w:val="lt-LT" w:eastAsia="en-US"/>
        </w:rPr>
        <w:t>Conditions</w:t>
      </w:r>
      <w:proofErr w:type="spellEnd"/>
      <w:r w:rsidR="00096D76" w:rsidRPr="00774C09">
        <w:rPr>
          <w:rFonts w:ascii="Arial" w:hAnsi="Arial" w:cs="Arial"/>
          <w:b/>
          <w:snapToGrid/>
          <w:sz w:val="18"/>
          <w:szCs w:val="18"/>
          <w:lang w:val="lt-LT" w:eastAsia="en-US"/>
        </w:rPr>
        <w:t xml:space="preserve"> of </w:t>
      </w:r>
      <w:proofErr w:type="spellStart"/>
      <w:r w:rsidR="00096D76" w:rsidRPr="00774C09">
        <w:rPr>
          <w:rFonts w:ascii="Arial" w:hAnsi="Arial" w:cs="Arial"/>
          <w:b/>
          <w:snapToGrid/>
          <w:sz w:val="18"/>
          <w:szCs w:val="18"/>
          <w:lang w:val="lt-LT" w:eastAsia="en-US"/>
        </w:rPr>
        <w:t>engineering</w:t>
      </w:r>
      <w:proofErr w:type="spellEnd"/>
      <w:r w:rsidR="00096D76" w:rsidRPr="00774C09">
        <w:rPr>
          <w:rFonts w:ascii="Arial" w:hAnsi="Arial" w:cs="Arial"/>
          <w:b/>
          <w:snapToGrid/>
          <w:sz w:val="18"/>
          <w:szCs w:val="18"/>
          <w:lang w:val="lt-LT" w:eastAsia="en-US"/>
        </w:rPr>
        <w:t xml:space="preserve">, </w:t>
      </w:r>
      <w:proofErr w:type="spellStart"/>
      <w:r w:rsidR="00096D76" w:rsidRPr="00774C09">
        <w:rPr>
          <w:rFonts w:ascii="Arial" w:hAnsi="Arial" w:cs="Arial"/>
          <w:b/>
          <w:snapToGrid/>
          <w:sz w:val="18"/>
          <w:szCs w:val="18"/>
          <w:lang w:val="lt-LT" w:eastAsia="en-US"/>
        </w:rPr>
        <w:t>procurement</w:t>
      </w:r>
      <w:proofErr w:type="spellEnd"/>
      <w:r w:rsidR="00096D76" w:rsidRPr="00774C09">
        <w:rPr>
          <w:rFonts w:ascii="Arial" w:hAnsi="Arial" w:cs="Arial"/>
          <w:b/>
          <w:snapToGrid/>
          <w:sz w:val="18"/>
          <w:szCs w:val="18"/>
          <w:lang w:val="lt-LT" w:eastAsia="en-US"/>
        </w:rPr>
        <w:t xml:space="preserve"> </w:t>
      </w:r>
      <w:proofErr w:type="spellStart"/>
      <w:r w:rsidR="00096D76" w:rsidRPr="00774C09">
        <w:rPr>
          <w:rFonts w:ascii="Arial" w:hAnsi="Arial" w:cs="Arial"/>
          <w:b/>
          <w:snapToGrid/>
          <w:sz w:val="18"/>
          <w:szCs w:val="18"/>
          <w:lang w:val="lt-LT" w:eastAsia="en-US"/>
        </w:rPr>
        <w:t>and</w:t>
      </w:r>
      <w:proofErr w:type="spellEnd"/>
      <w:r w:rsidR="00096D76" w:rsidRPr="00774C09">
        <w:rPr>
          <w:rFonts w:ascii="Arial" w:hAnsi="Arial" w:cs="Arial"/>
          <w:b/>
          <w:snapToGrid/>
          <w:sz w:val="18"/>
          <w:szCs w:val="18"/>
          <w:lang w:val="lt-LT" w:eastAsia="en-US"/>
        </w:rPr>
        <w:t xml:space="preserve"> </w:t>
      </w:r>
      <w:proofErr w:type="spellStart"/>
      <w:r w:rsidR="00096D76" w:rsidRPr="00774C09">
        <w:rPr>
          <w:rFonts w:ascii="Arial" w:hAnsi="Arial" w:cs="Arial"/>
          <w:b/>
          <w:snapToGrid/>
          <w:sz w:val="18"/>
          <w:szCs w:val="18"/>
          <w:lang w:val="lt-LT" w:eastAsia="en-US"/>
        </w:rPr>
        <w:t>construction</w:t>
      </w:r>
      <w:proofErr w:type="spellEnd"/>
      <w:r w:rsidRPr="00774C09">
        <w:rPr>
          <w:rFonts w:ascii="Arial" w:hAnsi="Arial" w:cs="Arial"/>
          <w:b/>
          <w:snapToGrid/>
          <w:sz w:val="18"/>
          <w:szCs w:val="18"/>
          <w:lang w:val="lt-LT" w:eastAsia="en-US"/>
        </w:rPr>
        <w:t xml:space="preserve"> (GTC) of </w:t>
      </w:r>
      <w:proofErr w:type="spellStart"/>
      <w:r w:rsidRPr="00774C09">
        <w:rPr>
          <w:rFonts w:ascii="Arial" w:hAnsi="Arial" w:cs="Arial"/>
          <w:b/>
          <w:snapToGrid/>
          <w:sz w:val="18"/>
          <w:szCs w:val="18"/>
          <w:lang w:val="lt-LT" w:eastAsia="en-US"/>
        </w:rPr>
        <w:t>Contract</w:t>
      </w:r>
      <w:proofErr w:type="spellEnd"/>
      <w:r w:rsidRPr="00774C09">
        <w:rPr>
          <w:rFonts w:ascii="Arial" w:hAnsi="Arial" w:cs="Arial"/>
          <w:b/>
          <w:snapToGrid/>
          <w:sz w:val="18"/>
          <w:szCs w:val="18"/>
          <w:lang w:val="lt-LT" w:eastAsia="en-US"/>
        </w:rPr>
        <w:t>:</w:t>
      </w:r>
      <w:r w:rsidR="00B85F91" w:rsidRPr="00774C09">
        <w:rPr>
          <w:rFonts w:ascii="Arial" w:hAnsi="Arial" w:cs="Arial"/>
          <w:b/>
          <w:sz w:val="18"/>
          <w:szCs w:val="18"/>
          <w:lang w:val="lt-LT"/>
        </w:rPr>
        <w:t xml:space="preserve"> / </w:t>
      </w:r>
      <w:r w:rsidRPr="00B17392">
        <w:rPr>
          <w:rFonts w:ascii="Arial" w:hAnsi="Arial" w:cs="Arial"/>
          <w:b/>
          <w:snapToGrid/>
          <w:sz w:val="18"/>
          <w:szCs w:val="18"/>
          <w:lang w:val="lt-LT" w:eastAsia="en-US"/>
        </w:rPr>
        <w:t>Šios specialiosios</w:t>
      </w:r>
      <w:r w:rsidR="006E2806">
        <w:rPr>
          <w:rFonts w:ascii="Arial" w:hAnsi="Arial" w:cs="Arial"/>
          <w:b/>
          <w:snapToGrid/>
          <w:sz w:val="18"/>
          <w:szCs w:val="18"/>
          <w:lang w:val="lt-LT" w:eastAsia="en-US"/>
        </w:rPr>
        <w:t xml:space="preserve"> projektavimo, </w:t>
      </w:r>
      <w:r w:rsidR="00016606" w:rsidRPr="00B17392">
        <w:rPr>
          <w:rFonts w:ascii="Arial" w:hAnsi="Arial" w:cs="Arial"/>
          <w:b/>
          <w:snapToGrid/>
          <w:sz w:val="18"/>
          <w:szCs w:val="18"/>
          <w:lang w:val="lt-LT" w:eastAsia="en-US"/>
        </w:rPr>
        <w:t xml:space="preserve">tiekimo </w:t>
      </w:r>
      <w:r w:rsidR="006E2806">
        <w:rPr>
          <w:rFonts w:ascii="Arial" w:hAnsi="Arial" w:cs="Arial"/>
          <w:b/>
          <w:snapToGrid/>
          <w:sz w:val="18"/>
          <w:szCs w:val="18"/>
          <w:lang w:val="lt-LT" w:eastAsia="en-US"/>
        </w:rPr>
        <w:t xml:space="preserve">ir rangos </w:t>
      </w:r>
      <w:r w:rsidRPr="00B17392">
        <w:rPr>
          <w:rFonts w:ascii="Arial" w:hAnsi="Arial" w:cs="Arial"/>
          <w:b/>
          <w:snapToGrid/>
          <w:sz w:val="18"/>
          <w:szCs w:val="18"/>
          <w:lang w:val="lt-LT" w:eastAsia="en-US"/>
        </w:rPr>
        <w:t xml:space="preserve">sutarties sąlygos (SS) aiškinamos ir interpretuojamos kartu su </w:t>
      </w:r>
      <w:r w:rsidR="00035D33">
        <w:rPr>
          <w:rFonts w:ascii="Arial" w:hAnsi="Arial" w:cs="Arial"/>
          <w:b/>
          <w:snapToGrid/>
          <w:sz w:val="18"/>
          <w:szCs w:val="18"/>
          <w:lang w:val="lt-LT" w:eastAsia="en-US"/>
        </w:rPr>
        <w:t>AB</w:t>
      </w:r>
      <w:r w:rsidR="008664E8" w:rsidRPr="00B17392">
        <w:rPr>
          <w:rFonts w:ascii="Arial" w:hAnsi="Arial" w:cs="Arial"/>
          <w:b/>
          <w:snapToGrid/>
          <w:sz w:val="18"/>
          <w:szCs w:val="18"/>
          <w:lang w:val="lt-LT" w:eastAsia="en-US"/>
        </w:rPr>
        <w:t xml:space="preserve"> </w:t>
      </w:r>
      <w:r w:rsidRPr="00B17392">
        <w:rPr>
          <w:rFonts w:ascii="Arial" w:hAnsi="Arial" w:cs="Arial"/>
          <w:b/>
          <w:snapToGrid/>
          <w:sz w:val="18"/>
          <w:szCs w:val="18"/>
          <w:lang w:val="lt-LT" w:eastAsia="en-US"/>
        </w:rPr>
        <w:t>„OR</w:t>
      </w:r>
      <w:r w:rsidR="006C7175" w:rsidRPr="00B17392">
        <w:rPr>
          <w:rFonts w:ascii="Arial" w:hAnsi="Arial" w:cs="Arial"/>
          <w:b/>
          <w:snapToGrid/>
          <w:sz w:val="18"/>
          <w:szCs w:val="18"/>
          <w:lang w:val="lt-LT" w:eastAsia="en-US"/>
        </w:rPr>
        <w:t>LEN Lietuva“</w:t>
      </w:r>
      <w:r w:rsidR="00B17392" w:rsidRPr="00B17392">
        <w:rPr>
          <w:rFonts w:ascii="Arial" w:hAnsi="Arial" w:cs="Arial"/>
          <w:b/>
          <w:snapToGrid/>
          <w:sz w:val="18"/>
          <w:szCs w:val="18"/>
          <w:lang w:val="lt-LT" w:eastAsia="en-US"/>
        </w:rPr>
        <w:t xml:space="preserve"> </w:t>
      </w:r>
      <w:r w:rsidR="006C7175" w:rsidRPr="00B17392">
        <w:rPr>
          <w:rFonts w:ascii="Arial" w:hAnsi="Arial" w:cs="Arial"/>
          <w:b/>
          <w:snapToGrid/>
          <w:sz w:val="18"/>
          <w:szCs w:val="18"/>
          <w:lang w:val="lt-LT" w:eastAsia="en-US"/>
        </w:rPr>
        <w:t xml:space="preserve">bendrosiomis </w:t>
      </w:r>
      <w:r w:rsidR="00096D76" w:rsidRPr="00B17392">
        <w:rPr>
          <w:rFonts w:ascii="Arial" w:hAnsi="Arial" w:cs="Arial"/>
          <w:b/>
          <w:snapToGrid/>
          <w:sz w:val="18"/>
          <w:szCs w:val="18"/>
          <w:lang w:val="lt-LT" w:eastAsia="en-US"/>
        </w:rPr>
        <w:t xml:space="preserve">projektavimo, tiekimo ir </w:t>
      </w:r>
      <w:r w:rsidR="00A53777" w:rsidRPr="00B17392">
        <w:rPr>
          <w:rFonts w:ascii="Arial" w:hAnsi="Arial" w:cs="Arial"/>
          <w:b/>
          <w:snapToGrid/>
          <w:sz w:val="18"/>
          <w:szCs w:val="18"/>
          <w:lang w:val="lt-LT" w:eastAsia="en-US"/>
        </w:rPr>
        <w:t>rangos</w:t>
      </w:r>
      <w:r w:rsidR="006C7175" w:rsidRPr="00B17392">
        <w:rPr>
          <w:rFonts w:ascii="Arial" w:hAnsi="Arial" w:cs="Arial"/>
          <w:b/>
          <w:snapToGrid/>
          <w:sz w:val="18"/>
          <w:szCs w:val="18"/>
          <w:lang w:val="lt-LT" w:eastAsia="en-US"/>
        </w:rPr>
        <w:t xml:space="preserve"> </w:t>
      </w:r>
      <w:r w:rsidRPr="00B17392">
        <w:rPr>
          <w:rFonts w:ascii="Arial" w:hAnsi="Arial" w:cs="Arial"/>
          <w:b/>
          <w:snapToGrid/>
          <w:sz w:val="18"/>
          <w:szCs w:val="18"/>
          <w:lang w:val="lt-LT" w:eastAsia="en-US"/>
        </w:rPr>
        <w:t>sutarties sąlygomis (BS):</w:t>
      </w:r>
    </w:p>
    <w:p w14:paraId="4EE227D3" w14:textId="77777777" w:rsidR="008664E8" w:rsidRPr="00DA609E" w:rsidRDefault="008664E8" w:rsidP="008B293A">
      <w:pPr>
        <w:spacing w:line="240" w:lineRule="auto"/>
        <w:ind w:left="-180"/>
        <w:jc w:val="both"/>
        <w:rPr>
          <w:rFonts w:ascii="Arial" w:hAnsi="Arial" w:cs="Arial"/>
          <w:b/>
          <w:snapToGrid/>
          <w:sz w:val="19"/>
          <w:szCs w:val="19"/>
          <w:lang w:val="lt-LT" w:eastAsia="en-US"/>
        </w:rPr>
      </w:pPr>
    </w:p>
    <w:tbl>
      <w:tblPr>
        <w:tblW w:w="106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0"/>
        <w:gridCol w:w="5400"/>
      </w:tblGrid>
      <w:tr w:rsidR="00FB4A77" w:rsidRPr="00BB4F8B" w14:paraId="16080CB4" w14:textId="77777777" w:rsidTr="00CC17BB">
        <w:trPr>
          <w:trHeight w:val="290"/>
        </w:trPr>
        <w:tc>
          <w:tcPr>
            <w:tcW w:w="10620" w:type="dxa"/>
            <w:gridSpan w:val="2"/>
            <w:shd w:val="clear" w:color="auto" w:fill="F2F2F2"/>
          </w:tcPr>
          <w:p w14:paraId="551EB4B9" w14:textId="44D3DD06" w:rsidR="00FB4A77" w:rsidRPr="00BB4F8B" w:rsidRDefault="00FB4A77" w:rsidP="006C7B48">
            <w:pPr>
              <w:spacing w:line="240" w:lineRule="auto"/>
              <w:jc w:val="both"/>
              <w:rPr>
                <w:rFonts w:ascii="Arial" w:hAnsi="Arial" w:cs="Arial"/>
                <w:b/>
                <w:sz w:val="20"/>
                <w:szCs w:val="20"/>
                <w:lang w:val="en-US"/>
              </w:rPr>
            </w:pPr>
            <w:r w:rsidRPr="00BB4F8B">
              <w:rPr>
                <w:rFonts w:ascii="Arial" w:hAnsi="Arial" w:cs="Arial"/>
                <w:b/>
                <w:sz w:val="20"/>
                <w:szCs w:val="20"/>
                <w:lang w:val="lt-LT"/>
              </w:rPr>
              <w:t>1</w:t>
            </w:r>
            <w:r w:rsidR="00320E87" w:rsidRPr="00BB4F8B">
              <w:rPr>
                <w:rFonts w:ascii="Arial" w:hAnsi="Arial" w:cs="Arial"/>
                <w:b/>
                <w:sz w:val="20"/>
                <w:szCs w:val="20"/>
                <w:lang w:val="lt-LT"/>
              </w:rPr>
              <w:t>.</w:t>
            </w:r>
            <w:r w:rsidR="00B75075" w:rsidRPr="00BB4F8B">
              <w:rPr>
                <w:rFonts w:ascii="Arial" w:hAnsi="Arial" w:cs="Arial"/>
                <w:b/>
                <w:sz w:val="20"/>
                <w:szCs w:val="20"/>
                <w:lang w:val="lt-LT"/>
              </w:rPr>
              <w:t xml:space="preserve"> </w:t>
            </w:r>
            <w:proofErr w:type="spellStart"/>
            <w:r w:rsidR="00B75075" w:rsidRPr="00BB4F8B">
              <w:rPr>
                <w:rFonts w:ascii="Arial" w:hAnsi="Arial" w:cs="Arial"/>
                <w:b/>
                <w:sz w:val="20"/>
                <w:szCs w:val="20"/>
                <w:lang w:val="lt-LT"/>
              </w:rPr>
              <w:t>Contract</w:t>
            </w:r>
            <w:proofErr w:type="spellEnd"/>
            <w:r w:rsidR="00B75075" w:rsidRPr="00BB4F8B">
              <w:rPr>
                <w:rFonts w:ascii="Arial" w:hAnsi="Arial" w:cs="Arial"/>
                <w:b/>
                <w:sz w:val="20"/>
                <w:szCs w:val="20"/>
                <w:lang w:val="lt-LT"/>
              </w:rPr>
              <w:t xml:space="preserve"> </w:t>
            </w:r>
            <w:proofErr w:type="spellStart"/>
            <w:r w:rsidR="00B75075" w:rsidRPr="00BB4F8B">
              <w:rPr>
                <w:rFonts w:ascii="Arial" w:hAnsi="Arial" w:cs="Arial"/>
                <w:b/>
                <w:sz w:val="20"/>
                <w:szCs w:val="20"/>
                <w:lang w:val="lt-LT"/>
              </w:rPr>
              <w:t>No</w:t>
            </w:r>
            <w:proofErr w:type="spellEnd"/>
            <w:r w:rsidR="00B75075" w:rsidRPr="00BB4F8B">
              <w:rPr>
                <w:rFonts w:ascii="Arial" w:hAnsi="Arial" w:cs="Arial"/>
                <w:b/>
                <w:sz w:val="20"/>
                <w:szCs w:val="20"/>
                <w:lang w:val="lt-LT"/>
              </w:rPr>
              <w:t>.</w:t>
            </w:r>
            <w:r w:rsidR="00320E87" w:rsidRPr="00BB4F8B">
              <w:rPr>
                <w:rFonts w:ascii="Arial" w:hAnsi="Arial" w:cs="Arial"/>
                <w:b/>
                <w:sz w:val="20"/>
                <w:szCs w:val="20"/>
                <w:lang w:val="lt-LT"/>
              </w:rPr>
              <w:t xml:space="preserve">/ </w:t>
            </w:r>
            <w:r w:rsidR="00320E87" w:rsidRPr="00BB4F8B">
              <w:rPr>
                <w:rFonts w:ascii="Arial" w:hAnsi="Arial" w:cs="Arial"/>
                <w:sz w:val="20"/>
                <w:szCs w:val="20"/>
                <w:lang w:val="lt-LT"/>
              </w:rPr>
              <w:t>Sutarties Nr.</w:t>
            </w:r>
            <w:r w:rsidRPr="00BB4F8B">
              <w:rPr>
                <w:rFonts w:ascii="Arial" w:hAnsi="Arial" w:cs="Arial"/>
                <w:sz w:val="20"/>
                <w:szCs w:val="20"/>
                <w:lang w:val="lt-LT"/>
              </w:rPr>
              <w:t xml:space="preserve">: </w:t>
            </w:r>
            <w:r w:rsidR="005F0CA9" w:rsidRPr="005A387D">
              <w:rPr>
                <w:rFonts w:ascii="Arial" w:hAnsi="Arial" w:cs="Arial"/>
                <w:b/>
                <w:sz w:val="20"/>
                <w:szCs w:val="20"/>
                <w:lang w:val="lt-LT"/>
              </w:rPr>
              <w:t>332184</w:t>
            </w:r>
          </w:p>
        </w:tc>
      </w:tr>
      <w:tr w:rsidR="00FB4A77" w:rsidRPr="00BB4F8B" w14:paraId="0EEAEBB3" w14:textId="77777777" w:rsidTr="00CC17BB">
        <w:tc>
          <w:tcPr>
            <w:tcW w:w="10620" w:type="dxa"/>
            <w:gridSpan w:val="2"/>
            <w:shd w:val="clear" w:color="auto" w:fill="F2F2F2"/>
          </w:tcPr>
          <w:p w14:paraId="4DDC13A8" w14:textId="77777777" w:rsidR="00FB4A77" w:rsidRPr="00BB4F8B" w:rsidRDefault="00B75075" w:rsidP="003704A6">
            <w:pPr>
              <w:spacing w:line="240" w:lineRule="auto"/>
              <w:jc w:val="both"/>
              <w:rPr>
                <w:rFonts w:ascii="Arial" w:hAnsi="Arial" w:cs="Arial"/>
                <w:b/>
                <w:sz w:val="20"/>
                <w:szCs w:val="20"/>
                <w:lang w:val="lt-LT"/>
              </w:rPr>
            </w:pPr>
            <w:r w:rsidRPr="00BB4F8B">
              <w:rPr>
                <w:rFonts w:ascii="Arial" w:hAnsi="Arial" w:cs="Arial"/>
                <w:b/>
                <w:sz w:val="20"/>
                <w:szCs w:val="20"/>
                <w:lang w:val="lt-LT"/>
              </w:rPr>
              <w:t xml:space="preserve">2. </w:t>
            </w:r>
            <w:proofErr w:type="spellStart"/>
            <w:r w:rsidRPr="00BB4F8B">
              <w:rPr>
                <w:rFonts w:ascii="Arial" w:hAnsi="Arial" w:cs="Arial"/>
                <w:b/>
                <w:sz w:val="20"/>
                <w:szCs w:val="20"/>
                <w:lang w:val="lt-LT"/>
              </w:rPr>
              <w:t>Details</w:t>
            </w:r>
            <w:proofErr w:type="spellEnd"/>
            <w:r w:rsidRPr="00BB4F8B">
              <w:rPr>
                <w:rFonts w:ascii="Arial" w:hAnsi="Arial" w:cs="Arial"/>
                <w:b/>
                <w:sz w:val="20"/>
                <w:szCs w:val="20"/>
                <w:lang w:val="lt-LT"/>
              </w:rPr>
              <w:t xml:space="preserve"> of the parties/ </w:t>
            </w:r>
            <w:r w:rsidR="00FB4A77" w:rsidRPr="00BB4F8B">
              <w:rPr>
                <w:rFonts w:ascii="Arial" w:hAnsi="Arial" w:cs="Arial"/>
                <w:bCs/>
                <w:sz w:val="20"/>
                <w:szCs w:val="20"/>
                <w:lang w:val="lt-LT"/>
              </w:rPr>
              <w:t>Šalių rekvizitai:</w:t>
            </w:r>
          </w:p>
        </w:tc>
      </w:tr>
      <w:tr w:rsidR="00FB4A77" w:rsidRPr="007D42AE" w14:paraId="0C72360E" w14:textId="77777777" w:rsidTr="00CC17BB">
        <w:trPr>
          <w:trHeight w:val="5607"/>
        </w:trPr>
        <w:tc>
          <w:tcPr>
            <w:tcW w:w="5220" w:type="dxa"/>
            <w:shd w:val="clear" w:color="auto" w:fill="auto"/>
          </w:tcPr>
          <w:p w14:paraId="6560F96F" w14:textId="77777777" w:rsidR="00FB4A77" w:rsidRPr="00BB4F8B" w:rsidRDefault="00FB4A77" w:rsidP="003704A6">
            <w:pPr>
              <w:pStyle w:val="BodyText"/>
              <w:tabs>
                <w:tab w:val="left" w:pos="-360"/>
              </w:tabs>
              <w:spacing w:line="240" w:lineRule="auto"/>
              <w:jc w:val="both"/>
              <w:rPr>
                <w:rFonts w:cs="Arial"/>
                <w:b/>
                <w:sz w:val="20"/>
              </w:rPr>
            </w:pPr>
            <w:r w:rsidRPr="00BB4F8B">
              <w:rPr>
                <w:rFonts w:cs="Arial"/>
                <w:b/>
                <w:sz w:val="20"/>
              </w:rPr>
              <w:t>2.1. Owner:</w:t>
            </w:r>
          </w:p>
          <w:p w14:paraId="544DF522" w14:textId="77777777" w:rsidR="00596324" w:rsidRPr="00BB4F8B" w:rsidRDefault="00596324" w:rsidP="003704A6">
            <w:pPr>
              <w:pStyle w:val="BodyText"/>
              <w:tabs>
                <w:tab w:val="left" w:pos="-360"/>
              </w:tabs>
              <w:spacing w:line="240" w:lineRule="auto"/>
              <w:jc w:val="both"/>
              <w:rPr>
                <w:rFonts w:cs="Arial"/>
                <w:b/>
                <w:sz w:val="20"/>
              </w:rPr>
            </w:pPr>
          </w:p>
          <w:p w14:paraId="4DC20313" w14:textId="0FA82CA5" w:rsidR="00212A12" w:rsidRPr="00BB4F8B" w:rsidRDefault="00035D33" w:rsidP="00212A12">
            <w:pPr>
              <w:tabs>
                <w:tab w:val="left" w:pos="-360"/>
              </w:tabs>
              <w:spacing w:line="240" w:lineRule="auto"/>
              <w:jc w:val="both"/>
              <w:rPr>
                <w:rFonts w:ascii="Arial" w:hAnsi="Arial" w:cs="Arial"/>
                <w:snapToGrid/>
                <w:color w:val="000000"/>
                <w:sz w:val="20"/>
                <w:szCs w:val="20"/>
                <w:u w:val="single"/>
                <w:lang w:val="en-US" w:eastAsia="en-US"/>
              </w:rPr>
            </w:pPr>
            <w:r>
              <w:rPr>
                <w:rFonts w:ascii="Arial" w:hAnsi="Arial" w:cs="Arial"/>
                <w:b/>
                <w:snapToGrid/>
                <w:color w:val="000000"/>
                <w:sz w:val="20"/>
                <w:szCs w:val="20"/>
                <w:u w:val="single"/>
                <w:lang w:val="en-US" w:eastAsia="en-US"/>
              </w:rPr>
              <w:t>AB</w:t>
            </w:r>
            <w:r w:rsidR="00212A12" w:rsidRPr="00BB4F8B">
              <w:rPr>
                <w:rFonts w:ascii="Arial" w:hAnsi="Arial" w:cs="Arial"/>
                <w:b/>
                <w:snapToGrid/>
                <w:color w:val="000000"/>
                <w:sz w:val="20"/>
                <w:szCs w:val="20"/>
                <w:u w:val="single"/>
                <w:lang w:val="en-US" w:eastAsia="en-US"/>
              </w:rPr>
              <w:t xml:space="preserve"> ORLEN Lietuva</w:t>
            </w:r>
            <w:r w:rsidR="00212A12" w:rsidRPr="00BB4F8B">
              <w:rPr>
                <w:rFonts w:ascii="Arial" w:hAnsi="Arial" w:cs="Arial"/>
                <w:snapToGrid/>
                <w:color w:val="000000"/>
                <w:sz w:val="20"/>
                <w:szCs w:val="20"/>
                <w:u w:val="single"/>
                <w:lang w:val="en-US" w:eastAsia="en-US"/>
              </w:rPr>
              <w:t xml:space="preserve"> </w:t>
            </w:r>
          </w:p>
          <w:p w14:paraId="26FCD50F" w14:textId="77777777" w:rsidR="00212A12" w:rsidRPr="00BB4F8B" w:rsidRDefault="00212A12" w:rsidP="00212A12">
            <w:pPr>
              <w:tabs>
                <w:tab w:val="left" w:pos="-360"/>
              </w:tabs>
              <w:spacing w:line="240" w:lineRule="auto"/>
              <w:jc w:val="both"/>
              <w:rPr>
                <w:rFonts w:ascii="Arial" w:hAnsi="Arial" w:cs="Arial"/>
                <w:snapToGrid/>
                <w:color w:val="000000"/>
                <w:sz w:val="20"/>
                <w:szCs w:val="20"/>
                <w:lang w:val="en-US" w:eastAsia="en-US"/>
              </w:rPr>
            </w:pPr>
            <w:r w:rsidRPr="00BB4F8B">
              <w:rPr>
                <w:rFonts w:ascii="Arial" w:hAnsi="Arial" w:cs="Arial"/>
                <w:snapToGrid/>
                <w:color w:val="000000"/>
                <w:sz w:val="20"/>
                <w:szCs w:val="20"/>
                <w:lang w:val="en-US" w:eastAsia="en-US"/>
              </w:rPr>
              <w:t>Company code: 166451720</w:t>
            </w:r>
          </w:p>
          <w:p w14:paraId="4C865C2B" w14:textId="77777777" w:rsidR="00212A12" w:rsidRPr="00BB4F8B" w:rsidRDefault="00212A12" w:rsidP="00212A12">
            <w:pPr>
              <w:tabs>
                <w:tab w:val="left" w:pos="-360"/>
              </w:tabs>
              <w:spacing w:line="240" w:lineRule="auto"/>
              <w:jc w:val="both"/>
              <w:rPr>
                <w:rFonts w:ascii="Arial" w:hAnsi="Arial" w:cs="Arial"/>
                <w:snapToGrid/>
                <w:color w:val="000000"/>
                <w:sz w:val="20"/>
                <w:szCs w:val="20"/>
                <w:lang w:val="en-US" w:eastAsia="en-US"/>
              </w:rPr>
            </w:pPr>
            <w:r w:rsidRPr="00BB4F8B">
              <w:rPr>
                <w:rFonts w:ascii="Arial" w:hAnsi="Arial" w:cs="Arial"/>
                <w:snapToGrid/>
                <w:color w:val="000000"/>
                <w:sz w:val="20"/>
                <w:szCs w:val="20"/>
                <w:lang w:val="en-US" w:eastAsia="en-US"/>
              </w:rPr>
              <w:t>VAT number: LT664517219</w:t>
            </w:r>
          </w:p>
          <w:p w14:paraId="598AAE8B" w14:textId="77777777" w:rsidR="00212A12" w:rsidRPr="00BB4F8B" w:rsidRDefault="00212A12" w:rsidP="00212A12">
            <w:pPr>
              <w:tabs>
                <w:tab w:val="left" w:pos="-360"/>
              </w:tabs>
              <w:spacing w:line="240" w:lineRule="auto"/>
              <w:jc w:val="both"/>
              <w:rPr>
                <w:rFonts w:ascii="Arial" w:hAnsi="Arial" w:cs="Arial"/>
                <w:snapToGrid/>
                <w:color w:val="000000"/>
                <w:sz w:val="20"/>
                <w:szCs w:val="20"/>
                <w:lang w:val="en-US" w:eastAsia="en-US"/>
              </w:rPr>
            </w:pPr>
            <w:r w:rsidRPr="00BB4F8B">
              <w:rPr>
                <w:rFonts w:ascii="Arial" w:hAnsi="Arial" w:cs="Arial"/>
                <w:snapToGrid/>
                <w:color w:val="000000"/>
                <w:sz w:val="20"/>
                <w:szCs w:val="20"/>
                <w:lang w:val="en-US" w:eastAsia="en-US"/>
              </w:rPr>
              <w:t>Registered with the Register of Legal Entities of the Republic of Lithuania</w:t>
            </w:r>
          </w:p>
          <w:p w14:paraId="3856EAEE" w14:textId="77777777" w:rsidR="00212A12" w:rsidRPr="00BB4F8B" w:rsidRDefault="00212A12" w:rsidP="00212A12">
            <w:pPr>
              <w:tabs>
                <w:tab w:val="left" w:pos="-360"/>
              </w:tabs>
              <w:spacing w:line="240" w:lineRule="auto"/>
              <w:jc w:val="both"/>
              <w:rPr>
                <w:rFonts w:ascii="Arial" w:hAnsi="Arial" w:cs="Arial"/>
                <w:snapToGrid/>
                <w:color w:val="000000"/>
                <w:sz w:val="20"/>
                <w:szCs w:val="20"/>
                <w:lang w:val="en-US" w:eastAsia="en-US"/>
              </w:rPr>
            </w:pPr>
            <w:r w:rsidRPr="00BB4F8B">
              <w:rPr>
                <w:rFonts w:ascii="Arial" w:hAnsi="Arial" w:cs="Arial"/>
                <w:snapToGrid/>
                <w:color w:val="000000"/>
                <w:sz w:val="20"/>
                <w:szCs w:val="20"/>
                <w:lang w:val="en-US" w:eastAsia="en-US"/>
              </w:rPr>
              <w:t xml:space="preserve">Registered office address: Mažeikių St. </w:t>
            </w:r>
            <w:r w:rsidR="00265F22" w:rsidRPr="00BB4F8B">
              <w:rPr>
                <w:rFonts w:ascii="Arial" w:hAnsi="Arial" w:cs="Arial"/>
                <w:snapToGrid/>
                <w:color w:val="000000"/>
                <w:sz w:val="20"/>
                <w:szCs w:val="20"/>
                <w:lang w:val="en-US" w:eastAsia="en-US"/>
              </w:rPr>
              <w:t xml:space="preserve">75, </w:t>
            </w:r>
            <w:proofErr w:type="spellStart"/>
            <w:r w:rsidR="00265F22" w:rsidRPr="00BB4F8B">
              <w:rPr>
                <w:rFonts w:ascii="Arial" w:hAnsi="Arial" w:cs="Arial"/>
                <w:snapToGrid/>
                <w:color w:val="000000"/>
                <w:sz w:val="20"/>
                <w:szCs w:val="20"/>
                <w:lang w:val="en-US" w:eastAsia="en-US"/>
              </w:rPr>
              <w:t>Juodeikiai</w:t>
            </w:r>
            <w:proofErr w:type="spellEnd"/>
            <w:r w:rsidR="00265F22" w:rsidRPr="00BB4F8B">
              <w:rPr>
                <w:rFonts w:ascii="Arial" w:hAnsi="Arial" w:cs="Arial"/>
                <w:snapToGrid/>
                <w:color w:val="000000"/>
                <w:sz w:val="20"/>
                <w:szCs w:val="20"/>
                <w:lang w:val="en-US" w:eastAsia="en-US"/>
              </w:rPr>
              <w:t xml:space="preserve"> Village, LT-89453</w:t>
            </w:r>
            <w:r w:rsidRPr="00BB4F8B">
              <w:rPr>
                <w:rFonts w:ascii="Arial" w:hAnsi="Arial" w:cs="Arial"/>
                <w:snapToGrid/>
                <w:color w:val="000000"/>
                <w:sz w:val="20"/>
                <w:szCs w:val="20"/>
                <w:lang w:val="en-US" w:eastAsia="en-US"/>
              </w:rPr>
              <w:t xml:space="preserve"> </w:t>
            </w:r>
            <w:proofErr w:type="spellStart"/>
            <w:r w:rsidRPr="00BB4F8B">
              <w:rPr>
                <w:rFonts w:ascii="Arial" w:hAnsi="Arial" w:cs="Arial"/>
                <w:snapToGrid/>
                <w:color w:val="000000"/>
                <w:sz w:val="20"/>
                <w:szCs w:val="20"/>
                <w:lang w:val="en-US" w:eastAsia="en-US"/>
              </w:rPr>
              <w:t>Mažeikiai</w:t>
            </w:r>
            <w:proofErr w:type="spellEnd"/>
            <w:r w:rsidRPr="00BB4F8B">
              <w:rPr>
                <w:rFonts w:ascii="Arial" w:hAnsi="Arial" w:cs="Arial"/>
                <w:snapToGrid/>
                <w:color w:val="000000"/>
                <w:sz w:val="20"/>
                <w:szCs w:val="20"/>
                <w:lang w:val="en-US" w:eastAsia="en-US"/>
              </w:rPr>
              <w:t xml:space="preserve"> District Municipality, Republic of Lithuania</w:t>
            </w:r>
          </w:p>
          <w:p w14:paraId="797F7D88" w14:textId="0DE1F612" w:rsidR="00212A12" w:rsidRPr="00297E5B" w:rsidRDefault="00212A12" w:rsidP="00212A12">
            <w:pPr>
              <w:tabs>
                <w:tab w:val="left" w:pos="-360"/>
              </w:tabs>
              <w:spacing w:line="240" w:lineRule="auto"/>
              <w:jc w:val="both"/>
              <w:rPr>
                <w:rFonts w:ascii="Arial" w:hAnsi="Arial" w:cs="Arial"/>
                <w:snapToGrid/>
                <w:sz w:val="20"/>
                <w:szCs w:val="20"/>
                <w:lang w:val="fr-FR" w:eastAsia="en-US"/>
              </w:rPr>
            </w:pPr>
            <w:r w:rsidRPr="00297E5B">
              <w:rPr>
                <w:rFonts w:ascii="Arial" w:hAnsi="Arial" w:cs="Arial"/>
                <w:snapToGrid/>
                <w:color w:val="000000"/>
                <w:sz w:val="20"/>
                <w:szCs w:val="20"/>
                <w:lang w:val="fr-FR" w:eastAsia="en-US"/>
              </w:rPr>
              <w:t>Tel</w:t>
            </w:r>
            <w:proofErr w:type="gramStart"/>
            <w:r w:rsidRPr="00297E5B">
              <w:rPr>
                <w:rFonts w:ascii="Arial" w:hAnsi="Arial" w:cs="Arial"/>
                <w:snapToGrid/>
                <w:color w:val="000000"/>
                <w:sz w:val="20"/>
                <w:szCs w:val="20"/>
                <w:lang w:val="fr-FR" w:eastAsia="en-US"/>
              </w:rPr>
              <w:t>.:</w:t>
            </w:r>
            <w:proofErr w:type="gramEnd"/>
            <w:r w:rsidRPr="00297E5B">
              <w:rPr>
                <w:rFonts w:ascii="Arial" w:hAnsi="Arial" w:cs="Arial"/>
                <w:snapToGrid/>
                <w:color w:val="000000"/>
                <w:sz w:val="20"/>
                <w:szCs w:val="20"/>
                <w:lang w:val="fr-FR" w:eastAsia="en-US"/>
              </w:rPr>
              <w:t xml:space="preserve"> +370 443 </w:t>
            </w:r>
            <w:r w:rsidRPr="00297E5B">
              <w:rPr>
                <w:rFonts w:ascii="Arial" w:hAnsi="Arial" w:cs="Arial"/>
                <w:snapToGrid/>
                <w:sz w:val="20"/>
                <w:szCs w:val="20"/>
                <w:lang w:val="fr-FR" w:eastAsia="en-US"/>
              </w:rPr>
              <w:t>92</w:t>
            </w:r>
            <w:r w:rsidR="00637715" w:rsidRPr="00297E5B">
              <w:rPr>
                <w:rFonts w:ascii="Arial" w:hAnsi="Arial" w:cs="Arial"/>
                <w:snapToGrid/>
                <w:sz w:val="20"/>
                <w:szCs w:val="20"/>
                <w:lang w:val="fr-FR" w:eastAsia="en-US"/>
              </w:rPr>
              <w:t>865</w:t>
            </w:r>
          </w:p>
          <w:p w14:paraId="2AFFB8C7" w14:textId="30A9B987" w:rsidR="00212A12" w:rsidRPr="00297E5B" w:rsidRDefault="00212A12" w:rsidP="00212A12">
            <w:pPr>
              <w:tabs>
                <w:tab w:val="left" w:pos="-360"/>
              </w:tabs>
              <w:spacing w:line="240" w:lineRule="auto"/>
              <w:jc w:val="both"/>
              <w:rPr>
                <w:rFonts w:ascii="Arial" w:hAnsi="Arial" w:cs="Arial"/>
                <w:snapToGrid/>
                <w:color w:val="FF0000"/>
                <w:sz w:val="20"/>
                <w:szCs w:val="20"/>
                <w:lang w:val="fr-FR" w:eastAsia="en-US"/>
              </w:rPr>
            </w:pPr>
            <w:proofErr w:type="gramStart"/>
            <w:r w:rsidRPr="00297E5B">
              <w:rPr>
                <w:rFonts w:ascii="Arial" w:hAnsi="Arial" w:cs="Arial"/>
                <w:snapToGrid/>
                <w:sz w:val="20"/>
                <w:szCs w:val="20"/>
                <w:lang w:val="fr-FR" w:eastAsia="en-US"/>
              </w:rPr>
              <w:t>E-mail:</w:t>
            </w:r>
            <w:proofErr w:type="gramEnd"/>
            <w:r w:rsidRPr="00297E5B">
              <w:rPr>
                <w:rFonts w:ascii="Arial" w:hAnsi="Arial" w:cs="Arial"/>
                <w:snapToGrid/>
                <w:sz w:val="20"/>
                <w:szCs w:val="20"/>
                <w:lang w:val="fr-FR" w:eastAsia="en-US"/>
              </w:rPr>
              <w:t xml:space="preserve"> </w:t>
            </w:r>
            <w:hyperlink r:id="rId8" w:history="1">
              <w:r w:rsidR="00637715" w:rsidRPr="00297E5B">
                <w:rPr>
                  <w:rStyle w:val="Hyperlink"/>
                  <w:rFonts w:ascii="Arial" w:hAnsi="Arial" w:cs="Arial"/>
                  <w:snapToGrid/>
                  <w:sz w:val="20"/>
                  <w:szCs w:val="20"/>
                  <w:lang w:val="fr-FR" w:eastAsia="en-US"/>
                </w:rPr>
                <w:t>zara.jasinskiene@orlenlietuva.lt</w:t>
              </w:r>
            </w:hyperlink>
          </w:p>
          <w:p w14:paraId="2F607333" w14:textId="77777777" w:rsidR="009D6FC6" w:rsidRPr="00BB4F8B" w:rsidRDefault="009D6FC6" w:rsidP="009D6FC6">
            <w:pPr>
              <w:tabs>
                <w:tab w:val="left" w:pos="-360"/>
              </w:tabs>
              <w:spacing w:line="240" w:lineRule="auto"/>
              <w:jc w:val="both"/>
              <w:rPr>
                <w:rFonts w:ascii="Arial" w:hAnsi="Arial" w:cs="Arial"/>
                <w:color w:val="000000"/>
                <w:sz w:val="20"/>
                <w:szCs w:val="20"/>
                <w:lang w:val="en-US" w:eastAsia="en-US"/>
              </w:rPr>
            </w:pPr>
            <w:r w:rsidRPr="00BB4F8B">
              <w:rPr>
                <w:rFonts w:ascii="Arial" w:hAnsi="Arial" w:cs="Arial"/>
                <w:snapToGrid/>
                <w:color w:val="000000"/>
                <w:sz w:val="20"/>
                <w:szCs w:val="20"/>
                <w:lang w:val="en-US" w:eastAsia="en-US"/>
              </w:rPr>
              <w:t>Bank account No.: LT24 7044 0600 0000 4128</w:t>
            </w:r>
          </w:p>
          <w:p w14:paraId="22303B41" w14:textId="77777777" w:rsidR="009D6FC6" w:rsidRPr="009B4326" w:rsidRDefault="009D6FC6" w:rsidP="009D6FC6">
            <w:pPr>
              <w:tabs>
                <w:tab w:val="left" w:pos="-360"/>
              </w:tabs>
              <w:spacing w:line="240" w:lineRule="auto"/>
              <w:jc w:val="both"/>
              <w:rPr>
                <w:rFonts w:ascii="Arial" w:hAnsi="Arial" w:cs="Arial"/>
                <w:color w:val="000000"/>
                <w:sz w:val="20"/>
                <w:szCs w:val="20"/>
                <w:lang w:val="de-DE" w:eastAsia="en-US"/>
              </w:rPr>
            </w:pPr>
            <w:r w:rsidRPr="009B4326">
              <w:rPr>
                <w:rFonts w:ascii="Arial" w:hAnsi="Arial" w:cs="Arial"/>
                <w:snapToGrid/>
                <w:color w:val="000000"/>
                <w:sz w:val="20"/>
                <w:szCs w:val="20"/>
                <w:lang w:val="de-DE" w:eastAsia="en-US"/>
              </w:rPr>
              <w:t>Bank: AB SEB Bank</w:t>
            </w:r>
          </w:p>
          <w:p w14:paraId="2F5DEA48" w14:textId="77777777" w:rsidR="009D6FC6" w:rsidRPr="009B4326" w:rsidRDefault="009D6FC6" w:rsidP="009D6FC6">
            <w:pPr>
              <w:tabs>
                <w:tab w:val="left" w:pos="-360"/>
              </w:tabs>
              <w:spacing w:line="240" w:lineRule="auto"/>
              <w:jc w:val="both"/>
              <w:rPr>
                <w:rFonts w:ascii="Arial" w:hAnsi="Arial" w:cs="Arial"/>
                <w:color w:val="000000"/>
                <w:sz w:val="20"/>
                <w:szCs w:val="20"/>
                <w:lang w:val="de-DE" w:eastAsia="en-US"/>
              </w:rPr>
            </w:pPr>
            <w:r w:rsidRPr="009B4326">
              <w:rPr>
                <w:rFonts w:ascii="Arial" w:hAnsi="Arial" w:cs="Arial"/>
                <w:snapToGrid/>
                <w:color w:val="000000"/>
                <w:sz w:val="20"/>
                <w:szCs w:val="20"/>
                <w:lang w:val="de-DE" w:eastAsia="en-US"/>
              </w:rPr>
              <w:t>Bank code: 70440</w:t>
            </w:r>
          </w:p>
          <w:p w14:paraId="40F19270" w14:textId="77777777" w:rsidR="00212A12" w:rsidRPr="009B4326" w:rsidRDefault="00212A12" w:rsidP="00212A12">
            <w:pPr>
              <w:tabs>
                <w:tab w:val="left" w:pos="-360"/>
              </w:tabs>
              <w:spacing w:line="240" w:lineRule="auto"/>
              <w:jc w:val="both"/>
              <w:rPr>
                <w:rFonts w:ascii="Arial" w:hAnsi="Arial" w:cs="Arial"/>
                <w:snapToGrid/>
                <w:sz w:val="20"/>
                <w:szCs w:val="20"/>
                <w:lang w:val="de-DE" w:eastAsia="en-US"/>
              </w:rPr>
            </w:pPr>
          </w:p>
          <w:p w14:paraId="0E8BBB11" w14:textId="77777777" w:rsidR="00212A12" w:rsidRPr="00BB4F8B" w:rsidRDefault="00212A12" w:rsidP="00212A12">
            <w:pPr>
              <w:tabs>
                <w:tab w:val="left" w:pos="-360"/>
              </w:tabs>
              <w:spacing w:line="240" w:lineRule="auto"/>
              <w:jc w:val="both"/>
              <w:rPr>
                <w:rFonts w:ascii="Arial" w:hAnsi="Arial" w:cs="Arial"/>
                <w:snapToGrid/>
                <w:sz w:val="20"/>
                <w:szCs w:val="20"/>
                <w:lang w:val="en-US" w:eastAsia="en-US"/>
              </w:rPr>
            </w:pPr>
            <w:r w:rsidRPr="00BB4F8B">
              <w:rPr>
                <w:rFonts w:ascii="Arial" w:hAnsi="Arial" w:cs="Arial"/>
                <w:b/>
                <w:i/>
                <w:snapToGrid/>
                <w:sz w:val="20"/>
                <w:szCs w:val="20"/>
                <w:lang w:val="en-US" w:eastAsia="en-US"/>
              </w:rPr>
              <w:t>Note:</w:t>
            </w:r>
            <w:r w:rsidRPr="00BB4F8B">
              <w:rPr>
                <w:rFonts w:ascii="Arial" w:hAnsi="Arial" w:cs="Arial"/>
                <w:snapToGrid/>
                <w:sz w:val="20"/>
                <w:szCs w:val="20"/>
                <w:lang w:val="en-US" w:eastAsia="en-US"/>
              </w:rPr>
              <w:t xml:space="preserve"> </w:t>
            </w:r>
            <w:r w:rsidR="00F64638">
              <w:rPr>
                <w:rFonts w:ascii="Arial" w:hAnsi="Arial" w:cs="Arial"/>
                <w:i/>
                <w:snapToGrid/>
                <w:sz w:val="20"/>
                <w:szCs w:val="20"/>
                <w:lang w:val="en-US" w:eastAsia="en-US"/>
              </w:rPr>
              <w:t>c</w:t>
            </w:r>
            <w:r w:rsidRPr="00BB4F8B">
              <w:rPr>
                <w:rFonts w:ascii="Arial" w:hAnsi="Arial" w:cs="Arial"/>
                <w:i/>
                <w:snapToGrid/>
                <w:sz w:val="20"/>
                <w:szCs w:val="20"/>
                <w:lang w:val="en-US" w:eastAsia="en-US"/>
              </w:rPr>
              <w:t>orrespondence address is the same as the above indi</w:t>
            </w:r>
            <w:r w:rsidR="000D2E20" w:rsidRPr="00BB4F8B">
              <w:rPr>
                <w:rFonts w:ascii="Arial" w:hAnsi="Arial" w:cs="Arial"/>
                <w:i/>
                <w:snapToGrid/>
                <w:sz w:val="20"/>
                <w:szCs w:val="20"/>
                <w:lang w:val="en-US" w:eastAsia="en-US"/>
              </w:rPr>
              <w:t>cated registered office address.</w:t>
            </w:r>
          </w:p>
          <w:p w14:paraId="21942FA1" w14:textId="77777777" w:rsidR="00212A12" w:rsidRPr="00BB4F8B" w:rsidRDefault="00212A12" w:rsidP="00212A12">
            <w:pPr>
              <w:pStyle w:val="BodyText"/>
              <w:tabs>
                <w:tab w:val="left" w:pos="-360"/>
              </w:tabs>
              <w:spacing w:line="240" w:lineRule="auto"/>
              <w:jc w:val="both"/>
              <w:rPr>
                <w:rFonts w:cs="Arial"/>
                <w:b/>
                <w:sz w:val="20"/>
              </w:rPr>
            </w:pPr>
          </w:p>
          <w:p w14:paraId="4CF3ECA8" w14:textId="77777777" w:rsidR="00212A12" w:rsidRPr="006C7B48" w:rsidRDefault="00212A12" w:rsidP="00212A12">
            <w:pPr>
              <w:pStyle w:val="BodyText"/>
              <w:tabs>
                <w:tab w:val="left" w:pos="-360"/>
              </w:tabs>
              <w:spacing w:line="240" w:lineRule="auto"/>
              <w:jc w:val="both"/>
              <w:rPr>
                <w:rFonts w:cs="Arial"/>
                <w:b/>
                <w:sz w:val="20"/>
              </w:rPr>
            </w:pPr>
            <w:r w:rsidRPr="006C7B48">
              <w:rPr>
                <w:rFonts w:cs="Arial"/>
                <w:b/>
                <w:sz w:val="20"/>
              </w:rPr>
              <w:t>Representatives, grounds for representation:</w:t>
            </w:r>
          </w:p>
          <w:p w14:paraId="76CFF19E" w14:textId="00E3C9CF" w:rsidR="009B4326" w:rsidRDefault="00872D1F" w:rsidP="009B4326">
            <w:pPr>
              <w:tabs>
                <w:tab w:val="left" w:pos="-360"/>
              </w:tabs>
              <w:spacing w:line="240" w:lineRule="auto"/>
              <w:jc w:val="both"/>
              <w:rPr>
                <w:rFonts w:ascii="Arial" w:hAnsi="Arial" w:cs="Arial"/>
                <w:color w:val="FF0000"/>
                <w:sz w:val="20"/>
                <w:szCs w:val="20"/>
              </w:rPr>
            </w:pPr>
            <w:r>
              <w:rPr>
                <w:rFonts w:ascii="Arial" w:hAnsi="Arial" w:cs="Arial"/>
                <w:b/>
                <w:sz w:val="20"/>
                <w:szCs w:val="20"/>
              </w:rPr>
              <w:t>_____________</w:t>
            </w:r>
            <w:r w:rsidR="009B4326" w:rsidRPr="000072B1">
              <w:rPr>
                <w:rFonts w:ascii="Arial" w:hAnsi="Arial" w:cs="Arial"/>
                <w:sz w:val="20"/>
                <w:szCs w:val="20"/>
              </w:rPr>
              <w:t xml:space="preserve">, General Director together with Member of the board </w:t>
            </w:r>
            <w:r>
              <w:rPr>
                <w:rFonts w:ascii="Arial" w:hAnsi="Arial" w:cs="Arial"/>
                <w:b/>
                <w:sz w:val="20"/>
                <w:szCs w:val="20"/>
              </w:rPr>
              <w:t>__________________</w:t>
            </w:r>
            <w:r w:rsidR="009B4326" w:rsidRPr="000072B1">
              <w:rPr>
                <w:rFonts w:ascii="Arial" w:hAnsi="Arial" w:cs="Arial"/>
                <w:sz w:val="20"/>
                <w:szCs w:val="20"/>
              </w:rPr>
              <w:t xml:space="preserve"> acting on the grounds of Articles of Association</w:t>
            </w:r>
            <w:r w:rsidR="009B4326" w:rsidRPr="000072B1">
              <w:rPr>
                <w:rFonts w:ascii="Arial" w:hAnsi="Arial" w:cs="Arial"/>
                <w:color w:val="FF0000"/>
                <w:sz w:val="20"/>
                <w:szCs w:val="20"/>
              </w:rPr>
              <w:t>.</w:t>
            </w:r>
          </w:p>
          <w:p w14:paraId="44CAD993" w14:textId="1FF0654D" w:rsidR="004E2446" w:rsidRPr="00203AAE" w:rsidRDefault="004E2446" w:rsidP="00BA4C19">
            <w:pPr>
              <w:pStyle w:val="BodyText"/>
              <w:tabs>
                <w:tab w:val="left" w:pos="-360"/>
              </w:tabs>
              <w:jc w:val="both"/>
              <w:rPr>
                <w:rFonts w:cs="Arial"/>
                <w:sz w:val="20"/>
              </w:rPr>
            </w:pPr>
          </w:p>
        </w:tc>
        <w:tc>
          <w:tcPr>
            <w:tcW w:w="5400" w:type="dxa"/>
            <w:shd w:val="clear" w:color="auto" w:fill="auto"/>
          </w:tcPr>
          <w:p w14:paraId="3509AF80" w14:textId="77777777" w:rsidR="00FB4A77" w:rsidRPr="00BB4F8B" w:rsidRDefault="00FB4A77" w:rsidP="003704A6">
            <w:pPr>
              <w:spacing w:line="240" w:lineRule="auto"/>
              <w:jc w:val="both"/>
              <w:rPr>
                <w:rFonts w:ascii="Arial" w:hAnsi="Arial" w:cs="Arial"/>
                <w:b/>
                <w:bCs/>
                <w:sz w:val="20"/>
                <w:szCs w:val="20"/>
                <w:lang w:val="lt-LT"/>
              </w:rPr>
            </w:pPr>
            <w:r w:rsidRPr="00BB4F8B">
              <w:rPr>
                <w:rFonts w:ascii="Arial" w:hAnsi="Arial" w:cs="Arial"/>
                <w:b/>
                <w:sz w:val="20"/>
                <w:szCs w:val="20"/>
                <w:lang w:val="lt-LT"/>
              </w:rPr>
              <w:t xml:space="preserve">2.1. </w:t>
            </w:r>
            <w:r w:rsidRPr="00BB4F8B">
              <w:rPr>
                <w:rFonts w:ascii="Arial" w:hAnsi="Arial" w:cs="Arial"/>
                <w:b/>
                <w:bCs/>
                <w:sz w:val="20"/>
                <w:szCs w:val="20"/>
                <w:lang w:val="lt-LT"/>
              </w:rPr>
              <w:t>Užsakovas:</w:t>
            </w:r>
          </w:p>
          <w:p w14:paraId="4F9E85D5" w14:textId="77777777" w:rsidR="00596324" w:rsidRPr="00BB4F8B" w:rsidRDefault="00596324" w:rsidP="003704A6">
            <w:pPr>
              <w:spacing w:line="240" w:lineRule="auto"/>
              <w:jc w:val="both"/>
              <w:rPr>
                <w:rFonts w:ascii="Arial" w:hAnsi="Arial" w:cs="Arial"/>
                <w:b/>
                <w:bCs/>
                <w:sz w:val="20"/>
                <w:szCs w:val="20"/>
                <w:lang w:val="lt-LT"/>
              </w:rPr>
            </w:pPr>
          </w:p>
          <w:p w14:paraId="0F812F66" w14:textId="41C55FAD" w:rsidR="00212A12" w:rsidRPr="00BB4F8B" w:rsidRDefault="00035D33" w:rsidP="00212A12">
            <w:pPr>
              <w:tabs>
                <w:tab w:val="left" w:pos="-360"/>
              </w:tabs>
              <w:spacing w:line="240" w:lineRule="auto"/>
              <w:jc w:val="both"/>
              <w:rPr>
                <w:rFonts w:ascii="Arial" w:hAnsi="Arial" w:cs="Arial"/>
                <w:snapToGrid/>
                <w:color w:val="000000"/>
                <w:sz w:val="20"/>
                <w:szCs w:val="20"/>
                <w:u w:val="single"/>
                <w:lang w:val="lt-LT" w:eastAsia="en-US"/>
              </w:rPr>
            </w:pPr>
            <w:r>
              <w:rPr>
                <w:rFonts w:ascii="Arial" w:hAnsi="Arial" w:cs="Arial"/>
                <w:b/>
                <w:snapToGrid/>
                <w:color w:val="000000"/>
                <w:sz w:val="20"/>
                <w:szCs w:val="20"/>
                <w:u w:val="single"/>
                <w:lang w:val="lt-LT" w:eastAsia="en-US"/>
              </w:rPr>
              <w:t>AB</w:t>
            </w:r>
            <w:r w:rsidR="00212A12" w:rsidRPr="00BB4F8B">
              <w:rPr>
                <w:rFonts w:ascii="Arial" w:hAnsi="Arial" w:cs="Arial"/>
                <w:b/>
                <w:snapToGrid/>
                <w:color w:val="000000"/>
                <w:sz w:val="20"/>
                <w:szCs w:val="20"/>
                <w:u w:val="single"/>
                <w:lang w:val="lt-LT" w:eastAsia="en-US"/>
              </w:rPr>
              <w:t xml:space="preserve"> „ORLEN Lietuva“</w:t>
            </w:r>
            <w:r w:rsidR="00212A12" w:rsidRPr="00BB4F8B">
              <w:rPr>
                <w:rFonts w:ascii="Arial" w:hAnsi="Arial" w:cs="Arial"/>
                <w:snapToGrid/>
                <w:color w:val="000000"/>
                <w:sz w:val="20"/>
                <w:szCs w:val="20"/>
                <w:u w:val="single"/>
                <w:lang w:val="lt-LT" w:eastAsia="en-US"/>
              </w:rPr>
              <w:t xml:space="preserve"> </w:t>
            </w:r>
          </w:p>
          <w:p w14:paraId="6A04088F" w14:textId="77777777" w:rsidR="00212A12" w:rsidRPr="00BB4F8B" w:rsidRDefault="00212A12" w:rsidP="00212A12">
            <w:pPr>
              <w:tabs>
                <w:tab w:val="left" w:pos="-360"/>
              </w:tabs>
              <w:spacing w:line="240" w:lineRule="auto"/>
              <w:jc w:val="both"/>
              <w:rPr>
                <w:rFonts w:ascii="Arial" w:hAnsi="Arial" w:cs="Arial"/>
                <w:snapToGrid/>
                <w:color w:val="000000"/>
                <w:sz w:val="20"/>
                <w:szCs w:val="20"/>
                <w:lang w:val="lt-LT" w:eastAsia="en-US"/>
              </w:rPr>
            </w:pPr>
            <w:r w:rsidRPr="00BB4F8B">
              <w:rPr>
                <w:rFonts w:ascii="Arial" w:hAnsi="Arial" w:cs="Arial"/>
                <w:snapToGrid/>
                <w:color w:val="000000"/>
                <w:sz w:val="20"/>
                <w:szCs w:val="20"/>
                <w:lang w:val="lt-LT" w:eastAsia="en-US"/>
              </w:rPr>
              <w:t>Juridinio asmens kodas: 166451720</w:t>
            </w:r>
          </w:p>
          <w:p w14:paraId="37C9521B" w14:textId="77777777" w:rsidR="00212A12" w:rsidRPr="00BB4F8B" w:rsidRDefault="00212A12" w:rsidP="00212A12">
            <w:pPr>
              <w:tabs>
                <w:tab w:val="left" w:pos="-360"/>
              </w:tabs>
              <w:spacing w:line="240" w:lineRule="auto"/>
              <w:jc w:val="both"/>
              <w:rPr>
                <w:rFonts w:ascii="Arial" w:hAnsi="Arial" w:cs="Arial"/>
                <w:snapToGrid/>
                <w:color w:val="000000"/>
                <w:sz w:val="20"/>
                <w:szCs w:val="20"/>
                <w:lang w:val="lt-LT" w:eastAsia="en-US"/>
              </w:rPr>
            </w:pPr>
            <w:r w:rsidRPr="00BB4F8B">
              <w:rPr>
                <w:rFonts w:ascii="Arial" w:hAnsi="Arial" w:cs="Arial"/>
                <w:snapToGrid/>
                <w:color w:val="000000"/>
                <w:sz w:val="20"/>
                <w:szCs w:val="20"/>
                <w:lang w:val="lt-LT" w:eastAsia="en-US"/>
              </w:rPr>
              <w:t>PVM kodas: LT664517219</w:t>
            </w:r>
          </w:p>
          <w:p w14:paraId="415FAED3" w14:textId="77777777" w:rsidR="00212A12" w:rsidRPr="00BB4F8B" w:rsidRDefault="00212A12" w:rsidP="00212A12">
            <w:pPr>
              <w:tabs>
                <w:tab w:val="left" w:pos="-360"/>
              </w:tabs>
              <w:spacing w:line="240" w:lineRule="auto"/>
              <w:jc w:val="both"/>
              <w:rPr>
                <w:rFonts w:ascii="Arial" w:hAnsi="Arial" w:cs="Arial"/>
                <w:snapToGrid/>
                <w:color w:val="000000"/>
                <w:sz w:val="20"/>
                <w:szCs w:val="20"/>
                <w:lang w:val="lt-LT" w:eastAsia="en-US"/>
              </w:rPr>
            </w:pPr>
            <w:r w:rsidRPr="00BB4F8B">
              <w:rPr>
                <w:rFonts w:ascii="Arial" w:hAnsi="Arial" w:cs="Arial"/>
                <w:snapToGrid/>
                <w:color w:val="000000"/>
                <w:sz w:val="20"/>
                <w:szCs w:val="20"/>
                <w:lang w:val="lt-LT" w:eastAsia="en-US"/>
              </w:rPr>
              <w:t>Įregistruota Lietuvos Respublikos juridinių asmenų registre</w:t>
            </w:r>
          </w:p>
          <w:p w14:paraId="0EC2A667" w14:textId="77777777" w:rsidR="00212A12" w:rsidRPr="00BB4F8B" w:rsidRDefault="00212A12" w:rsidP="00212A12">
            <w:pPr>
              <w:tabs>
                <w:tab w:val="left" w:pos="-360"/>
              </w:tabs>
              <w:spacing w:line="240" w:lineRule="auto"/>
              <w:jc w:val="both"/>
              <w:rPr>
                <w:rFonts w:ascii="Arial" w:hAnsi="Arial" w:cs="Arial"/>
                <w:snapToGrid/>
                <w:color w:val="000000"/>
                <w:sz w:val="20"/>
                <w:szCs w:val="20"/>
                <w:lang w:val="lt-LT" w:eastAsia="en-US"/>
              </w:rPr>
            </w:pPr>
            <w:r w:rsidRPr="00BB4F8B">
              <w:rPr>
                <w:rFonts w:ascii="Arial" w:hAnsi="Arial" w:cs="Arial"/>
                <w:snapToGrid/>
                <w:color w:val="000000"/>
                <w:sz w:val="20"/>
                <w:szCs w:val="20"/>
                <w:lang w:val="lt-LT" w:eastAsia="en-US"/>
              </w:rPr>
              <w:t>Registruota buveinė yra adresu: Mažeiki</w:t>
            </w:r>
            <w:r w:rsidR="00265F22" w:rsidRPr="00BB4F8B">
              <w:rPr>
                <w:rFonts w:ascii="Arial" w:hAnsi="Arial" w:cs="Arial"/>
                <w:snapToGrid/>
                <w:color w:val="000000"/>
                <w:sz w:val="20"/>
                <w:szCs w:val="20"/>
                <w:lang w:val="lt-LT" w:eastAsia="en-US"/>
              </w:rPr>
              <w:t>ų g. 75, Juodeikių km., LT-89453</w:t>
            </w:r>
            <w:r w:rsidRPr="00BB4F8B">
              <w:rPr>
                <w:rFonts w:ascii="Arial" w:hAnsi="Arial" w:cs="Arial"/>
                <w:snapToGrid/>
                <w:color w:val="000000"/>
                <w:sz w:val="20"/>
                <w:szCs w:val="20"/>
                <w:lang w:val="lt-LT" w:eastAsia="en-US"/>
              </w:rPr>
              <w:t xml:space="preserve"> Mažeikių rajono savivaldybė, Lietuvos Respublika</w:t>
            </w:r>
          </w:p>
          <w:p w14:paraId="5C767769" w14:textId="7A3F313A" w:rsidR="00212A12" w:rsidRPr="00BB4F8B" w:rsidRDefault="00212A12" w:rsidP="00212A12">
            <w:pPr>
              <w:tabs>
                <w:tab w:val="left" w:pos="-360"/>
              </w:tabs>
              <w:spacing w:line="240" w:lineRule="auto"/>
              <w:jc w:val="both"/>
              <w:rPr>
                <w:rFonts w:ascii="Arial" w:hAnsi="Arial" w:cs="Arial"/>
                <w:snapToGrid/>
                <w:sz w:val="20"/>
                <w:szCs w:val="20"/>
                <w:lang w:val="lt-LT" w:eastAsia="en-US"/>
              </w:rPr>
            </w:pPr>
            <w:r w:rsidRPr="00BB4F8B">
              <w:rPr>
                <w:rFonts w:ascii="Arial" w:hAnsi="Arial" w:cs="Arial"/>
                <w:snapToGrid/>
                <w:color w:val="000000"/>
                <w:sz w:val="20"/>
                <w:szCs w:val="20"/>
                <w:lang w:val="lt-LT" w:eastAsia="en-US"/>
              </w:rPr>
              <w:t xml:space="preserve">Tel.: +370 </w:t>
            </w:r>
            <w:r w:rsidRPr="009B4326">
              <w:rPr>
                <w:rFonts w:ascii="Arial" w:hAnsi="Arial" w:cs="Arial"/>
                <w:snapToGrid/>
                <w:color w:val="000000"/>
                <w:sz w:val="20"/>
                <w:szCs w:val="20"/>
                <w:lang w:val="fr-FR" w:eastAsia="en-US"/>
              </w:rPr>
              <w:t>443</w:t>
            </w:r>
            <w:r w:rsidRPr="00BB4F8B">
              <w:rPr>
                <w:rFonts w:ascii="Arial" w:hAnsi="Arial" w:cs="Arial"/>
                <w:snapToGrid/>
                <w:color w:val="000000"/>
                <w:sz w:val="20"/>
                <w:szCs w:val="20"/>
                <w:lang w:val="lt-LT" w:eastAsia="en-US"/>
              </w:rPr>
              <w:t xml:space="preserve"> </w:t>
            </w:r>
            <w:r w:rsidRPr="009B4326">
              <w:rPr>
                <w:rFonts w:ascii="Arial" w:hAnsi="Arial" w:cs="Arial"/>
                <w:snapToGrid/>
                <w:sz w:val="20"/>
                <w:szCs w:val="20"/>
                <w:lang w:val="fr-FR" w:eastAsia="en-US"/>
              </w:rPr>
              <w:t>92</w:t>
            </w:r>
            <w:r w:rsidR="00637715" w:rsidRPr="009B4326">
              <w:rPr>
                <w:rFonts w:ascii="Arial" w:hAnsi="Arial" w:cs="Arial"/>
                <w:snapToGrid/>
                <w:sz w:val="20"/>
                <w:szCs w:val="20"/>
                <w:lang w:val="fr-FR" w:eastAsia="en-US"/>
              </w:rPr>
              <w:t>865</w:t>
            </w:r>
          </w:p>
          <w:p w14:paraId="47CFE79D" w14:textId="65507F52" w:rsidR="00212A12" w:rsidRPr="00BB4F8B" w:rsidRDefault="00212A12" w:rsidP="00212A12">
            <w:pPr>
              <w:tabs>
                <w:tab w:val="left" w:pos="-360"/>
              </w:tabs>
              <w:spacing w:line="240" w:lineRule="auto"/>
              <w:jc w:val="both"/>
              <w:rPr>
                <w:rFonts w:ascii="Arial" w:hAnsi="Arial" w:cs="Arial"/>
                <w:bCs/>
                <w:snapToGrid/>
                <w:color w:val="FF0000"/>
                <w:sz w:val="20"/>
                <w:szCs w:val="20"/>
                <w:lang w:val="lt-LT" w:eastAsia="en-US"/>
              </w:rPr>
            </w:pPr>
            <w:r w:rsidRPr="00BB4F8B">
              <w:rPr>
                <w:rFonts w:ascii="Arial" w:hAnsi="Arial" w:cs="Arial"/>
                <w:bCs/>
                <w:snapToGrid/>
                <w:sz w:val="20"/>
                <w:szCs w:val="20"/>
                <w:lang w:val="lt-LT" w:eastAsia="en-US"/>
              </w:rPr>
              <w:t>El. paštas:</w:t>
            </w:r>
            <w:r w:rsidRPr="00BB4F8B">
              <w:rPr>
                <w:rFonts w:ascii="Arial" w:hAnsi="Arial" w:cs="Arial"/>
                <w:bCs/>
                <w:snapToGrid/>
                <w:color w:val="FF0000"/>
                <w:sz w:val="20"/>
                <w:szCs w:val="20"/>
                <w:lang w:val="lt-LT" w:eastAsia="en-US"/>
              </w:rPr>
              <w:t xml:space="preserve"> </w:t>
            </w:r>
            <w:hyperlink r:id="rId9" w:history="1">
              <w:r w:rsidR="00637715" w:rsidRPr="00637715">
                <w:rPr>
                  <w:rStyle w:val="Hyperlink"/>
                  <w:rFonts w:ascii="Arial" w:hAnsi="Arial" w:cs="Arial"/>
                  <w:bCs/>
                  <w:snapToGrid/>
                  <w:sz w:val="20"/>
                  <w:szCs w:val="20"/>
                  <w:lang w:val="lt-LT" w:eastAsia="en-US"/>
                </w:rPr>
                <w:t>zara.jasinskiene@orlenlietuva.lt</w:t>
              </w:r>
            </w:hyperlink>
          </w:p>
          <w:p w14:paraId="0DF53E2A" w14:textId="77777777" w:rsidR="009D6FC6" w:rsidRPr="00BB4F8B" w:rsidRDefault="009D6FC6" w:rsidP="009D6FC6">
            <w:pPr>
              <w:tabs>
                <w:tab w:val="left" w:pos="-360"/>
              </w:tabs>
              <w:spacing w:line="240" w:lineRule="auto"/>
              <w:jc w:val="both"/>
              <w:rPr>
                <w:rFonts w:ascii="Arial" w:hAnsi="Arial" w:cs="Arial"/>
                <w:color w:val="000000"/>
                <w:sz w:val="20"/>
                <w:szCs w:val="20"/>
                <w:lang w:val="lt-LT"/>
              </w:rPr>
            </w:pPr>
            <w:r w:rsidRPr="00BB4F8B">
              <w:rPr>
                <w:rFonts w:ascii="Arial" w:hAnsi="Arial" w:cs="Arial"/>
                <w:snapToGrid/>
                <w:color w:val="000000"/>
                <w:sz w:val="20"/>
                <w:szCs w:val="20"/>
                <w:lang w:val="lt-LT" w:eastAsia="en-US"/>
              </w:rPr>
              <w:t>Atsiskaitomosios sąskaitos Nr.:</w:t>
            </w:r>
            <w:r w:rsidRPr="00BB4F8B">
              <w:rPr>
                <w:rFonts w:ascii="Arial" w:hAnsi="Arial" w:cs="Arial"/>
                <w:color w:val="000000"/>
                <w:sz w:val="20"/>
                <w:szCs w:val="20"/>
                <w:lang w:val="lt-LT"/>
              </w:rPr>
              <w:t xml:space="preserve"> LT24 7044 0600 0000 4128</w:t>
            </w:r>
          </w:p>
          <w:p w14:paraId="145E99B7" w14:textId="77777777" w:rsidR="009D6FC6" w:rsidRPr="00BB4F8B" w:rsidRDefault="009D6FC6" w:rsidP="009D6FC6">
            <w:pPr>
              <w:tabs>
                <w:tab w:val="left" w:pos="-360"/>
              </w:tabs>
              <w:spacing w:line="240" w:lineRule="auto"/>
              <w:jc w:val="both"/>
              <w:rPr>
                <w:rFonts w:ascii="Arial" w:hAnsi="Arial" w:cs="Arial"/>
                <w:color w:val="000000"/>
                <w:sz w:val="20"/>
                <w:szCs w:val="20"/>
                <w:lang w:val="lt-LT"/>
              </w:rPr>
            </w:pPr>
            <w:r w:rsidRPr="00BB4F8B">
              <w:rPr>
                <w:rFonts w:ascii="Arial" w:hAnsi="Arial" w:cs="Arial"/>
                <w:color w:val="000000"/>
                <w:sz w:val="20"/>
                <w:szCs w:val="20"/>
                <w:lang w:val="lt-LT"/>
              </w:rPr>
              <w:t>Banko pavadinimas: AB SEB Bankas</w:t>
            </w:r>
          </w:p>
          <w:p w14:paraId="0C3BCDC3" w14:textId="77777777" w:rsidR="009D6FC6" w:rsidRPr="00BB4F8B" w:rsidRDefault="009D6FC6" w:rsidP="009D6FC6">
            <w:pPr>
              <w:tabs>
                <w:tab w:val="left" w:pos="-360"/>
              </w:tabs>
              <w:spacing w:line="240" w:lineRule="auto"/>
              <w:jc w:val="both"/>
              <w:rPr>
                <w:rFonts w:ascii="Arial" w:hAnsi="Arial" w:cs="Arial"/>
                <w:color w:val="000000"/>
                <w:sz w:val="20"/>
                <w:szCs w:val="20"/>
                <w:lang w:val="lt-LT"/>
              </w:rPr>
            </w:pPr>
            <w:r w:rsidRPr="00BB4F8B">
              <w:rPr>
                <w:rFonts w:ascii="Arial" w:hAnsi="Arial" w:cs="Arial"/>
                <w:color w:val="000000"/>
                <w:sz w:val="20"/>
                <w:szCs w:val="20"/>
                <w:lang w:val="lt-LT"/>
              </w:rPr>
              <w:t>Banko kodas: 70440</w:t>
            </w:r>
          </w:p>
          <w:p w14:paraId="6D5161DE" w14:textId="77777777" w:rsidR="00A80F27" w:rsidRPr="009B4326" w:rsidRDefault="00A80F27" w:rsidP="00212A12">
            <w:pPr>
              <w:tabs>
                <w:tab w:val="left" w:pos="-360"/>
              </w:tabs>
              <w:spacing w:line="240" w:lineRule="auto"/>
              <w:jc w:val="both"/>
              <w:rPr>
                <w:rFonts w:ascii="Arial" w:hAnsi="Arial" w:cs="Arial"/>
                <w:snapToGrid/>
                <w:sz w:val="20"/>
                <w:szCs w:val="20"/>
                <w:lang w:val="lt-LT" w:eastAsia="en-US"/>
              </w:rPr>
            </w:pPr>
          </w:p>
          <w:p w14:paraId="79408A5B" w14:textId="77777777" w:rsidR="00573DD7" w:rsidRDefault="00573DD7" w:rsidP="00212A12">
            <w:pPr>
              <w:tabs>
                <w:tab w:val="left" w:pos="-360"/>
              </w:tabs>
              <w:spacing w:line="240" w:lineRule="auto"/>
              <w:jc w:val="both"/>
              <w:rPr>
                <w:rFonts w:ascii="Arial" w:hAnsi="Arial" w:cs="Arial"/>
                <w:b/>
                <w:i/>
                <w:snapToGrid/>
                <w:sz w:val="20"/>
                <w:szCs w:val="20"/>
                <w:lang w:val="lt-LT" w:eastAsia="en-US"/>
              </w:rPr>
            </w:pPr>
          </w:p>
          <w:p w14:paraId="66246C0B" w14:textId="3D5ECF39" w:rsidR="00212A12" w:rsidRPr="00F00A3D" w:rsidRDefault="00212A12" w:rsidP="00212A12">
            <w:pPr>
              <w:tabs>
                <w:tab w:val="left" w:pos="-360"/>
              </w:tabs>
              <w:spacing w:line="240" w:lineRule="auto"/>
              <w:jc w:val="both"/>
              <w:rPr>
                <w:rFonts w:ascii="Arial" w:hAnsi="Arial" w:cs="Arial"/>
                <w:snapToGrid/>
                <w:sz w:val="20"/>
                <w:szCs w:val="20"/>
                <w:lang w:val="lt-LT" w:eastAsia="en-US"/>
              </w:rPr>
            </w:pPr>
            <w:r w:rsidRPr="00F00A3D">
              <w:rPr>
                <w:rFonts w:ascii="Arial" w:hAnsi="Arial" w:cs="Arial"/>
                <w:b/>
                <w:i/>
                <w:snapToGrid/>
                <w:sz w:val="20"/>
                <w:szCs w:val="20"/>
                <w:lang w:val="lt-LT" w:eastAsia="en-US"/>
              </w:rPr>
              <w:t>Pastaba:</w:t>
            </w:r>
            <w:r w:rsidRPr="00F00A3D">
              <w:rPr>
                <w:rFonts w:ascii="Arial" w:hAnsi="Arial" w:cs="Arial"/>
                <w:snapToGrid/>
                <w:sz w:val="20"/>
                <w:szCs w:val="20"/>
                <w:lang w:val="lt-LT" w:eastAsia="en-US"/>
              </w:rPr>
              <w:t xml:space="preserve"> </w:t>
            </w:r>
            <w:r w:rsidR="00F64638" w:rsidRPr="00F00A3D">
              <w:rPr>
                <w:rFonts w:ascii="Arial" w:hAnsi="Arial" w:cs="Arial"/>
                <w:i/>
                <w:snapToGrid/>
                <w:sz w:val="20"/>
                <w:szCs w:val="20"/>
                <w:lang w:val="lt-LT" w:eastAsia="en-US"/>
              </w:rPr>
              <w:t>k</w:t>
            </w:r>
            <w:r w:rsidRPr="00F00A3D">
              <w:rPr>
                <w:rFonts w:ascii="Arial" w:hAnsi="Arial" w:cs="Arial"/>
                <w:i/>
                <w:snapToGrid/>
                <w:sz w:val="20"/>
                <w:szCs w:val="20"/>
                <w:lang w:val="lt-LT" w:eastAsia="en-US"/>
              </w:rPr>
              <w:t>orespondencijos adresas sutampa su buveinės adresu nurodytu aukščiau.</w:t>
            </w:r>
          </w:p>
          <w:p w14:paraId="1E51DF81" w14:textId="77777777" w:rsidR="00BB4F8B" w:rsidRDefault="00BB4F8B" w:rsidP="00212A12">
            <w:pPr>
              <w:pStyle w:val="BodyText"/>
              <w:tabs>
                <w:tab w:val="left" w:pos="-360"/>
              </w:tabs>
              <w:spacing w:line="240" w:lineRule="auto"/>
              <w:jc w:val="both"/>
              <w:rPr>
                <w:rFonts w:cs="Arial"/>
                <w:sz w:val="20"/>
                <w:lang w:val="lt-LT"/>
              </w:rPr>
            </w:pPr>
          </w:p>
          <w:p w14:paraId="5944E9DA" w14:textId="3D53252E" w:rsidR="00212A12" w:rsidRPr="006C7B48" w:rsidRDefault="00212A12" w:rsidP="00212A12">
            <w:pPr>
              <w:spacing w:line="240" w:lineRule="auto"/>
              <w:jc w:val="both"/>
              <w:rPr>
                <w:rFonts w:ascii="Arial" w:hAnsi="Arial" w:cs="Arial"/>
                <w:b/>
                <w:sz w:val="20"/>
                <w:szCs w:val="20"/>
                <w:lang w:val="lt-LT"/>
              </w:rPr>
            </w:pPr>
            <w:r w:rsidRPr="006C7B48">
              <w:rPr>
                <w:rFonts w:ascii="Arial" w:hAnsi="Arial" w:cs="Arial"/>
                <w:b/>
                <w:sz w:val="20"/>
                <w:szCs w:val="20"/>
                <w:lang w:val="lt-LT"/>
              </w:rPr>
              <w:t>Atstovai, atstovavimo pagrindas:</w:t>
            </w:r>
          </w:p>
          <w:p w14:paraId="2693405B" w14:textId="6479A685" w:rsidR="00FB4A77" w:rsidRDefault="00203AAE" w:rsidP="00BA4C19">
            <w:pPr>
              <w:spacing w:line="240" w:lineRule="auto"/>
              <w:jc w:val="both"/>
              <w:rPr>
                <w:rFonts w:ascii="Arial" w:hAnsi="Arial" w:cs="Arial"/>
                <w:color w:val="000000"/>
                <w:sz w:val="20"/>
                <w:szCs w:val="20"/>
                <w:lang w:val="lt-LT"/>
              </w:rPr>
            </w:pPr>
            <w:r w:rsidRPr="006C7B48">
              <w:rPr>
                <w:rFonts w:ascii="Arial" w:hAnsi="Arial" w:cs="Arial"/>
                <w:color w:val="000000"/>
                <w:sz w:val="20"/>
                <w:szCs w:val="20"/>
                <w:lang w:val="lt-LT"/>
              </w:rPr>
              <w:t>Bendrovės Generalinis direktorius</w:t>
            </w:r>
            <w:r w:rsidR="00BA4C19" w:rsidRPr="004E3EE4">
              <w:rPr>
                <w:rFonts w:cs="Arial"/>
                <w:snapToGrid/>
                <w:color w:val="FF0000"/>
                <w:sz w:val="20"/>
                <w:lang w:val="lt-LT" w:eastAsia="en-US"/>
              </w:rPr>
              <w:t xml:space="preserve"> </w:t>
            </w:r>
            <w:r w:rsidR="00872D1F">
              <w:rPr>
                <w:rFonts w:ascii="Arial" w:hAnsi="Arial" w:cs="Arial"/>
                <w:b/>
                <w:sz w:val="20"/>
                <w:szCs w:val="20"/>
                <w:lang w:val="lt-LT"/>
              </w:rPr>
              <w:t>______________</w:t>
            </w:r>
            <w:r w:rsidR="009B4326" w:rsidRPr="004E3EE4">
              <w:rPr>
                <w:rFonts w:cs="Arial"/>
                <w:snapToGrid/>
                <w:color w:val="FF0000"/>
                <w:sz w:val="20"/>
                <w:lang w:val="lt-LT" w:eastAsia="en-US"/>
              </w:rPr>
              <w:t xml:space="preserve"> </w:t>
            </w:r>
            <w:r w:rsidRPr="006C7B48">
              <w:rPr>
                <w:rFonts w:ascii="Arial" w:hAnsi="Arial" w:cs="Arial"/>
                <w:color w:val="000000"/>
                <w:sz w:val="20"/>
                <w:szCs w:val="20"/>
                <w:lang w:val="lt-LT"/>
              </w:rPr>
              <w:t>, kartu su Valdybos nariu</w:t>
            </w:r>
            <w:r w:rsidR="00872D1F">
              <w:rPr>
                <w:rFonts w:ascii="Arial" w:hAnsi="Arial" w:cs="Arial"/>
                <w:bCs/>
                <w:sz w:val="20"/>
                <w:szCs w:val="20"/>
                <w:lang w:val="lt-LT"/>
              </w:rPr>
              <w:t>_____________</w:t>
            </w:r>
            <w:r w:rsidRPr="006C7B48">
              <w:rPr>
                <w:rFonts w:ascii="Arial" w:hAnsi="Arial" w:cs="Arial"/>
                <w:color w:val="000000"/>
                <w:sz w:val="20"/>
                <w:szCs w:val="20"/>
                <w:lang w:val="lt-LT"/>
              </w:rPr>
              <w:t>, veikiantys pagal Bendrovės įstatus.</w:t>
            </w:r>
          </w:p>
          <w:p w14:paraId="2086C824" w14:textId="77777777" w:rsidR="009B4326" w:rsidRDefault="009B4326" w:rsidP="00BA4C19">
            <w:pPr>
              <w:spacing w:line="240" w:lineRule="auto"/>
              <w:jc w:val="both"/>
              <w:rPr>
                <w:rFonts w:ascii="Arial" w:hAnsi="Arial" w:cs="Arial"/>
                <w:color w:val="000000"/>
                <w:sz w:val="20"/>
                <w:szCs w:val="20"/>
                <w:lang w:val="lt-LT"/>
              </w:rPr>
            </w:pPr>
          </w:p>
          <w:p w14:paraId="43CC374C" w14:textId="6A12DF44" w:rsidR="009B4326" w:rsidRPr="00BB4F8B" w:rsidRDefault="009B4326" w:rsidP="009B4326">
            <w:pPr>
              <w:spacing w:line="240" w:lineRule="auto"/>
              <w:jc w:val="both"/>
              <w:rPr>
                <w:rFonts w:ascii="Arial" w:hAnsi="Arial" w:cs="Arial"/>
                <w:bCs/>
                <w:color w:val="FF0000"/>
                <w:sz w:val="20"/>
                <w:szCs w:val="20"/>
                <w:lang w:val="lt-LT"/>
              </w:rPr>
            </w:pPr>
          </w:p>
        </w:tc>
      </w:tr>
      <w:tr w:rsidR="002A2D31" w:rsidRPr="007D42AE" w14:paraId="442513BF" w14:textId="77777777" w:rsidTr="00041032">
        <w:trPr>
          <w:trHeight w:val="4891"/>
        </w:trPr>
        <w:tc>
          <w:tcPr>
            <w:tcW w:w="5220" w:type="dxa"/>
            <w:tcBorders>
              <w:bottom w:val="single" w:sz="4" w:space="0" w:color="auto"/>
            </w:tcBorders>
            <w:shd w:val="clear" w:color="auto" w:fill="auto"/>
          </w:tcPr>
          <w:p w14:paraId="1BBDDE12" w14:textId="77777777" w:rsidR="009B4326" w:rsidRPr="001D294E" w:rsidRDefault="009B4326" w:rsidP="009B4326">
            <w:pPr>
              <w:spacing w:line="240" w:lineRule="auto"/>
              <w:jc w:val="both"/>
              <w:rPr>
                <w:rFonts w:ascii="Arial" w:hAnsi="Arial" w:cs="Arial"/>
                <w:b/>
                <w:sz w:val="20"/>
                <w:szCs w:val="20"/>
                <w:lang w:val="en-US"/>
              </w:rPr>
            </w:pPr>
            <w:r w:rsidRPr="001D294E">
              <w:rPr>
                <w:rFonts w:ascii="Arial" w:hAnsi="Arial" w:cs="Arial"/>
                <w:b/>
                <w:sz w:val="20"/>
                <w:szCs w:val="20"/>
                <w:lang w:val="en-US"/>
              </w:rPr>
              <w:t>2.2. Contractor:</w:t>
            </w:r>
          </w:p>
          <w:p w14:paraId="5DFD1F6B" w14:textId="77777777" w:rsidR="009B4326" w:rsidRPr="001D294E" w:rsidRDefault="009B4326" w:rsidP="009B4326">
            <w:pPr>
              <w:spacing w:line="240" w:lineRule="auto"/>
              <w:jc w:val="both"/>
              <w:rPr>
                <w:rFonts w:ascii="Arial" w:hAnsi="Arial" w:cs="Arial"/>
                <w:b/>
                <w:sz w:val="20"/>
                <w:szCs w:val="20"/>
                <w:lang w:val="en-US"/>
              </w:rPr>
            </w:pPr>
          </w:p>
          <w:p w14:paraId="1DBF89BD" w14:textId="77777777" w:rsidR="00872D1F" w:rsidRPr="00872D1F" w:rsidRDefault="00872D1F" w:rsidP="009B4326">
            <w:pPr>
              <w:spacing w:line="240" w:lineRule="auto"/>
              <w:jc w:val="both"/>
              <w:rPr>
                <w:rFonts w:ascii="Arial" w:hAnsi="Arial" w:cs="Arial"/>
                <w:bCs/>
                <w:snapToGrid/>
                <w:sz w:val="20"/>
                <w:szCs w:val="22"/>
                <w:u w:val="single"/>
                <w:lang w:val="en-US" w:eastAsia="en-US"/>
              </w:rPr>
            </w:pPr>
            <w:r w:rsidRPr="00872D1F">
              <w:rPr>
                <w:rFonts w:ascii="Arial" w:hAnsi="Arial" w:cs="Arial"/>
                <w:bCs/>
                <w:snapToGrid/>
                <w:sz w:val="20"/>
                <w:szCs w:val="22"/>
                <w:u w:val="single"/>
                <w:lang w:val="en-US" w:eastAsia="en-US"/>
              </w:rPr>
              <w:t>_____________________</w:t>
            </w:r>
          </w:p>
          <w:p w14:paraId="0F9B11B3" w14:textId="0077E099" w:rsidR="009B4326" w:rsidRPr="00B74691" w:rsidRDefault="009B4326" w:rsidP="009B4326">
            <w:pPr>
              <w:spacing w:line="240" w:lineRule="auto"/>
              <w:jc w:val="both"/>
              <w:rPr>
                <w:rFonts w:ascii="Arial" w:hAnsi="Arial" w:cs="Arial"/>
                <w:bCs/>
                <w:sz w:val="20"/>
                <w:szCs w:val="22"/>
                <w:lang w:val="lt-LT"/>
              </w:rPr>
            </w:pPr>
            <w:r w:rsidRPr="00B74691">
              <w:rPr>
                <w:rFonts w:ascii="Arial" w:hAnsi="Arial" w:cs="Arial"/>
                <w:snapToGrid/>
                <w:sz w:val="20"/>
                <w:szCs w:val="22"/>
                <w:lang w:val="en-US" w:eastAsia="en-US"/>
              </w:rPr>
              <w:t xml:space="preserve">Company code: </w:t>
            </w:r>
          </w:p>
          <w:p w14:paraId="4B02BC32" w14:textId="40BB7EBC" w:rsidR="009B4326" w:rsidRPr="00B74691" w:rsidRDefault="009B4326" w:rsidP="009B4326">
            <w:pPr>
              <w:tabs>
                <w:tab w:val="left" w:pos="-360"/>
              </w:tabs>
              <w:spacing w:line="240" w:lineRule="auto"/>
              <w:jc w:val="both"/>
              <w:rPr>
                <w:rFonts w:ascii="Arial" w:hAnsi="Arial" w:cs="Arial"/>
                <w:snapToGrid/>
                <w:sz w:val="20"/>
                <w:szCs w:val="22"/>
                <w:lang w:val="en-US" w:eastAsia="en-US"/>
              </w:rPr>
            </w:pPr>
            <w:r w:rsidRPr="00B74691">
              <w:rPr>
                <w:rFonts w:ascii="Arial" w:hAnsi="Arial" w:cs="Arial"/>
                <w:snapToGrid/>
                <w:sz w:val="20"/>
                <w:szCs w:val="22"/>
                <w:lang w:val="en-US" w:eastAsia="en-US"/>
              </w:rPr>
              <w:t>VAT number:</w:t>
            </w:r>
          </w:p>
          <w:p w14:paraId="42FA9E89" w14:textId="77777777" w:rsidR="009B4326" w:rsidRPr="00B74691" w:rsidRDefault="009B4326" w:rsidP="009B4326">
            <w:pPr>
              <w:tabs>
                <w:tab w:val="left" w:pos="-360"/>
              </w:tabs>
              <w:spacing w:line="240" w:lineRule="auto"/>
              <w:jc w:val="both"/>
              <w:rPr>
                <w:rFonts w:ascii="Arial" w:hAnsi="Arial" w:cs="Arial"/>
                <w:snapToGrid/>
                <w:sz w:val="20"/>
                <w:szCs w:val="22"/>
                <w:lang w:val="en-US" w:eastAsia="en-US"/>
              </w:rPr>
            </w:pPr>
            <w:r w:rsidRPr="00B74691">
              <w:rPr>
                <w:rFonts w:ascii="Arial" w:hAnsi="Arial" w:cs="Arial"/>
                <w:snapToGrid/>
                <w:sz w:val="20"/>
                <w:szCs w:val="22"/>
                <w:lang w:val="en-US" w:eastAsia="en-US"/>
              </w:rPr>
              <w:t>Registered with the Register of Legal Entities of the Republic of Lithuania</w:t>
            </w:r>
          </w:p>
          <w:p w14:paraId="675EDCA3" w14:textId="6B33AFAD" w:rsidR="009B4326" w:rsidRPr="00B74691" w:rsidRDefault="009B4326" w:rsidP="00872D1F">
            <w:pPr>
              <w:tabs>
                <w:tab w:val="left" w:pos="-360"/>
              </w:tabs>
              <w:spacing w:line="240" w:lineRule="auto"/>
              <w:jc w:val="both"/>
              <w:rPr>
                <w:rFonts w:ascii="Arial" w:hAnsi="Arial" w:cs="Arial"/>
                <w:snapToGrid/>
                <w:sz w:val="20"/>
                <w:szCs w:val="22"/>
                <w:lang w:val="en-US" w:eastAsia="en-US"/>
              </w:rPr>
            </w:pPr>
            <w:r w:rsidRPr="00B74691">
              <w:rPr>
                <w:rFonts w:ascii="Arial" w:hAnsi="Arial" w:cs="Arial"/>
                <w:snapToGrid/>
                <w:sz w:val="20"/>
                <w:szCs w:val="22"/>
                <w:lang w:val="en-US" w:eastAsia="en-US"/>
              </w:rPr>
              <w:t xml:space="preserve">Registered office address: </w:t>
            </w:r>
          </w:p>
          <w:p w14:paraId="3D4358D1" w14:textId="38E773EA" w:rsidR="009B4326" w:rsidRPr="00B74691" w:rsidRDefault="009B4326" w:rsidP="009B4326">
            <w:pPr>
              <w:tabs>
                <w:tab w:val="left" w:pos="-360"/>
              </w:tabs>
              <w:spacing w:line="240" w:lineRule="auto"/>
              <w:jc w:val="both"/>
              <w:rPr>
                <w:rFonts w:ascii="Arial" w:hAnsi="Arial" w:cs="Arial"/>
                <w:snapToGrid/>
                <w:sz w:val="20"/>
                <w:szCs w:val="22"/>
                <w:lang w:val="en-US" w:eastAsia="en-US"/>
              </w:rPr>
            </w:pPr>
            <w:r w:rsidRPr="00B74691">
              <w:rPr>
                <w:rFonts w:ascii="Arial" w:hAnsi="Arial" w:cs="Arial"/>
                <w:snapToGrid/>
                <w:sz w:val="20"/>
                <w:szCs w:val="22"/>
                <w:lang w:val="en-US" w:eastAsia="en-US"/>
              </w:rPr>
              <w:t xml:space="preserve">State: </w:t>
            </w:r>
          </w:p>
          <w:p w14:paraId="5BB33094" w14:textId="2256996C" w:rsidR="009B4326" w:rsidRPr="00B74691" w:rsidRDefault="009B4326" w:rsidP="009B4326">
            <w:pPr>
              <w:tabs>
                <w:tab w:val="left" w:pos="-360"/>
              </w:tabs>
              <w:spacing w:line="240" w:lineRule="auto"/>
              <w:jc w:val="both"/>
              <w:rPr>
                <w:rFonts w:ascii="Arial" w:hAnsi="Arial" w:cs="Arial"/>
                <w:snapToGrid/>
                <w:sz w:val="20"/>
                <w:szCs w:val="22"/>
                <w:lang w:val="en-US" w:eastAsia="en-US"/>
              </w:rPr>
            </w:pPr>
            <w:r w:rsidRPr="00B74691">
              <w:rPr>
                <w:rFonts w:ascii="Arial" w:hAnsi="Arial" w:cs="Arial"/>
                <w:snapToGrid/>
                <w:sz w:val="20"/>
                <w:szCs w:val="22"/>
                <w:lang w:val="en-US" w:eastAsia="en-US"/>
              </w:rPr>
              <w:t xml:space="preserve">Tel.: </w:t>
            </w:r>
          </w:p>
          <w:p w14:paraId="045B71C4" w14:textId="6F488DA9" w:rsidR="009B4326" w:rsidRPr="00B74691" w:rsidRDefault="009B4326" w:rsidP="009B4326">
            <w:pPr>
              <w:tabs>
                <w:tab w:val="left" w:pos="-360"/>
              </w:tabs>
              <w:spacing w:line="240" w:lineRule="auto"/>
              <w:jc w:val="both"/>
              <w:rPr>
                <w:rFonts w:ascii="Arial" w:hAnsi="Arial" w:cs="Arial"/>
                <w:bCs/>
                <w:snapToGrid/>
                <w:sz w:val="20"/>
                <w:szCs w:val="22"/>
                <w:lang w:val="en-US" w:eastAsia="en-US"/>
              </w:rPr>
            </w:pPr>
            <w:r w:rsidRPr="00B74691">
              <w:rPr>
                <w:rFonts w:ascii="Arial" w:hAnsi="Arial" w:cs="Arial"/>
                <w:snapToGrid/>
                <w:sz w:val="20"/>
                <w:szCs w:val="22"/>
                <w:lang w:val="en-US" w:eastAsia="en-US"/>
              </w:rPr>
              <w:t xml:space="preserve">E-mail: </w:t>
            </w:r>
          </w:p>
          <w:p w14:paraId="43281111" w14:textId="4D6F8CE5" w:rsidR="009B4326" w:rsidRPr="00B74691" w:rsidRDefault="009B4326" w:rsidP="009B4326">
            <w:pPr>
              <w:tabs>
                <w:tab w:val="left" w:pos="-360"/>
              </w:tabs>
              <w:spacing w:line="240" w:lineRule="auto"/>
              <w:jc w:val="both"/>
              <w:rPr>
                <w:rFonts w:ascii="Arial" w:hAnsi="Arial" w:cs="Arial"/>
                <w:bCs/>
                <w:sz w:val="20"/>
                <w:szCs w:val="22"/>
                <w:lang w:val="lt-LT"/>
              </w:rPr>
            </w:pPr>
            <w:r w:rsidRPr="00B74691">
              <w:rPr>
                <w:rFonts w:ascii="Arial" w:hAnsi="Arial" w:cs="Arial"/>
                <w:snapToGrid/>
                <w:sz w:val="20"/>
                <w:szCs w:val="22"/>
                <w:lang w:val="en-US" w:eastAsia="en-US"/>
              </w:rPr>
              <w:t xml:space="preserve">Bank account No.: </w:t>
            </w:r>
          </w:p>
          <w:p w14:paraId="7323A119" w14:textId="4B7D1AD0" w:rsidR="009B4326" w:rsidRPr="00B74691" w:rsidRDefault="009B4326" w:rsidP="009B4326">
            <w:pPr>
              <w:tabs>
                <w:tab w:val="left" w:pos="-360"/>
              </w:tabs>
              <w:spacing w:line="240" w:lineRule="auto"/>
              <w:jc w:val="both"/>
              <w:rPr>
                <w:rFonts w:ascii="Arial" w:hAnsi="Arial" w:cs="Arial"/>
                <w:snapToGrid/>
                <w:sz w:val="20"/>
                <w:szCs w:val="22"/>
                <w:lang w:val="lt-LT" w:eastAsia="en-US"/>
              </w:rPr>
            </w:pPr>
            <w:r w:rsidRPr="00B74691">
              <w:rPr>
                <w:rFonts w:ascii="Arial" w:hAnsi="Arial" w:cs="Arial"/>
                <w:snapToGrid/>
                <w:sz w:val="20"/>
                <w:szCs w:val="22"/>
                <w:lang w:val="lt-LT" w:eastAsia="en-US"/>
              </w:rPr>
              <w:t xml:space="preserve">IBAN </w:t>
            </w:r>
            <w:r w:rsidRPr="00B74691">
              <w:rPr>
                <w:rFonts w:ascii="Arial" w:hAnsi="Arial" w:cs="Arial"/>
                <w:snapToGrid/>
                <w:sz w:val="20"/>
                <w:szCs w:val="22"/>
                <w:lang w:val="en-US" w:eastAsia="en-US"/>
              </w:rPr>
              <w:t xml:space="preserve">number: </w:t>
            </w:r>
          </w:p>
          <w:p w14:paraId="38E839D0" w14:textId="197A6D70" w:rsidR="009B4326" w:rsidRPr="00B74691" w:rsidRDefault="009B4326" w:rsidP="009B4326">
            <w:pPr>
              <w:pStyle w:val="ListParagraph"/>
              <w:ind w:left="0"/>
              <w:rPr>
                <w:rFonts w:ascii="Arial" w:hAnsi="Arial" w:cs="Arial"/>
                <w:sz w:val="20"/>
                <w:szCs w:val="22"/>
              </w:rPr>
            </w:pPr>
            <w:r w:rsidRPr="00B74691">
              <w:rPr>
                <w:rFonts w:ascii="Arial" w:hAnsi="Arial" w:cs="Arial"/>
                <w:sz w:val="20"/>
                <w:szCs w:val="22"/>
                <w:lang w:val="en-US" w:eastAsia="en-US"/>
              </w:rPr>
              <w:t>Bank:</w:t>
            </w:r>
            <w:r w:rsidRPr="00B74691">
              <w:rPr>
                <w:rFonts w:ascii="Arial" w:hAnsi="Arial" w:cs="Arial"/>
                <w:sz w:val="20"/>
                <w:szCs w:val="22"/>
                <w:lang w:eastAsia="en-US"/>
              </w:rPr>
              <w:t xml:space="preserve"> </w:t>
            </w:r>
          </w:p>
          <w:p w14:paraId="3FFEB29C" w14:textId="77777777" w:rsidR="009B4326" w:rsidRPr="00B74691" w:rsidRDefault="009B4326" w:rsidP="009B4326">
            <w:pPr>
              <w:tabs>
                <w:tab w:val="left" w:pos="-360"/>
              </w:tabs>
              <w:spacing w:line="240" w:lineRule="auto"/>
              <w:jc w:val="both"/>
              <w:rPr>
                <w:rFonts w:ascii="Arial" w:hAnsi="Arial" w:cs="Arial"/>
                <w:snapToGrid/>
                <w:sz w:val="20"/>
                <w:szCs w:val="22"/>
                <w:lang w:val="en-US" w:eastAsia="en-US"/>
              </w:rPr>
            </w:pPr>
          </w:p>
          <w:p w14:paraId="2916E08B" w14:textId="77777777" w:rsidR="009B4326" w:rsidRPr="00B74691" w:rsidRDefault="009B4326" w:rsidP="009B4326">
            <w:pPr>
              <w:tabs>
                <w:tab w:val="left" w:pos="-360"/>
              </w:tabs>
              <w:spacing w:line="240" w:lineRule="auto"/>
              <w:jc w:val="both"/>
              <w:rPr>
                <w:rFonts w:ascii="Arial" w:hAnsi="Arial" w:cs="Arial"/>
                <w:i/>
                <w:snapToGrid/>
                <w:sz w:val="20"/>
                <w:szCs w:val="22"/>
                <w:lang w:val="en-US" w:eastAsia="en-US"/>
              </w:rPr>
            </w:pPr>
            <w:r w:rsidRPr="00B74691">
              <w:rPr>
                <w:rFonts w:ascii="Arial" w:hAnsi="Arial" w:cs="Arial"/>
                <w:b/>
                <w:i/>
                <w:snapToGrid/>
                <w:sz w:val="20"/>
                <w:szCs w:val="22"/>
                <w:lang w:val="en-US" w:eastAsia="en-US"/>
              </w:rPr>
              <w:t xml:space="preserve">Note: </w:t>
            </w:r>
            <w:r w:rsidRPr="00B74691">
              <w:rPr>
                <w:rFonts w:ascii="Arial" w:hAnsi="Arial" w:cs="Arial"/>
                <w:i/>
                <w:snapToGrid/>
                <w:sz w:val="20"/>
                <w:szCs w:val="22"/>
                <w:lang w:val="en-US" w:eastAsia="en-US"/>
              </w:rPr>
              <w:t>Correspondence address is the same as the above indicated registered office address.</w:t>
            </w:r>
          </w:p>
          <w:p w14:paraId="6DB0EE1D" w14:textId="77777777" w:rsidR="009B4326" w:rsidRPr="00B74691" w:rsidRDefault="009B4326" w:rsidP="009B4326">
            <w:pPr>
              <w:tabs>
                <w:tab w:val="left" w:pos="-360"/>
              </w:tabs>
              <w:spacing w:line="240" w:lineRule="auto"/>
              <w:jc w:val="both"/>
              <w:rPr>
                <w:rFonts w:ascii="Arial" w:hAnsi="Arial" w:cs="Arial"/>
                <w:snapToGrid/>
                <w:sz w:val="20"/>
                <w:szCs w:val="22"/>
                <w:lang w:val="en-US" w:eastAsia="en-US"/>
              </w:rPr>
            </w:pPr>
          </w:p>
          <w:p w14:paraId="37ABC286" w14:textId="77777777" w:rsidR="009B4326" w:rsidRPr="00B74691" w:rsidRDefault="009B4326" w:rsidP="009B4326">
            <w:pPr>
              <w:spacing w:line="240" w:lineRule="auto"/>
              <w:jc w:val="both"/>
              <w:rPr>
                <w:rFonts w:ascii="Arial" w:hAnsi="Arial" w:cs="Arial"/>
                <w:b/>
                <w:sz w:val="20"/>
                <w:szCs w:val="22"/>
                <w:lang w:val="en-US"/>
              </w:rPr>
            </w:pPr>
            <w:r w:rsidRPr="00B74691">
              <w:rPr>
                <w:rFonts w:ascii="Arial" w:hAnsi="Arial" w:cs="Arial"/>
                <w:b/>
                <w:sz w:val="20"/>
                <w:szCs w:val="22"/>
                <w:lang w:val="en-US"/>
              </w:rPr>
              <w:t>Representatives, grounds for representation:</w:t>
            </w:r>
          </w:p>
          <w:p w14:paraId="37F510ED" w14:textId="1E2577E4" w:rsidR="00F74062" w:rsidRPr="00BB4F8B" w:rsidRDefault="00872D1F" w:rsidP="00203AAE">
            <w:pPr>
              <w:spacing w:line="240" w:lineRule="auto"/>
              <w:jc w:val="both"/>
              <w:rPr>
                <w:rFonts w:ascii="Arial" w:hAnsi="Arial" w:cs="Arial"/>
                <w:sz w:val="20"/>
                <w:szCs w:val="20"/>
              </w:rPr>
            </w:pPr>
            <w:r>
              <w:rPr>
                <w:rFonts w:ascii="Arial" w:hAnsi="Arial" w:cs="Arial"/>
                <w:b/>
                <w:bCs/>
                <w:sz w:val="20"/>
                <w:szCs w:val="22"/>
                <w:lang w:val="lt-LT"/>
              </w:rPr>
              <w:t>______________</w:t>
            </w:r>
            <w:r w:rsidR="009B4326" w:rsidRPr="00B74691">
              <w:rPr>
                <w:rFonts w:ascii="Arial" w:hAnsi="Arial" w:cs="Arial"/>
                <w:sz w:val="20"/>
                <w:szCs w:val="22"/>
              </w:rPr>
              <w:t>, Director, acting on the grounds of Articles of Association.</w:t>
            </w:r>
          </w:p>
        </w:tc>
        <w:tc>
          <w:tcPr>
            <w:tcW w:w="5400" w:type="dxa"/>
            <w:tcBorders>
              <w:bottom w:val="single" w:sz="4" w:space="0" w:color="auto"/>
            </w:tcBorders>
            <w:shd w:val="clear" w:color="auto" w:fill="auto"/>
          </w:tcPr>
          <w:p w14:paraId="51D013E8" w14:textId="77777777" w:rsidR="009B4326" w:rsidRPr="00170039" w:rsidRDefault="009B4326" w:rsidP="009B4326">
            <w:pPr>
              <w:spacing w:line="240" w:lineRule="auto"/>
              <w:jc w:val="both"/>
              <w:rPr>
                <w:rFonts w:ascii="Arial" w:hAnsi="Arial" w:cs="Arial"/>
                <w:bCs/>
                <w:sz w:val="20"/>
                <w:szCs w:val="20"/>
                <w:lang w:val="lt-LT"/>
              </w:rPr>
            </w:pPr>
            <w:r w:rsidRPr="00170039">
              <w:rPr>
                <w:rFonts w:ascii="Arial" w:hAnsi="Arial" w:cs="Arial"/>
                <w:b/>
                <w:bCs/>
                <w:sz w:val="20"/>
                <w:szCs w:val="20"/>
                <w:lang w:val="lt-LT"/>
              </w:rPr>
              <w:t>2.2. Rangovas</w:t>
            </w:r>
            <w:r w:rsidRPr="00170039">
              <w:rPr>
                <w:rFonts w:ascii="Arial" w:hAnsi="Arial" w:cs="Arial"/>
                <w:bCs/>
                <w:sz w:val="20"/>
                <w:szCs w:val="20"/>
                <w:lang w:val="lt-LT"/>
              </w:rPr>
              <w:t>:</w:t>
            </w:r>
          </w:p>
          <w:p w14:paraId="369893BB" w14:textId="77777777" w:rsidR="009B4326" w:rsidRPr="00170039" w:rsidRDefault="009B4326" w:rsidP="009B4326">
            <w:pPr>
              <w:spacing w:line="240" w:lineRule="auto"/>
              <w:jc w:val="both"/>
              <w:rPr>
                <w:rFonts w:ascii="Arial" w:hAnsi="Arial" w:cs="Arial"/>
                <w:bCs/>
                <w:sz w:val="20"/>
                <w:szCs w:val="20"/>
                <w:lang w:val="lt-LT"/>
              </w:rPr>
            </w:pPr>
          </w:p>
          <w:p w14:paraId="2B691B16" w14:textId="77777777" w:rsidR="00872D1F" w:rsidRPr="00872D1F" w:rsidRDefault="00872D1F" w:rsidP="009B4326">
            <w:pPr>
              <w:spacing w:line="240" w:lineRule="auto"/>
              <w:jc w:val="both"/>
              <w:rPr>
                <w:rFonts w:ascii="Arial" w:hAnsi="Arial" w:cs="Arial"/>
                <w:sz w:val="20"/>
                <w:szCs w:val="20"/>
                <w:u w:val="single"/>
                <w:lang w:val="lt-LT"/>
              </w:rPr>
            </w:pPr>
            <w:r w:rsidRPr="00872D1F">
              <w:rPr>
                <w:rFonts w:ascii="Arial" w:hAnsi="Arial" w:cs="Arial"/>
                <w:sz w:val="20"/>
                <w:szCs w:val="20"/>
                <w:u w:val="single"/>
                <w:lang w:val="lt-LT"/>
              </w:rPr>
              <w:t>_____________________</w:t>
            </w:r>
          </w:p>
          <w:p w14:paraId="3AA09DE5" w14:textId="08C52D4B" w:rsidR="009B4326" w:rsidRPr="00B74691" w:rsidRDefault="009B4326" w:rsidP="009B4326">
            <w:pPr>
              <w:spacing w:line="240" w:lineRule="auto"/>
              <w:jc w:val="both"/>
              <w:rPr>
                <w:rFonts w:ascii="Arial" w:hAnsi="Arial" w:cs="Arial"/>
                <w:bCs/>
                <w:sz w:val="20"/>
                <w:szCs w:val="20"/>
                <w:lang w:val="lt-LT"/>
              </w:rPr>
            </w:pPr>
            <w:r w:rsidRPr="00B74691">
              <w:rPr>
                <w:rFonts w:ascii="Arial" w:hAnsi="Arial" w:cs="Arial"/>
                <w:bCs/>
                <w:sz w:val="20"/>
                <w:szCs w:val="20"/>
                <w:lang w:val="lt-LT"/>
              </w:rPr>
              <w:t xml:space="preserve">Juridinio asmens kodas: </w:t>
            </w:r>
          </w:p>
          <w:p w14:paraId="3ED624BF" w14:textId="0A195DA6" w:rsidR="009B4326" w:rsidRPr="00B74691" w:rsidRDefault="009B4326" w:rsidP="009B4326">
            <w:pPr>
              <w:tabs>
                <w:tab w:val="left" w:pos="-360"/>
              </w:tabs>
              <w:spacing w:line="240" w:lineRule="auto"/>
              <w:jc w:val="both"/>
              <w:rPr>
                <w:rFonts w:ascii="Arial" w:hAnsi="Arial" w:cs="Arial"/>
                <w:snapToGrid/>
                <w:sz w:val="20"/>
                <w:szCs w:val="20"/>
                <w:lang w:val="lt-LT"/>
              </w:rPr>
            </w:pPr>
            <w:r w:rsidRPr="00B74691">
              <w:rPr>
                <w:rFonts w:ascii="Arial" w:hAnsi="Arial" w:cs="Arial"/>
                <w:bCs/>
                <w:sz w:val="20"/>
                <w:szCs w:val="20"/>
                <w:lang w:val="lt-LT"/>
              </w:rPr>
              <w:t>PVM kodas:</w:t>
            </w:r>
          </w:p>
          <w:p w14:paraId="384C82F6" w14:textId="77777777" w:rsidR="009B4326" w:rsidRPr="00B74691" w:rsidRDefault="009B4326" w:rsidP="009B4326">
            <w:pPr>
              <w:tabs>
                <w:tab w:val="left" w:pos="-360"/>
              </w:tabs>
              <w:spacing w:line="240" w:lineRule="auto"/>
              <w:jc w:val="both"/>
              <w:rPr>
                <w:rFonts w:ascii="Arial" w:hAnsi="Arial" w:cs="Arial"/>
                <w:snapToGrid/>
                <w:sz w:val="20"/>
                <w:szCs w:val="20"/>
                <w:lang w:val="lt-LT" w:eastAsia="en-US"/>
              </w:rPr>
            </w:pPr>
            <w:r w:rsidRPr="00B74691">
              <w:rPr>
                <w:rFonts w:ascii="Arial" w:hAnsi="Arial" w:cs="Arial"/>
                <w:snapToGrid/>
                <w:sz w:val="20"/>
                <w:szCs w:val="20"/>
                <w:lang w:val="lt-LT" w:eastAsia="en-US"/>
              </w:rPr>
              <w:t>Įregistruota Lietuvos Respublikos juridinių asmenų registre</w:t>
            </w:r>
          </w:p>
          <w:p w14:paraId="0ACA9665" w14:textId="54878CC3" w:rsidR="009B4326" w:rsidRPr="00B74691" w:rsidRDefault="009B4326" w:rsidP="00872D1F">
            <w:pPr>
              <w:tabs>
                <w:tab w:val="left" w:pos="-360"/>
              </w:tabs>
              <w:spacing w:line="240" w:lineRule="auto"/>
              <w:jc w:val="both"/>
              <w:rPr>
                <w:rFonts w:ascii="Arial" w:hAnsi="Arial" w:cs="Arial"/>
                <w:bCs/>
                <w:sz w:val="20"/>
                <w:szCs w:val="20"/>
                <w:lang w:val="lt-LT"/>
              </w:rPr>
            </w:pPr>
            <w:r w:rsidRPr="00B74691">
              <w:rPr>
                <w:rFonts w:ascii="Arial" w:hAnsi="Arial" w:cs="Arial"/>
                <w:snapToGrid/>
                <w:sz w:val="20"/>
                <w:szCs w:val="20"/>
                <w:lang w:val="lt-LT" w:eastAsia="en-US"/>
              </w:rPr>
              <w:t>Registruotos buveinės adresas</w:t>
            </w:r>
          </w:p>
          <w:p w14:paraId="18F861F5" w14:textId="6F2FEB14" w:rsidR="009B4326" w:rsidRPr="00B74691" w:rsidRDefault="009B4326" w:rsidP="009B4326">
            <w:pPr>
              <w:tabs>
                <w:tab w:val="left" w:pos="-360"/>
              </w:tabs>
              <w:spacing w:line="240" w:lineRule="auto"/>
              <w:jc w:val="both"/>
              <w:rPr>
                <w:rFonts w:ascii="Arial" w:hAnsi="Arial" w:cs="Arial"/>
                <w:snapToGrid/>
                <w:sz w:val="20"/>
                <w:szCs w:val="20"/>
                <w:lang w:val="lt-LT" w:eastAsia="en-US"/>
              </w:rPr>
            </w:pPr>
            <w:r w:rsidRPr="00B74691">
              <w:rPr>
                <w:rFonts w:ascii="Arial" w:hAnsi="Arial" w:cs="Arial"/>
                <w:snapToGrid/>
                <w:sz w:val="20"/>
                <w:szCs w:val="20"/>
                <w:lang w:val="lt-LT" w:eastAsia="en-US"/>
              </w:rPr>
              <w:t xml:space="preserve">Valstybė: </w:t>
            </w:r>
          </w:p>
          <w:p w14:paraId="0BD2AF80" w14:textId="1C5A6118" w:rsidR="009B4326" w:rsidRPr="00B74691" w:rsidRDefault="009B4326" w:rsidP="009B4326">
            <w:pPr>
              <w:tabs>
                <w:tab w:val="left" w:pos="-360"/>
              </w:tabs>
              <w:spacing w:line="240" w:lineRule="auto"/>
              <w:jc w:val="both"/>
              <w:rPr>
                <w:rFonts w:ascii="Arial" w:hAnsi="Arial" w:cs="Arial"/>
                <w:snapToGrid/>
                <w:sz w:val="20"/>
                <w:szCs w:val="20"/>
                <w:lang w:val="lt-LT" w:eastAsia="en-US"/>
              </w:rPr>
            </w:pPr>
            <w:r w:rsidRPr="00B74691">
              <w:rPr>
                <w:rFonts w:ascii="Arial" w:hAnsi="Arial" w:cs="Arial"/>
                <w:snapToGrid/>
                <w:sz w:val="20"/>
                <w:szCs w:val="20"/>
                <w:lang w:val="lt-LT" w:eastAsia="en-US"/>
              </w:rPr>
              <w:t xml:space="preserve">Tel.: </w:t>
            </w:r>
          </w:p>
          <w:p w14:paraId="2CA37D85" w14:textId="524B8EE3" w:rsidR="009B4326" w:rsidRPr="00297E5B" w:rsidRDefault="009B4326" w:rsidP="009B4326">
            <w:pPr>
              <w:tabs>
                <w:tab w:val="left" w:pos="-360"/>
              </w:tabs>
              <w:spacing w:line="240" w:lineRule="auto"/>
              <w:jc w:val="both"/>
              <w:rPr>
                <w:rFonts w:ascii="Arial" w:hAnsi="Arial" w:cs="Arial"/>
                <w:sz w:val="20"/>
                <w:szCs w:val="20"/>
                <w:lang w:val="fr-FR"/>
              </w:rPr>
            </w:pPr>
            <w:r w:rsidRPr="00B74691">
              <w:rPr>
                <w:rFonts w:ascii="Arial" w:hAnsi="Arial" w:cs="Arial"/>
                <w:bCs/>
                <w:snapToGrid/>
                <w:sz w:val="20"/>
                <w:szCs w:val="20"/>
                <w:lang w:val="lt-LT" w:eastAsia="en-US"/>
              </w:rPr>
              <w:t xml:space="preserve">El. paštas: </w:t>
            </w:r>
          </w:p>
          <w:p w14:paraId="17131DC0" w14:textId="37B58B02" w:rsidR="009B4326" w:rsidRPr="00297E5B" w:rsidRDefault="009B4326" w:rsidP="009B4326">
            <w:pPr>
              <w:spacing w:line="240" w:lineRule="auto"/>
              <w:rPr>
                <w:rFonts w:ascii="Arial" w:eastAsia="Calibri" w:hAnsi="Arial" w:cs="Arial"/>
                <w:snapToGrid/>
                <w:sz w:val="20"/>
                <w:szCs w:val="20"/>
                <w:lang w:val="fr-FR"/>
              </w:rPr>
            </w:pPr>
            <w:r w:rsidRPr="00B74691">
              <w:rPr>
                <w:rFonts w:ascii="Arial" w:hAnsi="Arial" w:cs="Arial"/>
                <w:snapToGrid/>
                <w:sz w:val="20"/>
                <w:szCs w:val="20"/>
                <w:lang w:val="lt-LT" w:eastAsia="en-US"/>
              </w:rPr>
              <w:t xml:space="preserve">Atsiskaitomosios sąskaitos Nr.: </w:t>
            </w:r>
          </w:p>
          <w:p w14:paraId="53691EB3" w14:textId="4AA29ED2" w:rsidR="009B4326" w:rsidRPr="00B74691" w:rsidRDefault="009B4326" w:rsidP="009B4326">
            <w:pPr>
              <w:tabs>
                <w:tab w:val="left" w:pos="-360"/>
              </w:tabs>
              <w:spacing w:line="240" w:lineRule="auto"/>
              <w:jc w:val="both"/>
              <w:rPr>
                <w:rFonts w:ascii="Arial" w:hAnsi="Arial" w:cs="Arial"/>
                <w:snapToGrid/>
                <w:sz w:val="20"/>
                <w:szCs w:val="20"/>
                <w:lang w:val="lt-LT" w:eastAsia="en-US"/>
              </w:rPr>
            </w:pPr>
            <w:r w:rsidRPr="00B74691">
              <w:rPr>
                <w:rFonts w:ascii="Arial" w:hAnsi="Arial" w:cs="Arial"/>
                <w:snapToGrid/>
                <w:sz w:val="20"/>
                <w:szCs w:val="20"/>
                <w:lang w:val="lt-LT" w:eastAsia="en-US"/>
              </w:rPr>
              <w:t xml:space="preserve">IBAN numeris: </w:t>
            </w:r>
          </w:p>
          <w:p w14:paraId="02CB8B9A" w14:textId="5BB3C8FC" w:rsidR="009B4326" w:rsidRPr="00B74691" w:rsidRDefault="009B4326" w:rsidP="009B4326">
            <w:pPr>
              <w:tabs>
                <w:tab w:val="left" w:pos="-360"/>
              </w:tabs>
              <w:spacing w:line="240" w:lineRule="auto"/>
              <w:jc w:val="both"/>
              <w:rPr>
                <w:rFonts w:ascii="Arial" w:hAnsi="Arial" w:cs="Arial"/>
                <w:snapToGrid/>
                <w:sz w:val="20"/>
                <w:szCs w:val="20"/>
                <w:lang w:val="lt-LT" w:eastAsia="en-US"/>
              </w:rPr>
            </w:pPr>
            <w:r w:rsidRPr="00B74691">
              <w:rPr>
                <w:rFonts w:ascii="Arial" w:hAnsi="Arial" w:cs="Arial"/>
                <w:snapToGrid/>
                <w:sz w:val="20"/>
                <w:szCs w:val="20"/>
                <w:lang w:val="lt-LT" w:eastAsia="en-US"/>
              </w:rPr>
              <w:t xml:space="preserve">Banko pavadinimas: </w:t>
            </w:r>
          </w:p>
          <w:p w14:paraId="55B74CDD" w14:textId="77777777" w:rsidR="009B4326" w:rsidRPr="00B74691" w:rsidRDefault="009B4326" w:rsidP="009B4326">
            <w:pPr>
              <w:tabs>
                <w:tab w:val="left" w:pos="-360"/>
              </w:tabs>
              <w:spacing w:line="240" w:lineRule="auto"/>
              <w:jc w:val="both"/>
              <w:rPr>
                <w:rFonts w:ascii="Arial" w:hAnsi="Arial" w:cs="Arial"/>
                <w:b/>
                <w:snapToGrid/>
                <w:color w:val="FF0000"/>
                <w:sz w:val="20"/>
                <w:szCs w:val="20"/>
                <w:lang w:val="lt-LT" w:eastAsia="en-US"/>
              </w:rPr>
            </w:pPr>
          </w:p>
          <w:p w14:paraId="740CA3C9" w14:textId="77777777" w:rsidR="009B4326" w:rsidRPr="00B74691" w:rsidRDefault="009B4326" w:rsidP="009B4326">
            <w:pPr>
              <w:tabs>
                <w:tab w:val="left" w:pos="-360"/>
              </w:tabs>
              <w:spacing w:line="240" w:lineRule="auto"/>
              <w:jc w:val="both"/>
              <w:rPr>
                <w:rFonts w:ascii="Arial" w:hAnsi="Arial" w:cs="Arial"/>
                <w:b/>
                <w:snapToGrid/>
                <w:sz w:val="20"/>
                <w:szCs w:val="20"/>
                <w:lang w:val="lt-LT" w:eastAsia="en-US"/>
              </w:rPr>
            </w:pPr>
          </w:p>
          <w:p w14:paraId="23F43D46" w14:textId="77777777" w:rsidR="009B4326" w:rsidRPr="00B74691" w:rsidRDefault="009B4326" w:rsidP="009B4326">
            <w:pPr>
              <w:tabs>
                <w:tab w:val="left" w:pos="-360"/>
              </w:tabs>
              <w:spacing w:line="240" w:lineRule="auto"/>
              <w:jc w:val="both"/>
              <w:rPr>
                <w:rFonts w:ascii="Arial" w:hAnsi="Arial" w:cs="Arial"/>
                <w:i/>
                <w:snapToGrid/>
                <w:sz w:val="20"/>
                <w:szCs w:val="20"/>
                <w:lang w:val="lt-LT" w:eastAsia="en-US"/>
              </w:rPr>
            </w:pPr>
            <w:r w:rsidRPr="00B74691">
              <w:rPr>
                <w:rFonts w:ascii="Arial" w:hAnsi="Arial" w:cs="Arial"/>
                <w:b/>
                <w:i/>
                <w:snapToGrid/>
                <w:sz w:val="20"/>
                <w:szCs w:val="20"/>
                <w:lang w:val="lt-LT" w:eastAsia="en-US"/>
              </w:rPr>
              <w:t xml:space="preserve">Pastaba: </w:t>
            </w:r>
            <w:r w:rsidRPr="00B74691">
              <w:rPr>
                <w:rFonts w:ascii="Arial" w:hAnsi="Arial" w:cs="Arial"/>
                <w:i/>
                <w:snapToGrid/>
                <w:sz w:val="20"/>
                <w:szCs w:val="20"/>
                <w:lang w:val="lt-LT" w:eastAsia="en-US"/>
              </w:rPr>
              <w:t>Korespondencijos adresas sutampa su aukščiau nurodytu buveinės adresu.</w:t>
            </w:r>
          </w:p>
          <w:p w14:paraId="6BDF6598" w14:textId="77777777" w:rsidR="009B4326" w:rsidRPr="00B74691" w:rsidRDefault="009B4326" w:rsidP="009B4326">
            <w:pPr>
              <w:pStyle w:val="BodyText"/>
              <w:spacing w:line="240" w:lineRule="auto"/>
              <w:rPr>
                <w:rFonts w:cs="Arial"/>
                <w:b/>
                <w:color w:val="auto"/>
                <w:sz w:val="20"/>
                <w:lang w:val="lt-LT"/>
              </w:rPr>
            </w:pPr>
          </w:p>
          <w:p w14:paraId="744956C7" w14:textId="77777777" w:rsidR="009B4326" w:rsidRPr="00B74691" w:rsidRDefault="009B4326" w:rsidP="009B4326">
            <w:pPr>
              <w:pStyle w:val="BodyText"/>
              <w:spacing w:line="240" w:lineRule="auto"/>
              <w:rPr>
                <w:rFonts w:cs="Arial"/>
                <w:b/>
                <w:color w:val="auto"/>
                <w:sz w:val="20"/>
                <w:lang w:val="lt-LT"/>
              </w:rPr>
            </w:pPr>
            <w:r w:rsidRPr="00B74691">
              <w:rPr>
                <w:rFonts w:cs="Arial"/>
                <w:b/>
                <w:color w:val="auto"/>
                <w:sz w:val="20"/>
                <w:lang w:val="lt-LT"/>
              </w:rPr>
              <w:t>Atstovai, atstovavimo pagrindas:</w:t>
            </w:r>
          </w:p>
          <w:p w14:paraId="3C92F320" w14:textId="1E752705" w:rsidR="009B4326" w:rsidRDefault="009B4326" w:rsidP="009B4326">
            <w:pPr>
              <w:pStyle w:val="BodyText"/>
              <w:spacing w:line="240" w:lineRule="auto"/>
              <w:jc w:val="both"/>
              <w:rPr>
                <w:rFonts w:cs="Arial"/>
                <w:bCs/>
                <w:sz w:val="20"/>
                <w:lang w:val="lt-LT"/>
              </w:rPr>
            </w:pPr>
            <w:r w:rsidRPr="00B74691">
              <w:rPr>
                <w:rFonts w:cs="Arial"/>
                <w:bCs/>
                <w:sz w:val="20"/>
                <w:lang w:val="lt-LT"/>
              </w:rPr>
              <w:t xml:space="preserve">Direktorius </w:t>
            </w:r>
            <w:r w:rsidR="00872D1F">
              <w:rPr>
                <w:rFonts w:cs="Arial"/>
                <w:b/>
                <w:bCs/>
                <w:sz w:val="20"/>
                <w:lang w:val="lt-LT"/>
              </w:rPr>
              <w:t>_____________</w:t>
            </w:r>
            <w:r w:rsidRPr="00B74691">
              <w:rPr>
                <w:rFonts w:cs="Arial"/>
                <w:bCs/>
                <w:sz w:val="20"/>
                <w:lang w:val="lt-LT"/>
              </w:rPr>
              <w:t>, veikiantis pagal bendrovės įstatus.</w:t>
            </w:r>
          </w:p>
          <w:p w14:paraId="4D11EFB0" w14:textId="25BEF055" w:rsidR="00203AAE" w:rsidRPr="00203AAE" w:rsidRDefault="00203AAE" w:rsidP="00203AAE">
            <w:pPr>
              <w:pStyle w:val="BodyText"/>
              <w:spacing w:line="240" w:lineRule="auto"/>
              <w:jc w:val="both"/>
              <w:rPr>
                <w:rFonts w:cs="Arial"/>
                <w:color w:val="auto"/>
                <w:sz w:val="20"/>
                <w:lang w:val="lt-LT"/>
              </w:rPr>
            </w:pPr>
          </w:p>
        </w:tc>
      </w:tr>
      <w:tr w:rsidR="002A2D31" w:rsidRPr="00BB4F8B" w14:paraId="2BA01658" w14:textId="77777777" w:rsidTr="00CC17BB">
        <w:tc>
          <w:tcPr>
            <w:tcW w:w="5220" w:type="dxa"/>
            <w:shd w:val="clear" w:color="auto" w:fill="F2F2F2"/>
          </w:tcPr>
          <w:p w14:paraId="5D7353F0" w14:textId="77777777" w:rsidR="002A2D31" w:rsidRPr="00BB4F8B" w:rsidRDefault="002A2D31" w:rsidP="003704A6">
            <w:pPr>
              <w:spacing w:line="240" w:lineRule="auto"/>
              <w:jc w:val="both"/>
              <w:rPr>
                <w:rFonts w:ascii="Arial" w:hAnsi="Arial" w:cs="Arial"/>
                <w:b/>
                <w:sz w:val="20"/>
                <w:szCs w:val="20"/>
                <w:lang w:val="en-US"/>
              </w:rPr>
            </w:pPr>
            <w:r w:rsidRPr="00BB4F8B">
              <w:rPr>
                <w:rFonts w:ascii="Arial" w:hAnsi="Arial" w:cs="Arial"/>
                <w:b/>
                <w:sz w:val="20"/>
                <w:szCs w:val="20"/>
                <w:lang w:val="en-US"/>
              </w:rPr>
              <w:t xml:space="preserve">3. Contract validity term: </w:t>
            </w:r>
          </w:p>
        </w:tc>
        <w:tc>
          <w:tcPr>
            <w:tcW w:w="5400" w:type="dxa"/>
            <w:shd w:val="clear" w:color="auto" w:fill="F2F2F2"/>
          </w:tcPr>
          <w:p w14:paraId="2C67F7F4" w14:textId="77777777" w:rsidR="002A2D31" w:rsidRPr="00BB4F8B" w:rsidRDefault="002A2D31" w:rsidP="003704A6">
            <w:pPr>
              <w:spacing w:line="240" w:lineRule="auto"/>
              <w:jc w:val="both"/>
              <w:rPr>
                <w:rFonts w:ascii="Arial" w:hAnsi="Arial" w:cs="Arial"/>
                <w:b/>
                <w:bCs/>
                <w:sz w:val="20"/>
                <w:szCs w:val="20"/>
                <w:lang w:val="lt-LT"/>
              </w:rPr>
            </w:pPr>
            <w:r w:rsidRPr="00BB4F8B">
              <w:rPr>
                <w:rFonts w:ascii="Arial" w:hAnsi="Arial" w:cs="Arial"/>
                <w:b/>
                <w:bCs/>
                <w:sz w:val="20"/>
                <w:szCs w:val="20"/>
                <w:lang w:val="lt-LT"/>
              </w:rPr>
              <w:t>3. Sutarties galiojimo terminas:</w:t>
            </w:r>
          </w:p>
        </w:tc>
      </w:tr>
      <w:tr w:rsidR="002A2D31" w:rsidRPr="00BB4F8B" w14:paraId="6B72020E" w14:textId="77777777" w:rsidTr="00CC17BB">
        <w:trPr>
          <w:trHeight w:val="446"/>
        </w:trPr>
        <w:tc>
          <w:tcPr>
            <w:tcW w:w="5220" w:type="dxa"/>
            <w:tcBorders>
              <w:bottom w:val="single" w:sz="4" w:space="0" w:color="auto"/>
            </w:tcBorders>
            <w:shd w:val="clear" w:color="auto" w:fill="auto"/>
          </w:tcPr>
          <w:p w14:paraId="37860B7B" w14:textId="77777777" w:rsidR="002A2D31" w:rsidRPr="00BB4F8B" w:rsidRDefault="002A2D31" w:rsidP="00560489">
            <w:pPr>
              <w:spacing w:line="240" w:lineRule="auto"/>
              <w:jc w:val="both"/>
              <w:rPr>
                <w:rFonts w:ascii="Arial" w:hAnsi="Arial" w:cs="Arial"/>
                <w:sz w:val="20"/>
                <w:szCs w:val="20"/>
                <w:lang w:val="en-US"/>
              </w:rPr>
            </w:pPr>
            <w:r w:rsidRPr="00BB4F8B">
              <w:rPr>
                <w:rFonts w:ascii="Arial" w:hAnsi="Arial" w:cs="Arial"/>
                <w:sz w:val="20"/>
                <w:szCs w:val="20"/>
                <w:lang w:val="en-US"/>
              </w:rPr>
              <w:t>From the signature of Contract until full discharge thereof hereunder.</w:t>
            </w:r>
          </w:p>
        </w:tc>
        <w:tc>
          <w:tcPr>
            <w:tcW w:w="5400" w:type="dxa"/>
            <w:tcBorders>
              <w:bottom w:val="single" w:sz="4" w:space="0" w:color="auto"/>
            </w:tcBorders>
            <w:shd w:val="clear" w:color="auto" w:fill="auto"/>
          </w:tcPr>
          <w:p w14:paraId="700E30C6" w14:textId="4CB250AF" w:rsidR="00CC17BB" w:rsidRPr="00BB4F8B" w:rsidRDefault="002A2D31" w:rsidP="00560489">
            <w:pPr>
              <w:spacing w:line="240" w:lineRule="auto"/>
              <w:jc w:val="both"/>
              <w:rPr>
                <w:rFonts w:ascii="Arial" w:hAnsi="Arial" w:cs="Arial"/>
                <w:bCs/>
                <w:sz w:val="20"/>
                <w:szCs w:val="20"/>
                <w:lang w:val="lt-LT"/>
              </w:rPr>
            </w:pPr>
            <w:r w:rsidRPr="00BB4F8B">
              <w:rPr>
                <w:rFonts w:ascii="Arial" w:hAnsi="Arial" w:cs="Arial"/>
                <w:bCs/>
                <w:sz w:val="20"/>
                <w:szCs w:val="20"/>
                <w:lang w:val="lt-LT"/>
              </w:rPr>
              <w:t>Nuo Sutarties pasirašymo iki visiško sutartinių įsipareigojimų įvykdymo.</w:t>
            </w:r>
          </w:p>
        </w:tc>
      </w:tr>
      <w:tr w:rsidR="002A2D31" w:rsidRPr="00BB4F8B" w14:paraId="4FF49B76" w14:textId="77777777" w:rsidTr="00041032">
        <w:trPr>
          <w:trHeight w:val="20"/>
        </w:trPr>
        <w:tc>
          <w:tcPr>
            <w:tcW w:w="5220" w:type="dxa"/>
            <w:shd w:val="clear" w:color="auto" w:fill="F2F2F2"/>
          </w:tcPr>
          <w:p w14:paraId="0FC5C31B" w14:textId="77777777" w:rsidR="002A2D31" w:rsidRPr="00BB4F8B" w:rsidRDefault="002A2D31" w:rsidP="003704A6">
            <w:pPr>
              <w:spacing w:line="240" w:lineRule="auto"/>
              <w:jc w:val="both"/>
              <w:rPr>
                <w:rFonts w:ascii="Arial" w:hAnsi="Arial" w:cs="Arial"/>
                <w:b/>
                <w:sz w:val="20"/>
                <w:szCs w:val="20"/>
                <w:lang w:val="en-US"/>
              </w:rPr>
            </w:pPr>
            <w:r w:rsidRPr="00BB4F8B">
              <w:rPr>
                <w:rFonts w:ascii="Arial" w:hAnsi="Arial" w:cs="Arial"/>
                <w:b/>
                <w:sz w:val="20"/>
                <w:szCs w:val="20"/>
                <w:lang w:val="en-US"/>
              </w:rPr>
              <w:t>4. General description of work:</w:t>
            </w:r>
          </w:p>
        </w:tc>
        <w:tc>
          <w:tcPr>
            <w:tcW w:w="5400" w:type="dxa"/>
            <w:shd w:val="clear" w:color="auto" w:fill="F2F2F2"/>
          </w:tcPr>
          <w:p w14:paraId="30DAAB91" w14:textId="77777777" w:rsidR="002A2D31" w:rsidRPr="00BB4F8B" w:rsidRDefault="002A2D31" w:rsidP="003704A6">
            <w:pPr>
              <w:spacing w:line="240" w:lineRule="auto"/>
              <w:jc w:val="both"/>
              <w:rPr>
                <w:rFonts w:ascii="Arial" w:hAnsi="Arial" w:cs="Arial"/>
                <w:b/>
                <w:bCs/>
                <w:sz w:val="20"/>
                <w:szCs w:val="20"/>
                <w:lang w:val="lt-LT"/>
              </w:rPr>
            </w:pPr>
            <w:r w:rsidRPr="00BB4F8B">
              <w:rPr>
                <w:rFonts w:ascii="Arial" w:hAnsi="Arial" w:cs="Arial"/>
                <w:b/>
                <w:bCs/>
                <w:sz w:val="20"/>
                <w:szCs w:val="20"/>
                <w:lang w:val="lt-LT"/>
              </w:rPr>
              <w:t>4. Bendras darbų aprašymas:</w:t>
            </w:r>
          </w:p>
        </w:tc>
      </w:tr>
      <w:tr w:rsidR="002A2D31" w:rsidRPr="00BB4F8B" w14:paraId="154F4C18" w14:textId="77777777" w:rsidTr="00041032">
        <w:trPr>
          <w:trHeight w:val="20"/>
        </w:trPr>
        <w:tc>
          <w:tcPr>
            <w:tcW w:w="5220" w:type="dxa"/>
            <w:tcBorders>
              <w:bottom w:val="single" w:sz="4" w:space="0" w:color="auto"/>
            </w:tcBorders>
            <w:shd w:val="clear" w:color="auto" w:fill="auto"/>
          </w:tcPr>
          <w:p w14:paraId="75FCEA23" w14:textId="32DC2FE5" w:rsidR="00592F84" w:rsidRPr="00975639" w:rsidRDefault="00872D1F" w:rsidP="00F93064">
            <w:pPr>
              <w:jc w:val="both"/>
              <w:rPr>
                <w:rFonts w:ascii="Arial" w:hAnsi="Arial" w:cs="Arial"/>
                <w:b/>
                <w:sz w:val="20"/>
                <w:szCs w:val="20"/>
              </w:rPr>
            </w:pPr>
            <w:r w:rsidRPr="00872D1F">
              <w:rPr>
                <w:rFonts w:ascii="Arial" w:hAnsi="Arial" w:cs="Arial"/>
                <w:b/>
                <w:bCs/>
                <w:color w:val="000000"/>
                <w:sz w:val="20"/>
                <w:szCs w:val="20"/>
              </w:rPr>
              <w:t>TP-16 power increase according Sulphur conversion increasing by 98,5 % project</w:t>
            </w:r>
            <w:r w:rsidR="00975639" w:rsidRPr="00173FDF">
              <w:rPr>
                <w:rFonts w:ascii="Arial" w:hAnsi="Arial" w:cs="Arial"/>
                <w:b/>
                <w:snapToGrid/>
                <w:sz w:val="20"/>
                <w:szCs w:val="20"/>
                <w:lang w:val="en-US" w:eastAsia="en-US"/>
              </w:rPr>
              <w:t xml:space="preserve"> in </w:t>
            </w:r>
            <w:r>
              <w:rPr>
                <w:rFonts w:ascii="Arial" w:hAnsi="Arial" w:cs="Arial"/>
                <w:b/>
                <w:snapToGrid/>
                <w:sz w:val="20"/>
                <w:szCs w:val="20"/>
                <w:lang w:val="en-US" w:eastAsia="en-US"/>
              </w:rPr>
              <w:t>AB</w:t>
            </w:r>
            <w:r w:rsidR="00975639" w:rsidRPr="00173FDF">
              <w:rPr>
                <w:rFonts w:ascii="Arial" w:hAnsi="Arial" w:cs="Arial"/>
                <w:b/>
                <w:snapToGrid/>
                <w:sz w:val="20"/>
                <w:szCs w:val="20"/>
                <w:lang w:val="en-US" w:eastAsia="en-US"/>
              </w:rPr>
              <w:t xml:space="preserve"> ORLEN Lietuva </w:t>
            </w:r>
            <w:r w:rsidR="006B3BD5">
              <w:rPr>
                <w:rFonts w:ascii="Arial" w:hAnsi="Arial" w:cs="Arial"/>
                <w:b/>
                <w:snapToGrid/>
                <w:sz w:val="20"/>
                <w:szCs w:val="20"/>
                <w:lang w:val="en-US" w:eastAsia="en-US"/>
              </w:rPr>
              <w:t>(EPC)</w:t>
            </w:r>
          </w:p>
        </w:tc>
        <w:tc>
          <w:tcPr>
            <w:tcW w:w="5400" w:type="dxa"/>
            <w:tcBorders>
              <w:bottom w:val="single" w:sz="4" w:space="0" w:color="auto"/>
            </w:tcBorders>
            <w:shd w:val="clear" w:color="auto" w:fill="auto"/>
          </w:tcPr>
          <w:p w14:paraId="02AF2C9E" w14:textId="1A9D41F5" w:rsidR="00BA619A" w:rsidRPr="00232B47" w:rsidRDefault="00872D1F" w:rsidP="006B3BD5">
            <w:pPr>
              <w:pStyle w:val="Header"/>
              <w:jc w:val="both"/>
              <w:rPr>
                <w:rFonts w:ascii="Arial" w:hAnsi="Arial" w:cs="Arial"/>
                <w:b/>
                <w:sz w:val="20"/>
                <w:szCs w:val="20"/>
                <w:lang w:val="lt-LT"/>
              </w:rPr>
            </w:pPr>
            <w:r w:rsidRPr="00872D1F">
              <w:rPr>
                <w:rFonts w:ascii="Arial" w:hAnsi="Arial" w:cs="Arial"/>
                <w:b/>
                <w:bCs/>
                <w:snapToGrid/>
                <w:sz w:val="20"/>
                <w:szCs w:val="20"/>
                <w:lang w:val="lt-LT"/>
              </w:rPr>
              <w:t>TP-16 galios didinimas pagal Sieros konversijos didinimo iki 98,5% projektą</w:t>
            </w:r>
            <w:r w:rsidR="00B23DEE">
              <w:rPr>
                <w:rFonts w:ascii="Arial" w:hAnsi="Arial" w:cs="Arial"/>
                <w:b/>
                <w:bCs/>
                <w:snapToGrid/>
                <w:sz w:val="20"/>
                <w:szCs w:val="20"/>
                <w:lang w:val="lt-LT"/>
              </w:rPr>
              <w:t xml:space="preserve"> </w:t>
            </w:r>
            <w:r>
              <w:rPr>
                <w:rFonts w:ascii="Arial" w:hAnsi="Arial" w:cs="Arial"/>
                <w:b/>
                <w:bCs/>
                <w:snapToGrid/>
                <w:sz w:val="20"/>
                <w:szCs w:val="20"/>
                <w:lang w:val="lt-LT"/>
              </w:rPr>
              <w:t>AB</w:t>
            </w:r>
            <w:r w:rsidR="00173FDF" w:rsidRPr="0087449C">
              <w:rPr>
                <w:rFonts w:ascii="Arial" w:hAnsi="Arial" w:cs="Arial"/>
                <w:b/>
                <w:bCs/>
                <w:snapToGrid/>
                <w:sz w:val="20"/>
                <w:szCs w:val="20"/>
                <w:lang w:val="lt-LT"/>
              </w:rPr>
              <w:t xml:space="preserve"> „ORLEN Lietuva“</w:t>
            </w:r>
            <w:r w:rsidR="00173FDF">
              <w:rPr>
                <w:rFonts w:ascii="Arial" w:hAnsi="Arial" w:cs="Arial"/>
                <w:b/>
                <w:bCs/>
                <w:snapToGrid/>
                <w:sz w:val="20"/>
                <w:szCs w:val="20"/>
                <w:lang w:val="lt-LT"/>
              </w:rPr>
              <w:t xml:space="preserve"> </w:t>
            </w:r>
            <w:r w:rsidR="006F0A0E">
              <w:rPr>
                <w:rFonts w:ascii="Arial" w:hAnsi="Arial" w:cs="Arial"/>
                <w:b/>
                <w:snapToGrid/>
                <w:sz w:val="20"/>
                <w:szCs w:val="20"/>
                <w:lang w:val="en-US" w:eastAsia="en-US"/>
              </w:rPr>
              <w:t>(EPC)</w:t>
            </w:r>
            <w:r w:rsidR="00173FDF">
              <w:rPr>
                <w:rFonts w:ascii="Arial" w:hAnsi="Arial" w:cs="Arial"/>
                <w:b/>
                <w:bCs/>
                <w:snapToGrid/>
                <w:sz w:val="20"/>
                <w:szCs w:val="20"/>
                <w:lang w:val="lt-LT"/>
              </w:rPr>
              <w:t xml:space="preserve"> </w:t>
            </w:r>
          </w:p>
        </w:tc>
      </w:tr>
      <w:tr w:rsidR="002A2D31" w:rsidRPr="00BB4F8B" w14:paraId="7B5313BC" w14:textId="77777777" w:rsidTr="00774C09">
        <w:trPr>
          <w:trHeight w:val="203"/>
        </w:trPr>
        <w:tc>
          <w:tcPr>
            <w:tcW w:w="5220" w:type="dxa"/>
            <w:shd w:val="clear" w:color="auto" w:fill="F2F2F2"/>
          </w:tcPr>
          <w:p w14:paraId="1E26EC05" w14:textId="77777777" w:rsidR="002A2D31" w:rsidRPr="00BB4F8B" w:rsidRDefault="002A2D31" w:rsidP="003704A6">
            <w:pPr>
              <w:spacing w:line="240" w:lineRule="auto"/>
              <w:jc w:val="both"/>
              <w:rPr>
                <w:rFonts w:ascii="Arial" w:hAnsi="Arial" w:cs="Arial"/>
                <w:b/>
                <w:sz w:val="20"/>
                <w:szCs w:val="20"/>
                <w:lang w:val="en-US"/>
              </w:rPr>
            </w:pPr>
            <w:r w:rsidRPr="00BB4F8B">
              <w:rPr>
                <w:rFonts w:ascii="Arial" w:hAnsi="Arial" w:cs="Arial"/>
                <w:b/>
                <w:sz w:val="20"/>
                <w:szCs w:val="20"/>
                <w:lang w:val="en-US"/>
              </w:rPr>
              <w:t>5. Contract value (in word and number)</w:t>
            </w:r>
          </w:p>
          <w:p w14:paraId="5639483E" w14:textId="77777777" w:rsidR="002A2D31" w:rsidRPr="00BB4F8B" w:rsidRDefault="002A2D31" w:rsidP="003704A6">
            <w:pPr>
              <w:spacing w:line="240" w:lineRule="auto"/>
              <w:jc w:val="both"/>
              <w:rPr>
                <w:rFonts w:ascii="Arial" w:hAnsi="Arial" w:cs="Arial"/>
                <w:sz w:val="20"/>
                <w:szCs w:val="20"/>
                <w:lang w:val="en-US"/>
              </w:rPr>
            </w:pPr>
            <w:r w:rsidRPr="00BB4F8B">
              <w:rPr>
                <w:rFonts w:ascii="Arial" w:hAnsi="Arial" w:cs="Arial"/>
                <w:b/>
                <w:sz w:val="20"/>
                <w:szCs w:val="20"/>
                <w:lang w:val="en-US"/>
              </w:rPr>
              <w:t xml:space="preserve"> </w:t>
            </w:r>
            <w:r w:rsidRPr="00BB4F8B">
              <w:rPr>
                <w:rFonts w:ascii="Arial" w:hAnsi="Arial" w:cs="Arial"/>
                <w:b/>
                <w:bCs/>
                <w:sz w:val="20"/>
                <w:szCs w:val="20"/>
                <w:lang w:val="en-US"/>
              </w:rPr>
              <w:t xml:space="preserve">□ </w:t>
            </w:r>
            <w:r w:rsidRPr="00BB4F8B">
              <w:rPr>
                <w:rFonts w:ascii="Arial" w:hAnsi="Arial" w:cs="Arial"/>
                <w:b/>
                <w:sz w:val="20"/>
                <w:szCs w:val="20"/>
                <w:lang w:val="en-US"/>
              </w:rPr>
              <w:t xml:space="preserve">VAT incl. </w:t>
            </w:r>
            <w:r w:rsidRPr="00BB4F8B">
              <w:rPr>
                <w:rFonts w:ascii="Arial" w:hAnsi="Arial" w:cs="Arial"/>
                <w:b/>
                <w:sz w:val="20"/>
                <w:szCs w:val="20"/>
                <w:lang w:val="en-US"/>
              </w:rPr>
              <w:sym w:font="Wingdings" w:char="F0FE"/>
            </w:r>
            <w:r w:rsidRPr="00BB4F8B">
              <w:rPr>
                <w:rFonts w:ascii="Arial" w:hAnsi="Arial" w:cs="Arial"/>
                <w:b/>
                <w:sz w:val="20"/>
                <w:szCs w:val="20"/>
                <w:lang w:val="en-US"/>
              </w:rPr>
              <w:t xml:space="preserve"> VAT excl.:</w:t>
            </w:r>
          </w:p>
        </w:tc>
        <w:tc>
          <w:tcPr>
            <w:tcW w:w="5400" w:type="dxa"/>
            <w:shd w:val="clear" w:color="auto" w:fill="F2F2F2"/>
          </w:tcPr>
          <w:p w14:paraId="6E9556DA" w14:textId="77777777" w:rsidR="002A2D31" w:rsidRPr="00BB4F8B" w:rsidRDefault="002A2D31" w:rsidP="003704A6">
            <w:pPr>
              <w:spacing w:line="240" w:lineRule="auto"/>
              <w:jc w:val="both"/>
              <w:rPr>
                <w:rFonts w:ascii="Arial" w:hAnsi="Arial" w:cs="Arial"/>
                <w:b/>
                <w:bCs/>
                <w:sz w:val="20"/>
                <w:szCs w:val="20"/>
                <w:lang w:val="lt-LT"/>
              </w:rPr>
            </w:pPr>
            <w:r w:rsidRPr="00BB4F8B">
              <w:rPr>
                <w:rFonts w:ascii="Arial" w:hAnsi="Arial" w:cs="Arial"/>
                <w:b/>
                <w:bCs/>
                <w:sz w:val="20"/>
                <w:szCs w:val="20"/>
                <w:lang w:val="lt-LT"/>
              </w:rPr>
              <w:t xml:space="preserve">5. Sutarties vertė (skaičiais ir žodžiais) </w:t>
            </w:r>
          </w:p>
          <w:p w14:paraId="7231CB59" w14:textId="77777777" w:rsidR="002A2D31" w:rsidRPr="00BB4F8B" w:rsidRDefault="002A2D31" w:rsidP="003704A6">
            <w:pPr>
              <w:spacing w:line="240" w:lineRule="auto"/>
              <w:jc w:val="both"/>
              <w:rPr>
                <w:rFonts w:ascii="Arial" w:hAnsi="Arial" w:cs="Arial"/>
                <w:sz w:val="20"/>
                <w:szCs w:val="20"/>
                <w:lang w:val="lt-LT"/>
              </w:rPr>
            </w:pPr>
            <w:r w:rsidRPr="00BB4F8B">
              <w:rPr>
                <w:rFonts w:ascii="Arial" w:hAnsi="Arial" w:cs="Arial"/>
                <w:b/>
                <w:bCs/>
                <w:sz w:val="20"/>
                <w:szCs w:val="20"/>
                <w:lang w:val="lt-LT"/>
              </w:rPr>
              <w:t xml:space="preserve">□ su PVM </w:t>
            </w:r>
            <w:r w:rsidRPr="00BB4F8B">
              <w:rPr>
                <w:rFonts w:ascii="Arial" w:hAnsi="Arial" w:cs="Arial"/>
                <w:b/>
                <w:sz w:val="20"/>
                <w:szCs w:val="20"/>
                <w:lang w:val="lt-LT"/>
              </w:rPr>
              <w:sym w:font="Wingdings" w:char="F0FE"/>
            </w:r>
            <w:r w:rsidRPr="00BB4F8B">
              <w:rPr>
                <w:rFonts w:ascii="Arial" w:hAnsi="Arial" w:cs="Arial"/>
                <w:bCs/>
                <w:sz w:val="20"/>
                <w:szCs w:val="20"/>
                <w:lang w:val="lt-LT"/>
              </w:rPr>
              <w:t xml:space="preserve"> </w:t>
            </w:r>
            <w:r w:rsidRPr="00BB4F8B">
              <w:rPr>
                <w:rFonts w:ascii="Arial" w:hAnsi="Arial" w:cs="Arial"/>
                <w:b/>
                <w:bCs/>
                <w:sz w:val="20"/>
                <w:szCs w:val="20"/>
                <w:lang w:val="lt-LT"/>
              </w:rPr>
              <w:t>be PVM:</w:t>
            </w:r>
          </w:p>
        </w:tc>
      </w:tr>
      <w:tr w:rsidR="002A2D31" w:rsidRPr="007D42AE" w14:paraId="6CC70A8A" w14:textId="77777777" w:rsidTr="00170ACA">
        <w:trPr>
          <w:trHeight w:val="2216"/>
        </w:trPr>
        <w:tc>
          <w:tcPr>
            <w:tcW w:w="5220" w:type="dxa"/>
            <w:shd w:val="clear" w:color="auto" w:fill="auto"/>
          </w:tcPr>
          <w:p w14:paraId="3D28FD9F" w14:textId="6F2DADC1" w:rsidR="002A2D31" w:rsidRPr="00774C09" w:rsidRDefault="002A2D31" w:rsidP="00CA13E3">
            <w:pPr>
              <w:spacing w:line="240" w:lineRule="auto"/>
              <w:jc w:val="both"/>
              <w:rPr>
                <w:rFonts w:ascii="Arial" w:hAnsi="Arial" w:cs="Arial"/>
                <w:sz w:val="20"/>
                <w:szCs w:val="20"/>
                <w:lang w:val="en-US"/>
              </w:rPr>
            </w:pPr>
            <w:r w:rsidRPr="00BB4F8B">
              <w:rPr>
                <w:rFonts w:ascii="Arial" w:hAnsi="Arial" w:cs="Arial"/>
                <w:b/>
                <w:sz w:val="20"/>
                <w:szCs w:val="20"/>
                <w:lang w:val="en-US"/>
              </w:rPr>
              <w:lastRenderedPageBreak/>
              <w:t xml:space="preserve">5.1. </w:t>
            </w:r>
            <w:r w:rsidRPr="00BB4F8B">
              <w:rPr>
                <w:rFonts w:ascii="Arial" w:hAnsi="Arial" w:cs="Arial"/>
                <w:sz w:val="20"/>
                <w:szCs w:val="20"/>
                <w:lang w:val="en-US"/>
              </w:rPr>
              <w:sym w:font="Wingdings" w:char="F0FE"/>
            </w:r>
            <w:r w:rsidRPr="00BB4F8B">
              <w:rPr>
                <w:rFonts w:ascii="Arial" w:hAnsi="Arial" w:cs="Arial"/>
                <w:b/>
                <w:sz w:val="20"/>
                <w:szCs w:val="20"/>
                <w:lang w:val="en-US"/>
              </w:rPr>
              <w:t xml:space="preserve"> </w:t>
            </w:r>
            <w:r w:rsidRPr="00BB4F8B">
              <w:rPr>
                <w:rFonts w:ascii="Arial" w:hAnsi="Arial" w:cs="Arial"/>
                <w:sz w:val="20"/>
                <w:szCs w:val="20"/>
                <w:lang w:val="en-US"/>
              </w:rPr>
              <w:t>Fixed price of works</w:t>
            </w:r>
            <w:r w:rsidR="003060DD">
              <w:rPr>
                <w:rFonts w:ascii="Arial" w:hAnsi="Arial" w:cs="Arial"/>
                <w:sz w:val="20"/>
                <w:szCs w:val="20"/>
                <w:lang w:val="en-US"/>
              </w:rPr>
              <w:t xml:space="preserve"> according to the Scope of Work</w:t>
            </w:r>
            <w:r w:rsidRPr="00BB4F8B">
              <w:rPr>
                <w:rFonts w:ascii="Arial" w:hAnsi="Arial" w:cs="Arial"/>
                <w:sz w:val="20"/>
                <w:szCs w:val="20"/>
                <w:lang w:val="en-US"/>
              </w:rPr>
              <w:t xml:space="preserve"> </w:t>
            </w:r>
            <w:r w:rsidR="00745B82" w:rsidRPr="00BB4F8B">
              <w:rPr>
                <w:rFonts w:ascii="Arial" w:hAnsi="Arial" w:cs="Arial"/>
                <w:sz w:val="20"/>
                <w:szCs w:val="20"/>
                <w:lang w:val="en-US"/>
              </w:rPr>
              <w:t xml:space="preserve">provided in </w:t>
            </w:r>
            <w:r w:rsidR="00CB39B3">
              <w:rPr>
                <w:rFonts w:ascii="Arial" w:hAnsi="Arial" w:cs="Arial"/>
                <w:sz w:val="20"/>
                <w:szCs w:val="20"/>
                <w:lang w:val="en-US"/>
              </w:rPr>
              <w:t xml:space="preserve">STC </w:t>
            </w:r>
            <w:r w:rsidR="00CB39B3" w:rsidRPr="00774C09">
              <w:rPr>
                <w:rFonts w:ascii="Arial" w:hAnsi="Arial" w:cs="Arial"/>
                <w:sz w:val="20"/>
                <w:szCs w:val="20"/>
                <w:lang w:val="en-US"/>
              </w:rPr>
              <w:t>Annex No. 1</w:t>
            </w:r>
            <w:r w:rsidR="00745B82" w:rsidRPr="00774C09">
              <w:rPr>
                <w:rFonts w:ascii="Arial" w:hAnsi="Arial" w:cs="Arial"/>
                <w:sz w:val="20"/>
                <w:szCs w:val="20"/>
                <w:lang w:val="en-US"/>
              </w:rPr>
              <w:t xml:space="preserve">: </w:t>
            </w:r>
            <w:r w:rsidR="00872D1F">
              <w:rPr>
                <w:rFonts w:ascii="Arial" w:hAnsi="Arial" w:cs="Arial"/>
                <w:snapToGrid/>
                <w:sz w:val="20"/>
                <w:szCs w:val="20"/>
                <w:lang w:val="en-US" w:eastAsia="en-US"/>
              </w:rPr>
              <w:t>___________</w:t>
            </w:r>
            <w:r w:rsidR="009B4326" w:rsidRPr="00774C09">
              <w:rPr>
                <w:rFonts w:ascii="Arial" w:hAnsi="Arial" w:cs="Arial"/>
                <w:snapToGrid/>
                <w:sz w:val="20"/>
                <w:szCs w:val="20"/>
                <w:lang w:val="en-US" w:eastAsia="en-US"/>
              </w:rPr>
              <w:t xml:space="preserve"> </w:t>
            </w:r>
            <w:r w:rsidRPr="00774C09">
              <w:rPr>
                <w:rFonts w:ascii="Arial" w:hAnsi="Arial" w:cs="Arial"/>
                <w:sz w:val="20"/>
                <w:szCs w:val="20"/>
                <w:lang w:val="en-US"/>
              </w:rPr>
              <w:t>EUR (</w:t>
            </w:r>
            <w:r w:rsidR="00872D1F">
              <w:rPr>
                <w:rFonts w:ascii="Arial" w:hAnsi="Arial" w:cs="Arial"/>
                <w:sz w:val="20"/>
                <w:szCs w:val="20"/>
                <w:lang w:val="en-US"/>
              </w:rPr>
              <w:t>_____________</w:t>
            </w:r>
            <w:r w:rsidR="00C57878" w:rsidRPr="00774C09">
              <w:rPr>
                <w:rFonts w:ascii="Arial" w:hAnsi="Arial" w:cs="Arial"/>
                <w:sz w:val="20"/>
                <w:szCs w:val="20"/>
                <w:lang w:val="en-US"/>
              </w:rPr>
              <w:t xml:space="preserve">EUR </w:t>
            </w:r>
            <w:proofErr w:type="gramStart"/>
            <w:r w:rsidR="00C57878" w:rsidRPr="00774C09">
              <w:rPr>
                <w:rFonts w:ascii="Arial" w:hAnsi="Arial" w:cs="Arial"/>
                <w:sz w:val="20"/>
                <w:szCs w:val="20"/>
                <w:lang w:val="en-US"/>
              </w:rPr>
              <w:t xml:space="preserve">and </w:t>
            </w:r>
            <w:r w:rsidR="00774C09" w:rsidRPr="00774C09">
              <w:rPr>
                <w:rFonts w:ascii="Arial" w:hAnsi="Arial" w:cs="Arial"/>
                <w:sz w:val="20"/>
                <w:szCs w:val="20"/>
                <w:lang w:val="en-US"/>
              </w:rPr>
              <w:t xml:space="preserve"> </w:t>
            </w:r>
            <w:r w:rsidR="00872D1F">
              <w:rPr>
                <w:rFonts w:ascii="Arial" w:hAnsi="Arial" w:cs="Arial"/>
                <w:sz w:val="20"/>
                <w:szCs w:val="20"/>
                <w:lang w:val="en-US"/>
              </w:rPr>
              <w:t>_</w:t>
            </w:r>
            <w:proofErr w:type="gramEnd"/>
            <w:r w:rsidR="00872D1F">
              <w:rPr>
                <w:rFonts w:ascii="Arial" w:hAnsi="Arial" w:cs="Arial"/>
                <w:sz w:val="20"/>
                <w:szCs w:val="20"/>
                <w:lang w:val="en-US"/>
              </w:rPr>
              <w:t>__</w:t>
            </w:r>
            <w:r w:rsidRPr="00774C09">
              <w:rPr>
                <w:rFonts w:ascii="Arial" w:hAnsi="Arial" w:cs="Arial"/>
                <w:sz w:val="20"/>
                <w:szCs w:val="20"/>
                <w:lang w:val="en-US"/>
              </w:rPr>
              <w:t>cents, value added tax excluded).</w:t>
            </w:r>
          </w:p>
          <w:p w14:paraId="68968D02" w14:textId="77777777" w:rsidR="002A2D31" w:rsidRPr="00BB4F8B" w:rsidRDefault="002A2D31" w:rsidP="00CA13E3">
            <w:pPr>
              <w:spacing w:line="240" w:lineRule="auto"/>
              <w:jc w:val="both"/>
              <w:rPr>
                <w:rFonts w:ascii="Arial" w:hAnsi="Arial" w:cs="Arial"/>
                <w:b/>
                <w:sz w:val="20"/>
                <w:szCs w:val="20"/>
              </w:rPr>
            </w:pPr>
          </w:p>
          <w:p w14:paraId="73E7ACF3" w14:textId="77777777" w:rsidR="00396660" w:rsidRDefault="002A2D31" w:rsidP="00F17B28">
            <w:pPr>
              <w:tabs>
                <w:tab w:val="left" w:pos="1701"/>
              </w:tabs>
              <w:spacing w:line="240" w:lineRule="auto"/>
              <w:jc w:val="both"/>
              <w:rPr>
                <w:rFonts w:ascii="Arial" w:hAnsi="Arial" w:cs="Arial"/>
                <w:i/>
                <w:snapToGrid/>
                <w:sz w:val="20"/>
                <w:szCs w:val="20"/>
                <w:lang w:val="en-US" w:eastAsia="en-US"/>
              </w:rPr>
            </w:pPr>
            <w:r w:rsidRPr="00BB4F8B">
              <w:rPr>
                <w:rFonts w:ascii="Arial" w:hAnsi="Arial" w:cs="Arial"/>
                <w:b/>
                <w:i/>
                <w:snapToGrid/>
                <w:color w:val="000000"/>
                <w:sz w:val="20"/>
                <w:szCs w:val="20"/>
                <w:lang w:val="en-US" w:eastAsia="en-US"/>
              </w:rPr>
              <w:t>Note</w:t>
            </w:r>
            <w:r w:rsidRPr="00670AC1">
              <w:rPr>
                <w:rFonts w:ascii="Arial" w:hAnsi="Arial" w:cs="Arial"/>
                <w:b/>
                <w:i/>
                <w:snapToGrid/>
                <w:sz w:val="20"/>
                <w:szCs w:val="20"/>
                <w:lang w:val="en-US" w:eastAsia="en-US"/>
              </w:rPr>
              <w:t>:</w:t>
            </w:r>
            <w:r w:rsidRPr="00670AC1">
              <w:rPr>
                <w:rFonts w:ascii="Arial" w:hAnsi="Arial" w:cs="Arial"/>
                <w:i/>
                <w:snapToGrid/>
                <w:sz w:val="20"/>
                <w:szCs w:val="20"/>
                <w:lang w:val="en-US" w:eastAsia="en-US"/>
              </w:rPr>
              <w:t xml:space="preserve"> the above indicated work price includes all works described in STC Annex No. </w:t>
            </w:r>
            <w:r w:rsidR="007A2243">
              <w:rPr>
                <w:rFonts w:ascii="Arial" w:hAnsi="Arial" w:cs="Arial"/>
                <w:i/>
                <w:snapToGrid/>
                <w:sz w:val="20"/>
                <w:szCs w:val="20"/>
                <w:lang w:val="en-US" w:eastAsia="en-US"/>
              </w:rPr>
              <w:t>1</w:t>
            </w:r>
            <w:r w:rsidRPr="00670AC1">
              <w:rPr>
                <w:rFonts w:ascii="Arial" w:hAnsi="Arial" w:cs="Arial"/>
                <w:i/>
                <w:snapToGrid/>
                <w:sz w:val="20"/>
                <w:szCs w:val="20"/>
                <w:lang w:val="en-US" w:eastAsia="en-US"/>
              </w:rPr>
              <w:t xml:space="preserve">. </w:t>
            </w:r>
          </w:p>
          <w:p w14:paraId="7BE458BB" w14:textId="09DCBA67" w:rsidR="00396660" w:rsidRDefault="002A2D31" w:rsidP="00F17B28">
            <w:pPr>
              <w:tabs>
                <w:tab w:val="left" w:pos="1701"/>
              </w:tabs>
              <w:spacing w:line="240" w:lineRule="auto"/>
              <w:jc w:val="both"/>
              <w:rPr>
                <w:rFonts w:ascii="Arial" w:hAnsi="Arial" w:cs="Arial"/>
                <w:i/>
                <w:snapToGrid/>
                <w:sz w:val="20"/>
                <w:szCs w:val="20"/>
                <w:lang w:val="en-US" w:eastAsia="en-US"/>
              </w:rPr>
            </w:pPr>
            <w:r w:rsidRPr="00670AC1">
              <w:rPr>
                <w:rFonts w:ascii="Arial" w:hAnsi="Arial" w:cs="Arial"/>
                <w:i/>
                <w:snapToGrid/>
                <w:sz w:val="20"/>
                <w:szCs w:val="20"/>
                <w:lang w:val="en-US" w:eastAsia="en-US"/>
              </w:rPr>
              <w:t>Detailed breakdown of fixed pric</w:t>
            </w:r>
            <w:r w:rsidR="007A2243">
              <w:rPr>
                <w:rFonts w:ascii="Arial" w:hAnsi="Arial" w:cs="Arial"/>
                <w:i/>
                <w:snapToGrid/>
                <w:sz w:val="20"/>
                <w:szCs w:val="20"/>
                <w:lang w:val="en-US" w:eastAsia="en-US"/>
              </w:rPr>
              <w:t xml:space="preserve">e is provided in STC Annex No. </w:t>
            </w:r>
            <w:r w:rsidR="00F268AE">
              <w:rPr>
                <w:rFonts w:ascii="Arial" w:hAnsi="Arial" w:cs="Arial"/>
                <w:i/>
                <w:snapToGrid/>
                <w:sz w:val="20"/>
                <w:szCs w:val="20"/>
                <w:lang w:val="en-US" w:eastAsia="en-US"/>
              </w:rPr>
              <w:t>2</w:t>
            </w:r>
            <w:r w:rsidRPr="00670AC1">
              <w:rPr>
                <w:rFonts w:ascii="Arial" w:hAnsi="Arial" w:cs="Arial"/>
                <w:i/>
                <w:snapToGrid/>
                <w:sz w:val="20"/>
                <w:szCs w:val="20"/>
                <w:lang w:val="en-US" w:eastAsia="en-US"/>
              </w:rPr>
              <w:t xml:space="preserve">. </w:t>
            </w:r>
          </w:p>
          <w:p w14:paraId="72AC742B" w14:textId="02D68CCD" w:rsidR="002A2D31" w:rsidRPr="00670AC1" w:rsidRDefault="00F222E6" w:rsidP="00F17B28">
            <w:pPr>
              <w:tabs>
                <w:tab w:val="left" w:pos="1701"/>
              </w:tabs>
              <w:spacing w:line="240" w:lineRule="auto"/>
              <w:jc w:val="both"/>
              <w:rPr>
                <w:rFonts w:ascii="Arial" w:hAnsi="Arial" w:cs="Arial"/>
                <w:i/>
                <w:snapToGrid/>
                <w:sz w:val="20"/>
                <w:szCs w:val="20"/>
                <w:lang w:val="en-US" w:eastAsia="en-US"/>
              </w:rPr>
            </w:pPr>
            <w:r w:rsidRPr="00670AC1">
              <w:rPr>
                <w:rFonts w:ascii="Arial" w:hAnsi="Arial" w:cs="Arial"/>
                <w:i/>
                <w:snapToGrid/>
                <w:sz w:val="20"/>
                <w:szCs w:val="20"/>
                <w:lang w:val="en-US" w:eastAsia="en-US"/>
              </w:rPr>
              <w:t>P</w:t>
            </w:r>
            <w:r w:rsidR="007A2243">
              <w:rPr>
                <w:rFonts w:ascii="Arial" w:hAnsi="Arial" w:cs="Arial"/>
                <w:i/>
                <w:snapToGrid/>
                <w:sz w:val="20"/>
                <w:szCs w:val="20"/>
                <w:lang w:val="en-US" w:eastAsia="en-US"/>
              </w:rPr>
              <w:t>ayment Schedule is provided in GTC Attachment</w:t>
            </w:r>
            <w:r w:rsidRPr="00670AC1">
              <w:rPr>
                <w:rFonts w:ascii="Arial" w:hAnsi="Arial" w:cs="Arial"/>
                <w:i/>
                <w:snapToGrid/>
                <w:sz w:val="20"/>
                <w:szCs w:val="20"/>
                <w:lang w:val="en-US" w:eastAsia="en-US"/>
              </w:rPr>
              <w:t xml:space="preserve"> No. </w:t>
            </w:r>
            <w:r w:rsidR="007A2243" w:rsidRPr="00670AC1">
              <w:rPr>
                <w:rFonts w:ascii="Arial" w:hAnsi="Arial" w:cs="Arial"/>
                <w:bCs/>
                <w:i/>
                <w:sz w:val="20"/>
                <w:szCs w:val="20"/>
                <w:lang w:val="lt-LT"/>
              </w:rPr>
              <w:t>3</w:t>
            </w:r>
            <w:r w:rsidR="007A2243">
              <w:rPr>
                <w:rFonts w:ascii="Arial" w:hAnsi="Arial" w:cs="Arial"/>
                <w:bCs/>
                <w:i/>
                <w:sz w:val="20"/>
                <w:szCs w:val="20"/>
                <w:lang w:val="lt-LT"/>
              </w:rPr>
              <w:t>0.20</w:t>
            </w:r>
            <w:r w:rsidR="007A2243" w:rsidRPr="00670AC1">
              <w:rPr>
                <w:rFonts w:ascii="Arial" w:hAnsi="Arial" w:cs="Arial"/>
                <w:bCs/>
                <w:i/>
                <w:sz w:val="20"/>
                <w:szCs w:val="20"/>
                <w:lang w:val="lt-LT"/>
              </w:rPr>
              <w:t>.</w:t>
            </w:r>
          </w:p>
          <w:p w14:paraId="5CF18BC8" w14:textId="77777777" w:rsidR="003211F8" w:rsidRPr="00BB4F8B" w:rsidRDefault="003211F8" w:rsidP="00F17B28">
            <w:pPr>
              <w:tabs>
                <w:tab w:val="left" w:pos="1701"/>
              </w:tabs>
              <w:spacing w:line="240" w:lineRule="auto"/>
              <w:jc w:val="both"/>
              <w:rPr>
                <w:rFonts w:ascii="Arial" w:hAnsi="Arial" w:cs="Arial"/>
                <w:i/>
                <w:snapToGrid/>
                <w:color w:val="000000"/>
                <w:sz w:val="20"/>
                <w:szCs w:val="20"/>
                <w:lang w:val="en-US" w:eastAsia="en-US"/>
              </w:rPr>
            </w:pPr>
          </w:p>
          <w:p w14:paraId="398C62BB" w14:textId="290F43FC" w:rsidR="002A2D31" w:rsidRPr="006C7B48" w:rsidRDefault="002A2D31" w:rsidP="00FD60B8">
            <w:pPr>
              <w:tabs>
                <w:tab w:val="left" w:pos="1701"/>
              </w:tabs>
              <w:spacing w:line="240" w:lineRule="auto"/>
              <w:jc w:val="both"/>
              <w:rPr>
                <w:rFonts w:ascii="Arial" w:hAnsi="Arial" w:cs="Arial"/>
                <w:i/>
                <w:sz w:val="20"/>
                <w:szCs w:val="20"/>
                <w:lang w:val="en-US"/>
              </w:rPr>
            </w:pPr>
          </w:p>
        </w:tc>
        <w:tc>
          <w:tcPr>
            <w:tcW w:w="5400" w:type="dxa"/>
            <w:shd w:val="clear" w:color="auto" w:fill="auto"/>
          </w:tcPr>
          <w:p w14:paraId="59B46910" w14:textId="1FD77E34" w:rsidR="002A2D31" w:rsidRPr="00BB4F8B" w:rsidRDefault="002A2D31" w:rsidP="00550729">
            <w:pPr>
              <w:spacing w:line="240" w:lineRule="auto"/>
              <w:jc w:val="both"/>
              <w:rPr>
                <w:rFonts w:ascii="Arial" w:hAnsi="Arial" w:cs="Arial"/>
                <w:bCs/>
                <w:snapToGrid/>
                <w:sz w:val="20"/>
                <w:szCs w:val="20"/>
                <w:lang w:val="lt-LT" w:eastAsia="en-US"/>
              </w:rPr>
            </w:pPr>
            <w:r w:rsidRPr="00BB4F8B">
              <w:rPr>
                <w:rFonts w:ascii="Arial" w:hAnsi="Arial" w:cs="Arial"/>
                <w:b/>
                <w:bCs/>
                <w:snapToGrid/>
                <w:sz w:val="20"/>
                <w:szCs w:val="20"/>
                <w:lang w:val="lt-LT" w:eastAsia="en-US"/>
              </w:rPr>
              <w:t xml:space="preserve">5.1. </w:t>
            </w:r>
            <w:r w:rsidRPr="00BB4F8B">
              <w:rPr>
                <w:rFonts w:ascii="Arial" w:hAnsi="Arial" w:cs="Arial"/>
                <w:sz w:val="20"/>
                <w:szCs w:val="20"/>
                <w:lang w:val="lt-LT"/>
              </w:rPr>
              <w:sym w:font="Wingdings" w:char="F0FE"/>
            </w:r>
            <w:r w:rsidRPr="00BB4F8B">
              <w:rPr>
                <w:rFonts w:ascii="Arial" w:hAnsi="Arial" w:cs="Arial"/>
                <w:b/>
                <w:bCs/>
                <w:snapToGrid/>
                <w:sz w:val="20"/>
                <w:szCs w:val="20"/>
                <w:lang w:val="lt-LT" w:eastAsia="en-US"/>
              </w:rPr>
              <w:t xml:space="preserve"> </w:t>
            </w:r>
            <w:r w:rsidRPr="00BB4F8B">
              <w:rPr>
                <w:rFonts w:ascii="Arial" w:hAnsi="Arial" w:cs="Arial"/>
                <w:bCs/>
                <w:snapToGrid/>
                <w:sz w:val="20"/>
                <w:szCs w:val="20"/>
                <w:lang w:val="lt-LT" w:eastAsia="en-US"/>
              </w:rPr>
              <w:t xml:space="preserve">Fiksuota darbų </w:t>
            </w:r>
            <w:r w:rsidR="005B6960">
              <w:rPr>
                <w:rFonts w:ascii="Arial" w:hAnsi="Arial" w:cs="Arial"/>
                <w:bCs/>
                <w:snapToGrid/>
                <w:sz w:val="20"/>
                <w:szCs w:val="20"/>
                <w:lang w:val="lt-LT" w:eastAsia="en-US"/>
              </w:rPr>
              <w:t>kaina</w:t>
            </w:r>
            <w:r w:rsidRPr="00BB4F8B">
              <w:rPr>
                <w:rFonts w:ascii="Arial" w:hAnsi="Arial" w:cs="Arial"/>
                <w:bCs/>
                <w:snapToGrid/>
                <w:sz w:val="20"/>
                <w:szCs w:val="20"/>
                <w:lang w:val="lt-LT" w:eastAsia="en-US"/>
              </w:rPr>
              <w:t xml:space="preserve"> pagal SS priede Nr.</w:t>
            </w:r>
            <w:r w:rsidR="00E87982">
              <w:rPr>
                <w:rFonts w:ascii="Arial" w:hAnsi="Arial" w:cs="Arial"/>
                <w:bCs/>
                <w:snapToGrid/>
                <w:sz w:val="20"/>
                <w:szCs w:val="20"/>
                <w:lang w:val="lt-LT" w:eastAsia="en-US"/>
              </w:rPr>
              <w:t xml:space="preserve"> 1 pateiktas D</w:t>
            </w:r>
            <w:r w:rsidR="00FD60B8">
              <w:rPr>
                <w:rFonts w:ascii="Arial" w:hAnsi="Arial" w:cs="Arial"/>
                <w:bCs/>
                <w:snapToGrid/>
                <w:sz w:val="20"/>
                <w:szCs w:val="20"/>
                <w:lang w:val="lt-LT" w:eastAsia="en-US"/>
              </w:rPr>
              <w:t xml:space="preserve">arbų </w:t>
            </w:r>
            <w:r w:rsidR="00FD60B8" w:rsidRPr="00774C09">
              <w:rPr>
                <w:rFonts w:ascii="Arial" w:hAnsi="Arial" w:cs="Arial"/>
                <w:bCs/>
                <w:snapToGrid/>
                <w:sz w:val="20"/>
                <w:szCs w:val="20"/>
                <w:lang w:val="lt-LT" w:eastAsia="en-US"/>
              </w:rPr>
              <w:t>apimtis</w:t>
            </w:r>
            <w:r w:rsidR="009879E7" w:rsidRPr="00774C09">
              <w:rPr>
                <w:rFonts w:ascii="Arial" w:hAnsi="Arial" w:cs="Arial"/>
                <w:bCs/>
                <w:snapToGrid/>
                <w:sz w:val="20"/>
                <w:szCs w:val="20"/>
                <w:lang w:val="lt-LT" w:eastAsia="en-US"/>
              </w:rPr>
              <w:t xml:space="preserve"> </w:t>
            </w:r>
            <w:r w:rsidR="00872D1F">
              <w:rPr>
                <w:rFonts w:ascii="Arial" w:hAnsi="Arial" w:cs="Arial"/>
                <w:snapToGrid/>
                <w:sz w:val="20"/>
                <w:szCs w:val="20"/>
                <w:lang w:val="en-US" w:eastAsia="en-US"/>
              </w:rPr>
              <w:t>___________</w:t>
            </w:r>
            <w:r w:rsidR="009B4326" w:rsidRPr="00774C09">
              <w:rPr>
                <w:rFonts w:ascii="Arial" w:hAnsi="Arial" w:cs="Arial"/>
                <w:snapToGrid/>
                <w:sz w:val="20"/>
                <w:szCs w:val="20"/>
                <w:lang w:val="en-US" w:eastAsia="en-US"/>
              </w:rPr>
              <w:t xml:space="preserve"> </w:t>
            </w:r>
            <w:r w:rsidRPr="00774C09">
              <w:rPr>
                <w:rFonts w:ascii="Arial" w:hAnsi="Arial" w:cs="Arial"/>
                <w:bCs/>
                <w:snapToGrid/>
                <w:sz w:val="20"/>
                <w:szCs w:val="20"/>
                <w:lang w:val="lt-LT" w:eastAsia="en-US"/>
              </w:rPr>
              <w:t>EUR (</w:t>
            </w:r>
            <w:r w:rsidR="00872D1F">
              <w:rPr>
                <w:rFonts w:ascii="Arial" w:hAnsi="Arial" w:cs="Arial"/>
                <w:snapToGrid/>
                <w:sz w:val="20"/>
                <w:szCs w:val="20"/>
                <w:lang w:val="en-US" w:eastAsia="en-US"/>
              </w:rPr>
              <w:t>______________</w:t>
            </w:r>
            <w:r w:rsidR="009B4326" w:rsidRPr="00774C09">
              <w:rPr>
                <w:rFonts w:ascii="Arial" w:hAnsi="Arial" w:cs="Arial"/>
                <w:bCs/>
                <w:snapToGrid/>
                <w:sz w:val="20"/>
                <w:szCs w:val="20"/>
                <w:lang w:val="lt-LT" w:eastAsia="en-US"/>
              </w:rPr>
              <w:t xml:space="preserve"> </w:t>
            </w:r>
            <w:r w:rsidR="006C7B48" w:rsidRPr="00774C09">
              <w:rPr>
                <w:rFonts w:ascii="Arial" w:hAnsi="Arial" w:cs="Arial"/>
                <w:bCs/>
                <w:snapToGrid/>
                <w:sz w:val="20"/>
                <w:szCs w:val="20"/>
                <w:lang w:val="lt-LT" w:eastAsia="en-US"/>
              </w:rPr>
              <w:t xml:space="preserve">eurai ir </w:t>
            </w:r>
            <w:r w:rsidR="00872D1F">
              <w:rPr>
                <w:rFonts w:ascii="Arial" w:hAnsi="Arial" w:cs="Arial"/>
                <w:bCs/>
                <w:snapToGrid/>
                <w:sz w:val="20"/>
                <w:szCs w:val="20"/>
                <w:lang w:val="lt-LT" w:eastAsia="en-US"/>
              </w:rPr>
              <w:t>____</w:t>
            </w:r>
            <w:r w:rsidRPr="00774C09">
              <w:rPr>
                <w:rFonts w:ascii="Arial" w:hAnsi="Arial" w:cs="Arial"/>
                <w:bCs/>
                <w:snapToGrid/>
                <w:sz w:val="20"/>
                <w:szCs w:val="20"/>
                <w:lang w:val="lt-LT" w:eastAsia="en-US"/>
              </w:rPr>
              <w:t xml:space="preserve">ct </w:t>
            </w:r>
            <w:r w:rsidRPr="00BB4F8B">
              <w:rPr>
                <w:rFonts w:ascii="Arial" w:hAnsi="Arial" w:cs="Arial"/>
                <w:bCs/>
                <w:snapToGrid/>
                <w:sz w:val="20"/>
                <w:szCs w:val="20"/>
                <w:lang w:val="lt-LT" w:eastAsia="en-US"/>
              </w:rPr>
              <w:t>neįskaitant pridėtinės vertės mokesčio).</w:t>
            </w:r>
          </w:p>
          <w:p w14:paraId="792F6F70" w14:textId="77777777" w:rsidR="00B41511" w:rsidRPr="00BB4F8B" w:rsidRDefault="00B41511" w:rsidP="00550729">
            <w:pPr>
              <w:tabs>
                <w:tab w:val="left" w:pos="1701"/>
              </w:tabs>
              <w:spacing w:line="240" w:lineRule="auto"/>
              <w:jc w:val="both"/>
              <w:rPr>
                <w:rFonts w:ascii="Arial" w:hAnsi="Arial" w:cs="Arial"/>
                <w:b/>
                <w:bCs/>
                <w:sz w:val="20"/>
                <w:szCs w:val="20"/>
                <w:lang w:val="lt-LT"/>
              </w:rPr>
            </w:pPr>
          </w:p>
          <w:p w14:paraId="2BD319B8" w14:textId="77777777" w:rsidR="006C7B48" w:rsidRDefault="006C7B48" w:rsidP="00F17B28">
            <w:pPr>
              <w:tabs>
                <w:tab w:val="left" w:pos="1701"/>
              </w:tabs>
              <w:spacing w:line="240" w:lineRule="auto"/>
              <w:jc w:val="both"/>
              <w:rPr>
                <w:rFonts w:ascii="Arial" w:hAnsi="Arial" w:cs="Arial"/>
                <w:b/>
                <w:bCs/>
                <w:i/>
                <w:sz w:val="20"/>
                <w:szCs w:val="20"/>
                <w:lang w:val="lt-LT"/>
              </w:rPr>
            </w:pPr>
          </w:p>
          <w:p w14:paraId="52D9FCFD" w14:textId="77777777" w:rsidR="00396660" w:rsidRDefault="002A2D31" w:rsidP="009879E7">
            <w:pPr>
              <w:tabs>
                <w:tab w:val="left" w:pos="1701"/>
              </w:tabs>
              <w:spacing w:line="240" w:lineRule="auto"/>
              <w:jc w:val="both"/>
              <w:rPr>
                <w:rFonts w:ascii="Arial" w:hAnsi="Arial" w:cs="Arial"/>
                <w:bCs/>
                <w:i/>
                <w:sz w:val="20"/>
                <w:szCs w:val="20"/>
                <w:lang w:val="lt-LT"/>
              </w:rPr>
            </w:pPr>
            <w:r w:rsidRPr="00670AC1">
              <w:rPr>
                <w:rFonts w:ascii="Arial" w:hAnsi="Arial" w:cs="Arial"/>
                <w:b/>
                <w:bCs/>
                <w:i/>
                <w:sz w:val="20"/>
                <w:szCs w:val="20"/>
                <w:lang w:val="lt-LT"/>
              </w:rPr>
              <w:t>Pastaba:</w:t>
            </w:r>
            <w:r w:rsidRPr="00670AC1">
              <w:rPr>
                <w:rFonts w:ascii="Arial" w:hAnsi="Arial" w:cs="Arial"/>
                <w:bCs/>
                <w:i/>
                <w:sz w:val="20"/>
                <w:szCs w:val="20"/>
                <w:lang w:val="lt-LT"/>
              </w:rPr>
              <w:t xml:space="preserve"> aukščiau nurodyta darbų kaina apima visus darbus nurodytus SS priede Nr. </w:t>
            </w:r>
            <w:r w:rsidR="007A2243">
              <w:rPr>
                <w:rFonts w:ascii="Arial" w:hAnsi="Arial" w:cs="Arial"/>
                <w:bCs/>
                <w:i/>
                <w:sz w:val="20"/>
                <w:szCs w:val="20"/>
                <w:lang w:val="lt-LT"/>
              </w:rPr>
              <w:t>1</w:t>
            </w:r>
            <w:r w:rsidRPr="00670AC1">
              <w:rPr>
                <w:rFonts w:ascii="Arial" w:hAnsi="Arial" w:cs="Arial"/>
                <w:bCs/>
                <w:i/>
                <w:sz w:val="20"/>
                <w:szCs w:val="20"/>
                <w:lang w:val="lt-LT"/>
              </w:rPr>
              <w:t xml:space="preserve">. </w:t>
            </w:r>
          </w:p>
          <w:p w14:paraId="52CD31B2" w14:textId="77777777" w:rsidR="00396660" w:rsidRDefault="002A2D31" w:rsidP="009879E7">
            <w:pPr>
              <w:tabs>
                <w:tab w:val="left" w:pos="1701"/>
              </w:tabs>
              <w:spacing w:line="240" w:lineRule="auto"/>
              <w:jc w:val="both"/>
              <w:rPr>
                <w:rFonts w:ascii="Arial" w:hAnsi="Arial" w:cs="Arial"/>
                <w:bCs/>
                <w:i/>
                <w:sz w:val="20"/>
                <w:szCs w:val="20"/>
                <w:lang w:val="lt-LT"/>
              </w:rPr>
            </w:pPr>
            <w:r w:rsidRPr="00670AC1">
              <w:rPr>
                <w:rFonts w:ascii="Arial" w:hAnsi="Arial" w:cs="Arial"/>
                <w:bCs/>
                <w:i/>
                <w:sz w:val="20"/>
                <w:szCs w:val="20"/>
                <w:lang w:val="lt-LT"/>
              </w:rPr>
              <w:t>Detalus fiksuotos darbų kainos išsk</w:t>
            </w:r>
            <w:r w:rsidR="007A2243">
              <w:rPr>
                <w:rFonts w:ascii="Arial" w:hAnsi="Arial" w:cs="Arial"/>
                <w:bCs/>
                <w:i/>
                <w:sz w:val="20"/>
                <w:szCs w:val="20"/>
                <w:lang w:val="lt-LT"/>
              </w:rPr>
              <w:t xml:space="preserve">aidymas </w:t>
            </w:r>
            <w:r w:rsidR="007A2243" w:rsidRPr="003E1E05">
              <w:rPr>
                <w:rFonts w:ascii="Arial" w:hAnsi="Arial" w:cs="Arial"/>
                <w:bCs/>
                <w:i/>
                <w:sz w:val="20"/>
                <w:szCs w:val="20"/>
                <w:lang w:val="lt-LT"/>
              </w:rPr>
              <w:t xml:space="preserve">pateiktas SS priede Nr. </w:t>
            </w:r>
            <w:r w:rsidR="00F268AE" w:rsidRPr="003E1E05">
              <w:rPr>
                <w:rFonts w:ascii="Arial" w:hAnsi="Arial" w:cs="Arial"/>
                <w:bCs/>
                <w:i/>
                <w:sz w:val="20"/>
                <w:szCs w:val="20"/>
                <w:lang w:val="lt-LT"/>
              </w:rPr>
              <w:t>2</w:t>
            </w:r>
            <w:r w:rsidRPr="003E1E05">
              <w:rPr>
                <w:rFonts w:ascii="Arial" w:hAnsi="Arial" w:cs="Arial"/>
                <w:bCs/>
                <w:i/>
                <w:sz w:val="20"/>
                <w:szCs w:val="20"/>
                <w:lang w:val="lt-LT"/>
              </w:rPr>
              <w:t>.</w:t>
            </w:r>
            <w:r w:rsidRPr="00670AC1">
              <w:rPr>
                <w:rFonts w:ascii="Arial" w:hAnsi="Arial" w:cs="Arial"/>
                <w:bCs/>
                <w:i/>
                <w:sz w:val="20"/>
                <w:szCs w:val="20"/>
                <w:lang w:val="lt-LT"/>
              </w:rPr>
              <w:t xml:space="preserve"> </w:t>
            </w:r>
          </w:p>
          <w:p w14:paraId="48EAA4F4" w14:textId="54BC31BE" w:rsidR="003211F8" w:rsidRPr="0062449D" w:rsidRDefault="00F222E6" w:rsidP="009879E7">
            <w:pPr>
              <w:tabs>
                <w:tab w:val="left" w:pos="1701"/>
              </w:tabs>
              <w:spacing w:line="240" w:lineRule="auto"/>
              <w:jc w:val="both"/>
              <w:rPr>
                <w:lang w:val="lt-LT"/>
              </w:rPr>
            </w:pPr>
            <w:r w:rsidRPr="00670AC1">
              <w:rPr>
                <w:rFonts w:ascii="Arial" w:hAnsi="Arial" w:cs="Arial"/>
                <w:bCs/>
                <w:i/>
                <w:sz w:val="20"/>
                <w:szCs w:val="20"/>
                <w:lang w:val="lt-LT"/>
              </w:rPr>
              <w:t>M</w:t>
            </w:r>
            <w:r w:rsidR="007A2243">
              <w:rPr>
                <w:rFonts w:ascii="Arial" w:hAnsi="Arial" w:cs="Arial"/>
                <w:bCs/>
                <w:i/>
                <w:sz w:val="20"/>
                <w:szCs w:val="20"/>
                <w:lang w:val="lt-LT"/>
              </w:rPr>
              <w:t xml:space="preserve">okėjimų grafikas yra </w:t>
            </w:r>
            <w:r w:rsidR="007A2243" w:rsidRPr="00887585">
              <w:rPr>
                <w:rFonts w:ascii="Arial" w:hAnsi="Arial" w:cs="Arial"/>
                <w:bCs/>
                <w:i/>
                <w:sz w:val="20"/>
                <w:szCs w:val="20"/>
                <w:lang w:val="lt-LT"/>
              </w:rPr>
              <w:t>pateiktas B</w:t>
            </w:r>
            <w:r w:rsidRPr="00887585">
              <w:rPr>
                <w:rFonts w:ascii="Arial" w:hAnsi="Arial" w:cs="Arial"/>
                <w:bCs/>
                <w:i/>
                <w:sz w:val="20"/>
                <w:szCs w:val="20"/>
                <w:lang w:val="lt-LT"/>
              </w:rPr>
              <w:t>S priede Nr. 3</w:t>
            </w:r>
            <w:r w:rsidR="007A2243" w:rsidRPr="00887585">
              <w:rPr>
                <w:rFonts w:ascii="Arial" w:hAnsi="Arial" w:cs="Arial"/>
                <w:bCs/>
                <w:i/>
                <w:sz w:val="20"/>
                <w:szCs w:val="20"/>
                <w:lang w:val="lt-LT"/>
              </w:rPr>
              <w:t>0.20</w:t>
            </w:r>
            <w:r w:rsidRPr="00887585">
              <w:rPr>
                <w:rFonts w:ascii="Arial" w:hAnsi="Arial" w:cs="Arial"/>
                <w:bCs/>
                <w:i/>
                <w:sz w:val="20"/>
                <w:szCs w:val="20"/>
                <w:lang w:val="lt-LT"/>
              </w:rPr>
              <w:t>.</w:t>
            </w:r>
          </w:p>
        </w:tc>
      </w:tr>
      <w:tr w:rsidR="002A2D31" w:rsidRPr="00CC17BB" w14:paraId="03429C86" w14:textId="77777777" w:rsidTr="00CC17BB">
        <w:tc>
          <w:tcPr>
            <w:tcW w:w="5220" w:type="dxa"/>
            <w:shd w:val="clear" w:color="auto" w:fill="F2F2F2"/>
          </w:tcPr>
          <w:p w14:paraId="2AEC5189" w14:textId="77777777" w:rsidR="002A2D31" w:rsidRPr="00CC17BB" w:rsidRDefault="002A2D31" w:rsidP="003704A6">
            <w:pPr>
              <w:spacing w:line="240" w:lineRule="auto"/>
              <w:jc w:val="both"/>
              <w:rPr>
                <w:rFonts w:ascii="Arial" w:hAnsi="Arial" w:cs="Arial"/>
                <w:sz w:val="20"/>
                <w:szCs w:val="20"/>
                <w:lang w:val="lt-LT"/>
              </w:rPr>
            </w:pPr>
            <w:r w:rsidRPr="00CC17BB">
              <w:rPr>
                <w:rFonts w:ascii="Arial" w:hAnsi="Arial" w:cs="Arial"/>
                <w:b/>
                <w:sz w:val="20"/>
                <w:szCs w:val="20"/>
                <w:lang w:val="lt-LT"/>
              </w:rPr>
              <w:t xml:space="preserve">6. </w:t>
            </w:r>
            <w:proofErr w:type="spellStart"/>
            <w:r w:rsidRPr="00CC17BB">
              <w:rPr>
                <w:rFonts w:ascii="Arial" w:hAnsi="Arial" w:cs="Arial"/>
                <w:b/>
                <w:sz w:val="20"/>
                <w:szCs w:val="20"/>
                <w:lang w:val="lt-LT"/>
              </w:rPr>
              <w:t>Settlement</w:t>
            </w:r>
            <w:proofErr w:type="spellEnd"/>
            <w:r w:rsidRPr="00CC17BB">
              <w:rPr>
                <w:rFonts w:ascii="Arial" w:hAnsi="Arial" w:cs="Arial"/>
                <w:b/>
                <w:sz w:val="20"/>
                <w:szCs w:val="20"/>
                <w:lang w:val="lt-LT"/>
              </w:rPr>
              <w:t xml:space="preserve"> </w:t>
            </w:r>
            <w:proofErr w:type="spellStart"/>
            <w:r w:rsidRPr="00CC17BB">
              <w:rPr>
                <w:rFonts w:ascii="Arial" w:hAnsi="Arial" w:cs="Arial"/>
                <w:b/>
                <w:sz w:val="20"/>
                <w:szCs w:val="20"/>
                <w:lang w:val="lt-LT"/>
              </w:rPr>
              <w:t>terms</w:t>
            </w:r>
            <w:proofErr w:type="spellEnd"/>
            <w:r w:rsidRPr="00CC17BB">
              <w:rPr>
                <w:rFonts w:ascii="Arial" w:hAnsi="Arial" w:cs="Arial"/>
                <w:b/>
                <w:sz w:val="20"/>
                <w:szCs w:val="20"/>
                <w:lang w:val="lt-LT"/>
              </w:rPr>
              <w:t xml:space="preserve"> &amp; </w:t>
            </w:r>
            <w:proofErr w:type="spellStart"/>
            <w:r w:rsidRPr="00CC17BB">
              <w:rPr>
                <w:rFonts w:ascii="Arial" w:hAnsi="Arial" w:cs="Arial"/>
                <w:b/>
                <w:sz w:val="20"/>
                <w:szCs w:val="20"/>
                <w:lang w:val="lt-LT"/>
              </w:rPr>
              <w:t>procedure</w:t>
            </w:r>
            <w:proofErr w:type="spellEnd"/>
            <w:r w:rsidRPr="00CC17BB">
              <w:rPr>
                <w:rFonts w:ascii="Arial" w:hAnsi="Arial" w:cs="Arial"/>
                <w:b/>
                <w:sz w:val="20"/>
                <w:szCs w:val="20"/>
                <w:lang w:val="lt-LT"/>
              </w:rPr>
              <w:t>:</w:t>
            </w:r>
          </w:p>
        </w:tc>
        <w:tc>
          <w:tcPr>
            <w:tcW w:w="5400" w:type="dxa"/>
            <w:shd w:val="clear" w:color="auto" w:fill="F2F2F2"/>
          </w:tcPr>
          <w:p w14:paraId="4700C2EB" w14:textId="77777777" w:rsidR="002A2D31" w:rsidRPr="00BB4F8B" w:rsidRDefault="002A2D31" w:rsidP="003704A6">
            <w:pPr>
              <w:spacing w:line="240" w:lineRule="auto"/>
              <w:jc w:val="both"/>
              <w:rPr>
                <w:rFonts w:ascii="Arial" w:hAnsi="Arial" w:cs="Arial"/>
                <w:sz w:val="20"/>
                <w:szCs w:val="20"/>
                <w:lang w:val="lt-LT"/>
              </w:rPr>
            </w:pPr>
            <w:r w:rsidRPr="00BB4F8B">
              <w:rPr>
                <w:rFonts w:ascii="Arial" w:hAnsi="Arial" w:cs="Arial"/>
                <w:b/>
                <w:bCs/>
                <w:sz w:val="20"/>
                <w:szCs w:val="20"/>
                <w:lang w:val="lt-LT"/>
              </w:rPr>
              <w:t>6. Mokėjimo sąlygos ir tvarka:</w:t>
            </w:r>
          </w:p>
        </w:tc>
      </w:tr>
      <w:tr w:rsidR="002A2D31" w:rsidRPr="007D42AE" w14:paraId="28C161F8" w14:textId="77777777" w:rsidTr="00226D4F">
        <w:trPr>
          <w:trHeight w:val="983"/>
        </w:trPr>
        <w:tc>
          <w:tcPr>
            <w:tcW w:w="5220" w:type="dxa"/>
            <w:tcBorders>
              <w:bottom w:val="single" w:sz="4" w:space="0" w:color="auto"/>
            </w:tcBorders>
            <w:shd w:val="clear" w:color="auto" w:fill="auto"/>
          </w:tcPr>
          <w:p w14:paraId="2D7B6A6B" w14:textId="6244D300" w:rsidR="000F7EBE" w:rsidRPr="00170ACA" w:rsidRDefault="002A2D31" w:rsidP="008A41AD">
            <w:pPr>
              <w:tabs>
                <w:tab w:val="left" w:pos="-360"/>
              </w:tabs>
              <w:jc w:val="both"/>
              <w:rPr>
                <w:rFonts w:ascii="Arial" w:hAnsi="Arial" w:cs="Arial"/>
                <w:snapToGrid/>
                <w:sz w:val="20"/>
                <w:szCs w:val="20"/>
                <w:lang w:val="en-US" w:eastAsia="en-US"/>
              </w:rPr>
            </w:pPr>
            <w:r w:rsidRPr="00170ACA">
              <w:rPr>
                <w:rFonts w:ascii="Arial" w:hAnsi="Arial" w:cs="Arial"/>
                <w:b/>
                <w:bCs/>
                <w:snapToGrid/>
                <w:sz w:val="20"/>
                <w:szCs w:val="20"/>
                <w:lang w:val="lt-LT"/>
              </w:rPr>
              <w:t>6.1.</w:t>
            </w:r>
            <w:r w:rsidRPr="00170ACA">
              <w:rPr>
                <w:rFonts w:ascii="Arial" w:hAnsi="Arial" w:cs="Arial"/>
                <w:bCs/>
                <w:snapToGrid/>
                <w:sz w:val="20"/>
                <w:szCs w:val="20"/>
                <w:lang w:val="lt-LT"/>
              </w:rPr>
              <w:t xml:space="preserve"> </w:t>
            </w:r>
            <w:r w:rsidRPr="00170ACA">
              <w:rPr>
                <w:rFonts w:ascii="Arial" w:hAnsi="Arial" w:cs="Arial"/>
                <w:sz w:val="20"/>
                <w:szCs w:val="20"/>
              </w:rPr>
              <w:sym w:font="Wingdings" w:char="F0FE"/>
            </w:r>
            <w:r w:rsidRPr="00170ACA">
              <w:rPr>
                <w:rFonts w:ascii="Arial" w:hAnsi="Arial" w:cs="Arial"/>
                <w:b/>
                <w:bCs/>
                <w:sz w:val="20"/>
                <w:szCs w:val="20"/>
                <w:lang w:val="lt-LT"/>
              </w:rPr>
              <w:t xml:space="preserve"> </w:t>
            </w:r>
            <w:r w:rsidRPr="00170ACA">
              <w:rPr>
                <w:rFonts w:ascii="Arial" w:hAnsi="Arial" w:cs="Arial"/>
                <w:bCs/>
                <w:snapToGrid/>
                <w:sz w:val="20"/>
                <w:szCs w:val="20"/>
                <w:lang w:val="en-US" w:eastAsia="en-US"/>
              </w:rPr>
              <w:t>After the Contract</w:t>
            </w:r>
            <w:r w:rsidR="00615E17" w:rsidRPr="00170ACA">
              <w:rPr>
                <w:rFonts w:ascii="Arial" w:hAnsi="Arial" w:cs="Arial"/>
                <w:bCs/>
                <w:snapToGrid/>
                <w:sz w:val="20"/>
                <w:szCs w:val="20"/>
                <w:lang w:val="en-US" w:eastAsia="en-US"/>
              </w:rPr>
              <w:t xml:space="preserve">or completes specific Works or </w:t>
            </w:r>
            <w:r w:rsidRPr="00170ACA">
              <w:rPr>
                <w:rFonts w:ascii="Arial" w:hAnsi="Arial" w:cs="Arial"/>
                <w:bCs/>
                <w:snapToGrid/>
                <w:sz w:val="20"/>
                <w:szCs w:val="20"/>
                <w:lang w:val="en-US" w:eastAsia="en-US"/>
              </w:rPr>
              <w:t xml:space="preserve">Milestone described in </w:t>
            </w:r>
            <w:r w:rsidR="009550F3" w:rsidRPr="00170ACA">
              <w:rPr>
                <w:rFonts w:ascii="Arial" w:hAnsi="Arial" w:cs="Arial"/>
                <w:bCs/>
                <w:snapToGrid/>
                <w:sz w:val="20"/>
                <w:szCs w:val="20"/>
                <w:lang w:val="en-US" w:eastAsia="en-US"/>
              </w:rPr>
              <w:t>GTC Attachment No. 30.20</w:t>
            </w:r>
            <w:r w:rsidRPr="00170ACA">
              <w:rPr>
                <w:rFonts w:ascii="Arial" w:hAnsi="Arial" w:cs="Arial"/>
                <w:bCs/>
                <w:snapToGrid/>
                <w:sz w:val="20"/>
                <w:szCs w:val="20"/>
                <w:lang w:val="en-US" w:eastAsia="en-US"/>
              </w:rPr>
              <w:t xml:space="preserve"> and the Parties sign a Work Handover-A</w:t>
            </w:r>
            <w:r w:rsidR="009941FE" w:rsidRPr="00170ACA">
              <w:rPr>
                <w:rFonts w:ascii="Arial" w:hAnsi="Arial" w:cs="Arial"/>
                <w:bCs/>
                <w:snapToGrid/>
                <w:sz w:val="20"/>
                <w:szCs w:val="20"/>
                <w:lang w:val="en-US" w:eastAsia="en-US"/>
              </w:rPr>
              <w:t>cceptance Statement</w:t>
            </w:r>
            <w:r w:rsidR="006C7B48" w:rsidRPr="00170ACA">
              <w:rPr>
                <w:rFonts w:ascii="Arial" w:hAnsi="Arial" w:cs="Arial"/>
                <w:bCs/>
                <w:snapToGrid/>
                <w:sz w:val="20"/>
                <w:szCs w:val="20"/>
                <w:lang w:val="en-US" w:eastAsia="en-US"/>
              </w:rPr>
              <w:t xml:space="preserve"> – within </w:t>
            </w:r>
            <w:r w:rsidR="00872D1F">
              <w:rPr>
                <w:rFonts w:ascii="Arial" w:hAnsi="Arial" w:cs="Arial"/>
                <w:bCs/>
                <w:snapToGrid/>
                <w:sz w:val="20"/>
                <w:szCs w:val="20"/>
                <w:lang w:val="en-US" w:eastAsia="en-US"/>
              </w:rPr>
              <w:t>90</w:t>
            </w:r>
            <w:r w:rsidRPr="00170ACA">
              <w:rPr>
                <w:rFonts w:ascii="Arial" w:hAnsi="Arial" w:cs="Arial"/>
                <w:bCs/>
                <w:snapToGrid/>
                <w:sz w:val="20"/>
                <w:szCs w:val="20"/>
                <w:lang w:val="en-US" w:eastAsia="en-US"/>
              </w:rPr>
              <w:t xml:space="preserve"> (</w:t>
            </w:r>
            <w:r w:rsidR="00872D1F">
              <w:rPr>
                <w:rFonts w:ascii="Arial" w:hAnsi="Arial" w:cs="Arial"/>
                <w:bCs/>
                <w:snapToGrid/>
                <w:sz w:val="20"/>
                <w:szCs w:val="20"/>
                <w:lang w:val="en-US" w:eastAsia="en-US"/>
              </w:rPr>
              <w:t>ninety</w:t>
            </w:r>
            <w:r w:rsidRPr="00170ACA">
              <w:rPr>
                <w:rFonts w:ascii="Arial" w:hAnsi="Arial" w:cs="Arial"/>
                <w:bCs/>
                <w:snapToGrid/>
                <w:sz w:val="20"/>
                <w:szCs w:val="20"/>
                <w:lang w:val="en-US" w:eastAsia="en-US"/>
              </w:rPr>
              <w:t>) calendar days following the issue of proper VAT invoice to the Owner</w:t>
            </w:r>
            <w:r w:rsidRPr="00170ACA">
              <w:rPr>
                <w:rFonts w:ascii="Arial" w:hAnsi="Arial" w:cs="Arial"/>
                <w:snapToGrid/>
                <w:sz w:val="20"/>
                <w:szCs w:val="20"/>
                <w:lang w:val="en-US" w:eastAsia="en-US"/>
              </w:rPr>
              <w:t>.</w:t>
            </w:r>
          </w:p>
          <w:p w14:paraId="72AE4504" w14:textId="77777777" w:rsidR="000F7EBE" w:rsidRPr="00170ACA" w:rsidRDefault="002A2D31" w:rsidP="008A41AD">
            <w:pPr>
              <w:tabs>
                <w:tab w:val="left" w:pos="-360"/>
              </w:tabs>
              <w:jc w:val="both"/>
              <w:rPr>
                <w:rFonts w:ascii="Arial" w:hAnsi="Arial" w:cs="Arial"/>
                <w:bCs/>
                <w:snapToGrid/>
                <w:sz w:val="20"/>
                <w:szCs w:val="20"/>
                <w:lang w:val="en-US" w:eastAsia="en-US"/>
              </w:rPr>
            </w:pPr>
            <w:r w:rsidRPr="00170ACA">
              <w:rPr>
                <w:rFonts w:ascii="Arial" w:hAnsi="Arial" w:cs="Arial"/>
                <w:b/>
                <w:snapToGrid/>
                <w:sz w:val="20"/>
                <w:szCs w:val="20"/>
                <w:lang w:val="en-US" w:eastAsia="en-US"/>
              </w:rPr>
              <w:t>6.2.</w:t>
            </w:r>
            <w:r w:rsidRPr="00170ACA">
              <w:rPr>
                <w:rFonts w:ascii="Arial" w:hAnsi="Arial" w:cs="Arial"/>
                <w:snapToGrid/>
                <w:sz w:val="20"/>
                <w:szCs w:val="20"/>
                <w:lang w:val="en-US" w:eastAsia="en-US"/>
              </w:rPr>
              <w:t xml:space="preserve"> </w:t>
            </w:r>
            <w:r w:rsidRPr="00170ACA">
              <w:rPr>
                <w:rFonts w:ascii="Arial" w:hAnsi="Arial" w:cs="Arial"/>
                <w:sz w:val="20"/>
                <w:szCs w:val="20"/>
                <w:lang w:val="en-US"/>
              </w:rPr>
              <w:sym w:font="Wingdings" w:char="F0FE"/>
            </w:r>
            <w:r w:rsidRPr="00170ACA">
              <w:rPr>
                <w:rFonts w:ascii="Arial" w:hAnsi="Arial" w:cs="Arial"/>
                <w:b/>
                <w:bCs/>
                <w:sz w:val="20"/>
                <w:szCs w:val="20"/>
                <w:lang w:val="en-US"/>
              </w:rPr>
              <w:t xml:space="preserve"> </w:t>
            </w:r>
            <w:r w:rsidRPr="00170ACA">
              <w:rPr>
                <w:rFonts w:ascii="Arial" w:hAnsi="Arial" w:cs="Arial"/>
                <w:snapToGrid/>
                <w:sz w:val="20"/>
                <w:szCs w:val="20"/>
                <w:lang w:val="en-US" w:eastAsia="en-US"/>
              </w:rPr>
              <w:t xml:space="preserve"> </w:t>
            </w:r>
            <w:r w:rsidRPr="00170ACA">
              <w:rPr>
                <w:rFonts w:ascii="Arial" w:hAnsi="Arial" w:cs="Arial"/>
                <w:bCs/>
                <w:snapToGrid/>
                <w:sz w:val="20"/>
                <w:szCs w:val="20"/>
                <w:lang w:val="en-US" w:eastAsia="en-US"/>
              </w:rPr>
              <w:t xml:space="preserve">The Parties hereby agree that a VAT invoice for the settlements for the Works as per </w:t>
            </w:r>
            <w:r w:rsidRPr="00170ACA">
              <w:rPr>
                <w:rFonts w:ascii="Arial" w:hAnsi="Arial" w:cs="Arial"/>
                <w:snapToGrid/>
                <w:sz w:val="20"/>
                <w:szCs w:val="20"/>
                <w:lang w:val="en-US" w:eastAsia="en-US"/>
              </w:rPr>
              <w:t>Paragraph</w:t>
            </w:r>
            <w:r w:rsidRPr="00170ACA">
              <w:rPr>
                <w:rFonts w:ascii="Arial" w:hAnsi="Arial" w:cs="Arial"/>
                <w:bCs/>
                <w:snapToGrid/>
                <w:sz w:val="20"/>
                <w:szCs w:val="20"/>
                <w:lang w:val="en-US" w:eastAsia="en-US"/>
              </w:rPr>
              <w:t xml:space="preserve"> 5 of the Contract shall be issued following the general procedure established in the Law on Value Added Tax of the Republic of Lithuania. In the cases, when construction works are executed, in the Orders in electronic and/or hardcopy format the Owner shall indicate that a reverse VAT charge mechanism shall be applied, respectively, the Contractor shall issue a VAT invoice pursuant to provisions of Article 96 (1) of Law on Value Added Tax of the Republic of Lithuania.</w:t>
            </w:r>
          </w:p>
          <w:p w14:paraId="229A9980" w14:textId="77777777" w:rsidR="000F7EBE" w:rsidRPr="00170ACA" w:rsidRDefault="002A2D31" w:rsidP="008A41AD">
            <w:pPr>
              <w:tabs>
                <w:tab w:val="left" w:pos="-360"/>
              </w:tabs>
              <w:jc w:val="both"/>
              <w:rPr>
                <w:rFonts w:ascii="Arial" w:hAnsi="Arial" w:cs="Arial"/>
                <w:bCs/>
                <w:snapToGrid/>
                <w:sz w:val="20"/>
                <w:szCs w:val="20"/>
                <w:lang w:val="en-US" w:eastAsia="en-US"/>
              </w:rPr>
            </w:pPr>
            <w:r w:rsidRPr="00170ACA">
              <w:rPr>
                <w:rFonts w:ascii="Arial" w:hAnsi="Arial" w:cs="Arial"/>
                <w:b/>
                <w:bCs/>
                <w:snapToGrid/>
                <w:sz w:val="20"/>
                <w:szCs w:val="20"/>
                <w:lang w:val="en-US" w:eastAsia="en-US"/>
              </w:rPr>
              <w:t>6.3.</w:t>
            </w:r>
            <w:r w:rsidRPr="00170ACA">
              <w:rPr>
                <w:rFonts w:ascii="Arial" w:hAnsi="Arial" w:cs="Arial"/>
                <w:bCs/>
                <w:snapToGrid/>
                <w:sz w:val="20"/>
                <w:szCs w:val="20"/>
                <w:lang w:val="en-US" w:eastAsia="en-US"/>
              </w:rPr>
              <w:t xml:space="preserve"> </w:t>
            </w:r>
            <w:r w:rsidRPr="00170ACA">
              <w:rPr>
                <w:rFonts w:ascii="Arial" w:hAnsi="Arial" w:cs="Arial"/>
                <w:bCs/>
                <w:snapToGrid/>
                <w:sz w:val="20"/>
                <w:szCs w:val="20"/>
                <w:lang w:val="en-US" w:eastAsia="en-US"/>
              </w:rPr>
              <w:sym w:font="Wingdings" w:char="F0FE"/>
            </w:r>
            <w:r w:rsidRPr="00170ACA">
              <w:rPr>
                <w:rFonts w:ascii="Arial" w:hAnsi="Arial" w:cs="Arial"/>
                <w:bCs/>
                <w:snapToGrid/>
                <w:sz w:val="20"/>
                <w:szCs w:val="20"/>
                <w:lang w:val="en-US" w:eastAsia="en-US"/>
              </w:rPr>
              <w:t xml:space="preserve"> Descriptions of works/services/supplies, units of measure (if applicable), price, quantities, sums and payment terms must be consistent with the Contract provisions.</w:t>
            </w:r>
          </w:p>
          <w:p w14:paraId="1FFF7E79" w14:textId="26C08A73" w:rsidR="002A2D31" w:rsidRPr="00170ACA" w:rsidRDefault="002A2D31" w:rsidP="008A41AD">
            <w:pPr>
              <w:tabs>
                <w:tab w:val="left" w:pos="-360"/>
              </w:tabs>
              <w:spacing w:line="240" w:lineRule="auto"/>
              <w:jc w:val="both"/>
              <w:rPr>
                <w:rFonts w:ascii="Arial" w:hAnsi="Arial" w:cs="Arial"/>
                <w:bCs/>
                <w:sz w:val="20"/>
                <w:szCs w:val="20"/>
                <w:lang w:val="en-US"/>
              </w:rPr>
            </w:pPr>
            <w:r w:rsidRPr="00170ACA">
              <w:rPr>
                <w:rFonts w:ascii="Arial" w:hAnsi="Arial" w:cs="Arial"/>
                <w:b/>
                <w:bCs/>
                <w:snapToGrid/>
                <w:sz w:val="20"/>
                <w:szCs w:val="20"/>
                <w:lang w:val="en-US" w:eastAsia="en-US"/>
              </w:rPr>
              <w:t>6.4.</w:t>
            </w:r>
            <w:r w:rsidRPr="00170ACA">
              <w:rPr>
                <w:rFonts w:ascii="Arial" w:hAnsi="Arial" w:cs="Arial"/>
                <w:bCs/>
                <w:snapToGrid/>
                <w:sz w:val="20"/>
                <w:szCs w:val="20"/>
                <w:lang w:val="en-US" w:eastAsia="en-US"/>
              </w:rPr>
              <w:t xml:space="preserve"> </w:t>
            </w:r>
            <w:r w:rsidRPr="00170ACA">
              <w:rPr>
                <w:rFonts w:ascii="Arial" w:hAnsi="Arial" w:cs="Arial"/>
                <w:bCs/>
                <w:snapToGrid/>
                <w:sz w:val="20"/>
                <w:szCs w:val="20"/>
                <w:lang w:val="en-US" w:eastAsia="en-US"/>
              </w:rPr>
              <w:sym w:font="Wingdings" w:char="F0FE"/>
            </w:r>
            <w:r w:rsidRPr="00170ACA">
              <w:rPr>
                <w:rFonts w:ascii="Arial" w:hAnsi="Arial" w:cs="Arial"/>
                <w:bCs/>
                <w:snapToGrid/>
                <w:sz w:val="20"/>
                <w:szCs w:val="20"/>
                <w:lang w:val="en-US" w:eastAsia="en-US"/>
              </w:rPr>
              <w:t xml:space="preserve"> Electronical invoices issued</w:t>
            </w:r>
            <w:r w:rsidR="00343CE7" w:rsidRPr="00170ACA">
              <w:rPr>
                <w:rFonts w:ascii="Arial" w:hAnsi="Arial" w:cs="Arial"/>
                <w:bCs/>
                <w:snapToGrid/>
                <w:sz w:val="20"/>
                <w:szCs w:val="20"/>
                <w:lang w:val="en-US" w:eastAsia="en-US"/>
              </w:rPr>
              <w:t xml:space="preserve"> i</w:t>
            </w:r>
            <w:r w:rsidR="000965F3" w:rsidRPr="00170ACA">
              <w:rPr>
                <w:rFonts w:ascii="Arial" w:hAnsi="Arial" w:cs="Arial"/>
                <w:bCs/>
                <w:snapToGrid/>
                <w:sz w:val="20"/>
                <w:szCs w:val="20"/>
                <w:lang w:val="en-US" w:eastAsia="en-US"/>
              </w:rPr>
              <w:t>n accordance with Paragraph 15.</w:t>
            </w:r>
            <w:r w:rsidR="00343CE7" w:rsidRPr="00170ACA">
              <w:rPr>
                <w:rFonts w:ascii="Arial" w:hAnsi="Arial" w:cs="Arial"/>
                <w:bCs/>
                <w:snapToGrid/>
                <w:sz w:val="20"/>
                <w:szCs w:val="20"/>
                <w:lang w:val="en-US" w:eastAsia="en-US"/>
              </w:rPr>
              <w:t>13</w:t>
            </w:r>
            <w:r w:rsidRPr="00170ACA">
              <w:rPr>
                <w:rFonts w:ascii="Arial" w:hAnsi="Arial" w:cs="Arial"/>
                <w:bCs/>
                <w:snapToGrid/>
                <w:sz w:val="20"/>
                <w:szCs w:val="20"/>
                <w:lang w:val="en-US" w:eastAsia="en-US"/>
              </w:rPr>
              <w:t xml:space="preserve"> of GTC must be sent to the following email address </w:t>
            </w:r>
            <w:hyperlink r:id="rId10" w:history="1">
              <w:r w:rsidR="00872D1F" w:rsidRPr="00872D1F">
                <w:rPr>
                  <w:rStyle w:val="Hyperlink"/>
                  <w:rFonts w:ascii="Arial" w:hAnsi="Arial" w:cs="Arial"/>
                  <w:bCs/>
                  <w:sz w:val="20"/>
                  <w:szCs w:val="20"/>
                  <w:lang w:val="lt-LT"/>
                </w:rPr>
                <w:t>Ausra.Valkeryte@orlenlietuva.lt</w:t>
              </w:r>
            </w:hyperlink>
            <w:r w:rsidR="00C95855" w:rsidRPr="00170ACA">
              <w:rPr>
                <w:rFonts w:ascii="Arial" w:hAnsi="Arial" w:cs="Arial"/>
                <w:bCs/>
                <w:sz w:val="20"/>
                <w:szCs w:val="20"/>
                <w:lang w:val="lt-LT"/>
              </w:rPr>
              <w:t>.</w:t>
            </w:r>
          </w:p>
          <w:p w14:paraId="64B0CD32" w14:textId="058EAA3E" w:rsidR="00DA3D02" w:rsidRPr="00170ACA" w:rsidRDefault="00DA3D02">
            <w:pPr>
              <w:tabs>
                <w:tab w:val="left" w:pos="-360"/>
              </w:tabs>
              <w:spacing w:line="240" w:lineRule="auto"/>
              <w:jc w:val="both"/>
              <w:rPr>
                <w:rFonts w:ascii="Arial" w:hAnsi="Arial" w:cs="Arial"/>
                <w:bCs/>
                <w:sz w:val="20"/>
                <w:szCs w:val="20"/>
                <w:lang w:val="en-US"/>
              </w:rPr>
            </w:pPr>
          </w:p>
          <w:p w14:paraId="6DBCE1B6" w14:textId="7DA07C94" w:rsidR="00DA3D02" w:rsidRPr="00170ACA" w:rsidRDefault="00F2274B" w:rsidP="00DA3D02">
            <w:pPr>
              <w:tabs>
                <w:tab w:val="left" w:pos="-360"/>
              </w:tabs>
              <w:spacing w:line="240" w:lineRule="auto"/>
              <w:jc w:val="both"/>
              <w:rPr>
                <w:rFonts w:ascii="Arial" w:hAnsi="Arial" w:cs="Arial"/>
                <w:bCs/>
                <w:sz w:val="20"/>
                <w:szCs w:val="20"/>
                <w:lang w:val="en-US"/>
              </w:rPr>
            </w:pPr>
            <w:r w:rsidRPr="00580137">
              <w:rPr>
                <w:rFonts w:ascii="Arial" w:hAnsi="Arial" w:cs="Arial"/>
                <w:b/>
                <w:bCs/>
                <w:sz w:val="20"/>
                <w:szCs w:val="20"/>
                <w:lang w:val="en-US"/>
              </w:rPr>
              <w:t>6</w:t>
            </w:r>
            <w:r w:rsidR="00DA3D02" w:rsidRPr="00580137">
              <w:rPr>
                <w:rFonts w:ascii="Arial" w:hAnsi="Arial" w:cs="Arial"/>
                <w:b/>
                <w:bCs/>
                <w:sz w:val="20"/>
                <w:szCs w:val="20"/>
                <w:lang w:val="en-US"/>
              </w:rPr>
              <w:t>.</w:t>
            </w:r>
            <w:r w:rsidR="00CC0B9F" w:rsidRPr="00580137">
              <w:rPr>
                <w:rFonts w:ascii="Arial" w:hAnsi="Arial" w:cs="Arial"/>
                <w:b/>
                <w:bCs/>
                <w:sz w:val="20"/>
                <w:szCs w:val="20"/>
                <w:lang w:val="en-US"/>
              </w:rPr>
              <w:t>5</w:t>
            </w:r>
            <w:r w:rsidR="0036592E" w:rsidRPr="00580137">
              <w:rPr>
                <w:rFonts w:ascii="Arial" w:hAnsi="Arial" w:cs="Arial"/>
                <w:b/>
                <w:bCs/>
                <w:sz w:val="20"/>
                <w:szCs w:val="20"/>
                <w:lang w:val="en-US"/>
              </w:rPr>
              <w:t>.</w:t>
            </w:r>
            <w:r w:rsidR="0036592E" w:rsidRPr="00170ACA">
              <w:rPr>
                <w:rFonts w:ascii="Arial" w:hAnsi="Arial" w:cs="Arial"/>
                <w:bCs/>
                <w:sz w:val="20"/>
                <w:szCs w:val="20"/>
                <w:lang w:val="en-US"/>
              </w:rPr>
              <w:t xml:space="preserve"> </w:t>
            </w:r>
            <w:r w:rsidR="00DA3D02" w:rsidRPr="00170ACA">
              <w:rPr>
                <w:rFonts w:ascii="Arial" w:hAnsi="Arial" w:cs="Arial"/>
                <w:bCs/>
                <w:sz w:val="20"/>
                <w:szCs w:val="20"/>
                <w:lang w:val="en-US"/>
              </w:rPr>
              <w:t>Where C</w:t>
            </w:r>
            <w:r w:rsidRPr="00170ACA">
              <w:rPr>
                <w:rFonts w:ascii="Arial" w:hAnsi="Arial" w:cs="Arial"/>
                <w:bCs/>
                <w:sz w:val="20"/>
                <w:szCs w:val="20"/>
                <w:lang w:val="en-US"/>
              </w:rPr>
              <w:t>ontractor</w:t>
            </w:r>
            <w:r w:rsidR="00DA3D02" w:rsidRPr="00170ACA">
              <w:rPr>
                <w:rFonts w:ascii="Arial" w:hAnsi="Arial" w:cs="Arial"/>
                <w:bCs/>
                <w:sz w:val="20"/>
                <w:szCs w:val="20"/>
                <w:lang w:val="en-US"/>
              </w:rPr>
              <w:t>’</w:t>
            </w:r>
            <w:r w:rsidRPr="00170ACA">
              <w:rPr>
                <w:rFonts w:ascii="Arial" w:hAnsi="Arial" w:cs="Arial"/>
                <w:bCs/>
                <w:sz w:val="20"/>
                <w:szCs w:val="20"/>
                <w:lang w:val="en-US"/>
              </w:rPr>
              <w:t>s</w:t>
            </w:r>
            <w:r w:rsidR="00DA3D02" w:rsidRPr="00170ACA">
              <w:rPr>
                <w:rFonts w:ascii="Arial" w:hAnsi="Arial" w:cs="Arial"/>
                <w:bCs/>
                <w:sz w:val="20"/>
                <w:szCs w:val="20"/>
                <w:lang w:val="en-US"/>
              </w:rPr>
              <w:t xml:space="preserve"> invoice includes compensation for work performed on unit prices or time rates</w:t>
            </w:r>
            <w:r w:rsidR="009F703B">
              <w:rPr>
                <w:rFonts w:ascii="Arial" w:hAnsi="Arial" w:cs="Arial"/>
                <w:bCs/>
                <w:sz w:val="20"/>
                <w:szCs w:val="20"/>
                <w:lang w:val="en-US"/>
              </w:rPr>
              <w:t xml:space="preserve"> (when applicable)</w:t>
            </w:r>
            <w:r w:rsidR="00DA3D02" w:rsidRPr="00170ACA">
              <w:rPr>
                <w:rFonts w:ascii="Arial" w:hAnsi="Arial" w:cs="Arial"/>
                <w:bCs/>
                <w:sz w:val="20"/>
                <w:szCs w:val="20"/>
                <w:lang w:val="en-US"/>
              </w:rPr>
              <w:t>, C</w:t>
            </w:r>
            <w:r w:rsidRPr="00170ACA">
              <w:rPr>
                <w:rFonts w:ascii="Arial" w:hAnsi="Arial" w:cs="Arial"/>
                <w:bCs/>
                <w:sz w:val="20"/>
                <w:szCs w:val="20"/>
                <w:lang w:val="en-US"/>
              </w:rPr>
              <w:t>ontractor</w:t>
            </w:r>
            <w:r w:rsidR="00DA3D02" w:rsidRPr="00170ACA">
              <w:rPr>
                <w:rFonts w:ascii="Arial" w:hAnsi="Arial" w:cs="Arial"/>
                <w:bCs/>
                <w:sz w:val="20"/>
                <w:szCs w:val="20"/>
                <w:lang w:val="en-US"/>
              </w:rPr>
              <w:t xml:space="preserve"> shall submit its determination of the units of work performed, determined in accordance with the provisions of this C</w:t>
            </w:r>
            <w:r w:rsidRPr="00170ACA">
              <w:rPr>
                <w:rFonts w:ascii="Arial" w:hAnsi="Arial" w:cs="Arial"/>
                <w:bCs/>
                <w:sz w:val="20"/>
                <w:szCs w:val="20"/>
                <w:lang w:val="en-US"/>
              </w:rPr>
              <w:t>ontract</w:t>
            </w:r>
            <w:r w:rsidR="00DA3D02" w:rsidRPr="00170ACA">
              <w:rPr>
                <w:rFonts w:ascii="Arial" w:hAnsi="Arial" w:cs="Arial"/>
                <w:bCs/>
                <w:sz w:val="20"/>
                <w:szCs w:val="20"/>
                <w:lang w:val="en-US"/>
              </w:rPr>
              <w:t>, and substantiated by documents satisfactory in form and content to O</w:t>
            </w:r>
            <w:r w:rsidRPr="00170ACA">
              <w:rPr>
                <w:rFonts w:ascii="Arial" w:hAnsi="Arial" w:cs="Arial"/>
                <w:bCs/>
                <w:sz w:val="20"/>
                <w:szCs w:val="20"/>
                <w:lang w:val="en-US"/>
              </w:rPr>
              <w:t>wner</w:t>
            </w:r>
            <w:r w:rsidR="00DA3D02" w:rsidRPr="00170ACA">
              <w:rPr>
                <w:rFonts w:ascii="Arial" w:hAnsi="Arial" w:cs="Arial"/>
                <w:bCs/>
                <w:sz w:val="20"/>
                <w:szCs w:val="20"/>
                <w:lang w:val="en-US"/>
              </w:rPr>
              <w:t>. Upon verification by O</w:t>
            </w:r>
            <w:r w:rsidRPr="00170ACA">
              <w:rPr>
                <w:rFonts w:ascii="Arial" w:hAnsi="Arial" w:cs="Arial"/>
                <w:bCs/>
                <w:sz w:val="20"/>
                <w:szCs w:val="20"/>
                <w:lang w:val="en-US"/>
              </w:rPr>
              <w:t>wner</w:t>
            </w:r>
            <w:r w:rsidR="00DA3D02" w:rsidRPr="00170ACA">
              <w:rPr>
                <w:rFonts w:ascii="Arial" w:hAnsi="Arial" w:cs="Arial"/>
                <w:bCs/>
                <w:sz w:val="20"/>
                <w:szCs w:val="20"/>
                <w:lang w:val="en-US"/>
              </w:rPr>
              <w:t xml:space="preserve"> of such documents, O</w:t>
            </w:r>
            <w:r w:rsidRPr="00170ACA">
              <w:rPr>
                <w:rFonts w:ascii="Arial" w:hAnsi="Arial" w:cs="Arial"/>
                <w:bCs/>
                <w:sz w:val="20"/>
                <w:szCs w:val="20"/>
                <w:lang w:val="en-US"/>
              </w:rPr>
              <w:t>wner</w:t>
            </w:r>
            <w:r w:rsidR="00DA3D02" w:rsidRPr="00170ACA">
              <w:rPr>
                <w:rFonts w:ascii="Arial" w:hAnsi="Arial" w:cs="Arial"/>
                <w:bCs/>
                <w:sz w:val="20"/>
                <w:szCs w:val="20"/>
                <w:lang w:val="en-US"/>
              </w:rPr>
              <w:t xml:space="preserve"> will advise C</w:t>
            </w:r>
            <w:r w:rsidRPr="00170ACA">
              <w:rPr>
                <w:rFonts w:ascii="Arial" w:hAnsi="Arial" w:cs="Arial"/>
                <w:bCs/>
                <w:sz w:val="20"/>
                <w:szCs w:val="20"/>
                <w:lang w:val="en-US"/>
              </w:rPr>
              <w:t>ontractor</w:t>
            </w:r>
            <w:r w:rsidR="00DA3D02" w:rsidRPr="00170ACA">
              <w:rPr>
                <w:rFonts w:ascii="Arial" w:hAnsi="Arial" w:cs="Arial"/>
                <w:bCs/>
                <w:sz w:val="20"/>
                <w:szCs w:val="20"/>
                <w:lang w:val="en-US"/>
              </w:rPr>
              <w:t xml:space="preserve"> in writing of either acceptance of C</w:t>
            </w:r>
            <w:r w:rsidRPr="00170ACA">
              <w:rPr>
                <w:rFonts w:ascii="Arial" w:hAnsi="Arial" w:cs="Arial"/>
                <w:bCs/>
                <w:sz w:val="20"/>
                <w:szCs w:val="20"/>
                <w:lang w:val="en-US"/>
              </w:rPr>
              <w:t>ontractor</w:t>
            </w:r>
            <w:r w:rsidR="00DA3D02" w:rsidRPr="00170ACA">
              <w:rPr>
                <w:rFonts w:ascii="Arial" w:hAnsi="Arial" w:cs="Arial"/>
                <w:bCs/>
                <w:sz w:val="20"/>
                <w:szCs w:val="20"/>
                <w:lang w:val="en-US"/>
              </w:rPr>
              <w:t>’</w:t>
            </w:r>
            <w:r w:rsidRPr="00170ACA">
              <w:rPr>
                <w:rFonts w:ascii="Arial" w:hAnsi="Arial" w:cs="Arial"/>
                <w:bCs/>
                <w:sz w:val="20"/>
                <w:szCs w:val="20"/>
                <w:lang w:val="en-US"/>
              </w:rPr>
              <w:t>s</w:t>
            </w:r>
            <w:r w:rsidR="00DA3D02" w:rsidRPr="00170ACA">
              <w:rPr>
                <w:rFonts w:ascii="Arial" w:hAnsi="Arial" w:cs="Arial"/>
                <w:bCs/>
                <w:sz w:val="20"/>
                <w:szCs w:val="20"/>
                <w:lang w:val="en-US"/>
              </w:rPr>
              <w:t xml:space="preserve"> determination of units or of O</w:t>
            </w:r>
            <w:r w:rsidRPr="00170ACA">
              <w:rPr>
                <w:rFonts w:ascii="Arial" w:hAnsi="Arial" w:cs="Arial"/>
                <w:bCs/>
                <w:sz w:val="20"/>
                <w:szCs w:val="20"/>
                <w:lang w:val="en-US"/>
              </w:rPr>
              <w:t>wner’s</w:t>
            </w:r>
            <w:r w:rsidR="00DA3D02" w:rsidRPr="00170ACA">
              <w:rPr>
                <w:rFonts w:ascii="Arial" w:hAnsi="Arial" w:cs="Arial"/>
                <w:bCs/>
                <w:sz w:val="20"/>
                <w:szCs w:val="20"/>
                <w:lang w:val="en-US"/>
              </w:rPr>
              <w:t xml:space="preserve"> determination of such units. Such payment shall not be sooner than payment period set forth in Article </w:t>
            </w:r>
            <w:r w:rsidRPr="00170ACA">
              <w:rPr>
                <w:rFonts w:ascii="Arial" w:hAnsi="Arial" w:cs="Arial"/>
                <w:bCs/>
                <w:sz w:val="20"/>
                <w:szCs w:val="20"/>
                <w:lang w:val="en-US"/>
              </w:rPr>
              <w:t>6</w:t>
            </w:r>
            <w:r w:rsidR="00DA3D02" w:rsidRPr="00170ACA">
              <w:rPr>
                <w:rFonts w:ascii="Arial" w:hAnsi="Arial" w:cs="Arial"/>
                <w:bCs/>
                <w:sz w:val="20"/>
                <w:szCs w:val="20"/>
                <w:lang w:val="en-US"/>
              </w:rPr>
              <w:t>.</w:t>
            </w:r>
            <w:r w:rsidRPr="00170ACA">
              <w:rPr>
                <w:rFonts w:ascii="Arial" w:hAnsi="Arial" w:cs="Arial"/>
                <w:bCs/>
                <w:sz w:val="20"/>
                <w:szCs w:val="20"/>
                <w:lang w:val="en-US"/>
              </w:rPr>
              <w:t>1</w:t>
            </w:r>
            <w:r w:rsidR="00DA3D02" w:rsidRPr="00170ACA">
              <w:rPr>
                <w:rFonts w:ascii="Arial" w:hAnsi="Arial" w:cs="Arial"/>
                <w:bCs/>
                <w:sz w:val="20"/>
                <w:szCs w:val="20"/>
                <w:lang w:val="en-US"/>
              </w:rPr>
              <w:t xml:space="preserve"> after the P</w:t>
            </w:r>
            <w:r w:rsidRPr="00170ACA">
              <w:rPr>
                <w:rFonts w:ascii="Arial" w:hAnsi="Arial" w:cs="Arial"/>
                <w:bCs/>
                <w:sz w:val="20"/>
                <w:szCs w:val="20"/>
                <w:lang w:val="en-US"/>
              </w:rPr>
              <w:t>arties</w:t>
            </w:r>
            <w:r w:rsidR="00DA3D02" w:rsidRPr="00170ACA">
              <w:rPr>
                <w:rFonts w:ascii="Arial" w:hAnsi="Arial" w:cs="Arial"/>
                <w:bCs/>
                <w:sz w:val="20"/>
                <w:szCs w:val="20"/>
                <w:lang w:val="en-US"/>
              </w:rPr>
              <w:t xml:space="preserve"> approve the W</w:t>
            </w:r>
            <w:r w:rsidRPr="00170ACA">
              <w:rPr>
                <w:rFonts w:ascii="Arial" w:hAnsi="Arial" w:cs="Arial"/>
                <w:bCs/>
                <w:sz w:val="20"/>
                <w:szCs w:val="20"/>
                <w:lang w:val="en-US"/>
              </w:rPr>
              <w:t>ork</w:t>
            </w:r>
            <w:r w:rsidR="00DA3D02" w:rsidRPr="00170ACA">
              <w:rPr>
                <w:rFonts w:ascii="Arial" w:hAnsi="Arial" w:cs="Arial"/>
                <w:bCs/>
                <w:sz w:val="20"/>
                <w:szCs w:val="20"/>
                <w:lang w:val="en-US"/>
              </w:rPr>
              <w:t xml:space="preserve"> </w:t>
            </w:r>
            <w:proofErr w:type="spellStart"/>
            <w:r w:rsidR="00DA3D02" w:rsidRPr="00170ACA">
              <w:rPr>
                <w:rFonts w:ascii="Arial" w:hAnsi="Arial" w:cs="Arial"/>
                <w:bCs/>
                <w:sz w:val="20"/>
                <w:szCs w:val="20"/>
                <w:lang w:val="en-US"/>
              </w:rPr>
              <w:t>H</w:t>
            </w:r>
            <w:r w:rsidRPr="00170ACA">
              <w:rPr>
                <w:rFonts w:ascii="Arial" w:hAnsi="Arial" w:cs="Arial"/>
                <w:bCs/>
                <w:sz w:val="20"/>
                <w:szCs w:val="20"/>
                <w:lang w:val="en-US"/>
              </w:rPr>
              <w:t>andower</w:t>
            </w:r>
            <w:proofErr w:type="spellEnd"/>
            <w:r w:rsidR="00DA3D02" w:rsidRPr="00170ACA">
              <w:rPr>
                <w:rFonts w:ascii="Arial" w:hAnsi="Arial" w:cs="Arial"/>
                <w:bCs/>
                <w:sz w:val="20"/>
                <w:szCs w:val="20"/>
                <w:lang w:val="en-US"/>
              </w:rPr>
              <w:t xml:space="preserve"> </w:t>
            </w:r>
            <w:r w:rsidRPr="00170ACA">
              <w:rPr>
                <w:rFonts w:ascii="Arial" w:hAnsi="Arial" w:cs="Arial"/>
                <w:bCs/>
                <w:sz w:val="20"/>
                <w:szCs w:val="20"/>
                <w:lang w:val="en-US"/>
              </w:rPr>
              <w:t>and</w:t>
            </w:r>
            <w:r w:rsidR="00DA3D02" w:rsidRPr="00170ACA">
              <w:rPr>
                <w:rFonts w:ascii="Arial" w:hAnsi="Arial" w:cs="Arial"/>
                <w:bCs/>
                <w:sz w:val="20"/>
                <w:szCs w:val="20"/>
                <w:lang w:val="en-US"/>
              </w:rPr>
              <w:t xml:space="preserve"> A</w:t>
            </w:r>
            <w:r w:rsidRPr="00170ACA">
              <w:rPr>
                <w:rFonts w:ascii="Arial" w:hAnsi="Arial" w:cs="Arial"/>
                <w:bCs/>
                <w:sz w:val="20"/>
                <w:szCs w:val="20"/>
                <w:lang w:val="en-US"/>
              </w:rPr>
              <w:t>cceptance</w:t>
            </w:r>
            <w:r w:rsidR="00DA3D02" w:rsidRPr="00170ACA">
              <w:rPr>
                <w:rFonts w:ascii="Arial" w:hAnsi="Arial" w:cs="Arial"/>
                <w:bCs/>
                <w:sz w:val="20"/>
                <w:szCs w:val="20"/>
                <w:lang w:val="en-US"/>
              </w:rPr>
              <w:t xml:space="preserve"> </w:t>
            </w:r>
            <w:proofErr w:type="spellStart"/>
            <w:r w:rsidR="00DA3D02" w:rsidRPr="00170ACA">
              <w:rPr>
                <w:rFonts w:ascii="Arial" w:hAnsi="Arial" w:cs="Arial"/>
                <w:bCs/>
                <w:sz w:val="20"/>
                <w:szCs w:val="20"/>
                <w:lang w:val="en-US"/>
              </w:rPr>
              <w:t>S</w:t>
            </w:r>
            <w:r w:rsidRPr="00170ACA">
              <w:rPr>
                <w:rFonts w:ascii="Arial" w:hAnsi="Arial" w:cs="Arial"/>
                <w:bCs/>
                <w:sz w:val="20"/>
                <w:szCs w:val="20"/>
                <w:lang w:val="en-US"/>
              </w:rPr>
              <w:t>tatememt</w:t>
            </w:r>
            <w:proofErr w:type="spellEnd"/>
            <w:r w:rsidR="00DA3D02" w:rsidRPr="00170ACA">
              <w:rPr>
                <w:rFonts w:ascii="Arial" w:hAnsi="Arial" w:cs="Arial"/>
                <w:bCs/>
                <w:sz w:val="20"/>
                <w:szCs w:val="20"/>
                <w:lang w:val="en-US"/>
              </w:rPr>
              <w:t xml:space="preserve"> and receipt of a valid and correct invoice and supporting documentation satisfactory to O</w:t>
            </w:r>
            <w:r w:rsidRPr="00170ACA">
              <w:rPr>
                <w:rFonts w:ascii="Arial" w:hAnsi="Arial" w:cs="Arial"/>
                <w:bCs/>
                <w:sz w:val="20"/>
                <w:szCs w:val="20"/>
                <w:lang w:val="en-US"/>
              </w:rPr>
              <w:t>wner</w:t>
            </w:r>
            <w:r w:rsidR="00DA3D02" w:rsidRPr="00170ACA">
              <w:rPr>
                <w:rFonts w:ascii="Arial" w:hAnsi="Arial" w:cs="Arial"/>
                <w:bCs/>
                <w:sz w:val="20"/>
                <w:szCs w:val="20"/>
                <w:lang w:val="en-US"/>
              </w:rPr>
              <w:t>.</w:t>
            </w:r>
          </w:p>
          <w:p w14:paraId="27A39990" w14:textId="53355F52" w:rsidR="00E8184F" w:rsidRPr="00170ACA" w:rsidRDefault="00E8184F" w:rsidP="00872D1F">
            <w:pPr>
              <w:tabs>
                <w:tab w:val="left" w:pos="-360"/>
              </w:tabs>
              <w:spacing w:line="240" w:lineRule="auto"/>
              <w:jc w:val="both"/>
              <w:rPr>
                <w:rFonts w:ascii="Arial" w:hAnsi="Arial" w:cs="Arial"/>
                <w:bCs/>
                <w:sz w:val="20"/>
                <w:szCs w:val="20"/>
                <w:lang w:val="en-US"/>
              </w:rPr>
            </w:pPr>
          </w:p>
        </w:tc>
        <w:tc>
          <w:tcPr>
            <w:tcW w:w="5400" w:type="dxa"/>
            <w:tcBorders>
              <w:bottom w:val="single" w:sz="4" w:space="0" w:color="auto"/>
            </w:tcBorders>
            <w:shd w:val="clear" w:color="auto" w:fill="auto"/>
          </w:tcPr>
          <w:p w14:paraId="4A46E63B" w14:textId="62FB195C" w:rsidR="000F7EBE" w:rsidRPr="00170ACA" w:rsidRDefault="002A2D31" w:rsidP="008A41AD">
            <w:pPr>
              <w:tabs>
                <w:tab w:val="left" w:pos="-360"/>
              </w:tabs>
              <w:jc w:val="both"/>
              <w:rPr>
                <w:rFonts w:ascii="Arial" w:hAnsi="Arial" w:cs="Arial"/>
                <w:bCs/>
                <w:sz w:val="20"/>
                <w:szCs w:val="20"/>
                <w:lang w:val="lt-LT"/>
              </w:rPr>
            </w:pPr>
            <w:r w:rsidRPr="00170ACA">
              <w:rPr>
                <w:rFonts w:ascii="Arial" w:hAnsi="Arial" w:cs="Arial"/>
                <w:b/>
                <w:bCs/>
                <w:snapToGrid/>
                <w:sz w:val="20"/>
                <w:szCs w:val="20"/>
                <w:lang w:val="lt-LT"/>
              </w:rPr>
              <w:t>6.1.</w:t>
            </w:r>
            <w:r w:rsidRPr="00170ACA">
              <w:rPr>
                <w:rFonts w:ascii="Arial" w:hAnsi="Arial" w:cs="Arial"/>
                <w:bCs/>
                <w:snapToGrid/>
                <w:sz w:val="20"/>
                <w:szCs w:val="20"/>
                <w:lang w:val="lt-LT"/>
              </w:rPr>
              <w:t xml:space="preserve"> </w:t>
            </w:r>
            <w:r w:rsidRPr="00170ACA">
              <w:rPr>
                <w:rFonts w:ascii="Arial" w:hAnsi="Arial" w:cs="Arial"/>
                <w:sz w:val="20"/>
                <w:szCs w:val="20"/>
              </w:rPr>
              <w:sym w:font="Wingdings" w:char="F0FE"/>
            </w:r>
            <w:r w:rsidRPr="00170ACA">
              <w:rPr>
                <w:rFonts w:ascii="Arial" w:hAnsi="Arial" w:cs="Arial"/>
                <w:b/>
                <w:bCs/>
                <w:sz w:val="20"/>
                <w:szCs w:val="20"/>
                <w:lang w:val="lt-LT"/>
              </w:rPr>
              <w:t xml:space="preserve"> </w:t>
            </w:r>
            <w:r w:rsidRPr="00170ACA">
              <w:rPr>
                <w:rFonts w:ascii="Arial" w:hAnsi="Arial" w:cs="Arial"/>
                <w:bCs/>
                <w:sz w:val="20"/>
                <w:szCs w:val="20"/>
                <w:lang w:val="lt-LT"/>
              </w:rPr>
              <w:t>Rangovui pabaigus konkrečius Darbus, Darbų etapą</w:t>
            </w:r>
            <w:r w:rsidR="00FA2F79" w:rsidRPr="00170ACA">
              <w:rPr>
                <w:rFonts w:ascii="Arial" w:hAnsi="Arial" w:cs="Arial"/>
                <w:bCs/>
                <w:sz w:val="20"/>
                <w:szCs w:val="20"/>
                <w:lang w:val="lt-LT"/>
              </w:rPr>
              <w:t>,</w:t>
            </w:r>
            <w:r w:rsidR="002827AC" w:rsidRPr="00170ACA">
              <w:rPr>
                <w:rFonts w:ascii="Arial" w:hAnsi="Arial" w:cs="Arial"/>
                <w:bCs/>
                <w:sz w:val="20"/>
                <w:szCs w:val="20"/>
                <w:lang w:val="lt-LT"/>
              </w:rPr>
              <w:t xml:space="preserve"> nurodytą </w:t>
            </w:r>
            <w:r w:rsidR="002827AC" w:rsidRPr="00887585">
              <w:rPr>
                <w:rFonts w:ascii="Arial" w:hAnsi="Arial" w:cs="Arial"/>
                <w:bCs/>
                <w:sz w:val="20"/>
                <w:szCs w:val="20"/>
                <w:lang w:val="lt-LT"/>
              </w:rPr>
              <w:t xml:space="preserve">BS priede Nr. </w:t>
            </w:r>
            <w:r w:rsidR="002827AC" w:rsidRPr="00887585">
              <w:rPr>
                <w:rFonts w:ascii="Arial" w:hAnsi="Arial" w:cs="Arial"/>
                <w:bCs/>
                <w:sz w:val="20"/>
                <w:szCs w:val="20"/>
                <w:lang w:val="en-US"/>
              </w:rPr>
              <w:t>30.20</w:t>
            </w:r>
            <w:r w:rsidRPr="00887585">
              <w:rPr>
                <w:rFonts w:ascii="Arial" w:hAnsi="Arial" w:cs="Arial"/>
                <w:bCs/>
                <w:sz w:val="20"/>
                <w:szCs w:val="20"/>
                <w:lang w:val="lt-LT"/>
              </w:rPr>
              <w:t>,</w:t>
            </w:r>
            <w:r w:rsidRPr="00170ACA">
              <w:rPr>
                <w:rFonts w:ascii="Arial" w:hAnsi="Arial" w:cs="Arial"/>
                <w:bCs/>
                <w:sz w:val="20"/>
                <w:szCs w:val="20"/>
                <w:lang w:val="lt-LT"/>
              </w:rPr>
              <w:t xml:space="preserve"> ir Šalims patvirtinus Darbų</w:t>
            </w:r>
            <w:r w:rsidR="006C7B48" w:rsidRPr="00170ACA">
              <w:rPr>
                <w:rFonts w:ascii="Arial" w:hAnsi="Arial" w:cs="Arial"/>
                <w:bCs/>
                <w:sz w:val="20"/>
                <w:szCs w:val="20"/>
                <w:lang w:val="lt-LT"/>
              </w:rPr>
              <w:t xml:space="preserve"> perdavimo-priėmimo aktą, per </w:t>
            </w:r>
            <w:r w:rsidR="00872D1F">
              <w:rPr>
                <w:rFonts w:ascii="Arial" w:hAnsi="Arial" w:cs="Arial"/>
                <w:bCs/>
                <w:sz w:val="20"/>
                <w:szCs w:val="20"/>
                <w:lang w:val="lt-LT"/>
              </w:rPr>
              <w:t>90</w:t>
            </w:r>
            <w:r w:rsidR="006C7B48" w:rsidRPr="00170ACA">
              <w:rPr>
                <w:rFonts w:ascii="Arial" w:hAnsi="Arial" w:cs="Arial"/>
                <w:bCs/>
                <w:sz w:val="20"/>
                <w:szCs w:val="20"/>
                <w:lang w:val="lt-LT"/>
              </w:rPr>
              <w:t xml:space="preserve"> (</w:t>
            </w:r>
            <w:r w:rsidR="00872D1F">
              <w:rPr>
                <w:rFonts w:ascii="Arial" w:hAnsi="Arial" w:cs="Arial"/>
                <w:bCs/>
                <w:sz w:val="20"/>
                <w:szCs w:val="20"/>
                <w:lang w:val="lt-LT"/>
              </w:rPr>
              <w:t>devyniasdešimt</w:t>
            </w:r>
            <w:r w:rsidR="00D47D2D" w:rsidRPr="00170ACA">
              <w:rPr>
                <w:rFonts w:ascii="Arial" w:hAnsi="Arial" w:cs="Arial"/>
                <w:bCs/>
                <w:sz w:val="20"/>
                <w:szCs w:val="20"/>
                <w:lang w:val="lt-LT"/>
              </w:rPr>
              <w:t>) kalendorin</w:t>
            </w:r>
            <w:r w:rsidR="005B6960">
              <w:rPr>
                <w:rFonts w:ascii="Arial" w:hAnsi="Arial" w:cs="Arial"/>
                <w:bCs/>
                <w:sz w:val="20"/>
                <w:szCs w:val="20"/>
                <w:lang w:val="lt-LT"/>
              </w:rPr>
              <w:t>es</w:t>
            </w:r>
            <w:r w:rsidR="00D47D2D" w:rsidRPr="00170ACA">
              <w:rPr>
                <w:rFonts w:ascii="Arial" w:hAnsi="Arial" w:cs="Arial"/>
                <w:bCs/>
                <w:sz w:val="20"/>
                <w:szCs w:val="20"/>
                <w:lang w:val="lt-LT"/>
              </w:rPr>
              <w:t xml:space="preserve"> dien</w:t>
            </w:r>
            <w:r w:rsidR="005B6960">
              <w:rPr>
                <w:rFonts w:ascii="Arial" w:hAnsi="Arial" w:cs="Arial"/>
                <w:bCs/>
                <w:sz w:val="20"/>
                <w:szCs w:val="20"/>
                <w:lang w:val="lt-LT"/>
              </w:rPr>
              <w:t>as</w:t>
            </w:r>
            <w:r w:rsidRPr="00170ACA">
              <w:rPr>
                <w:rFonts w:ascii="Arial" w:hAnsi="Arial" w:cs="Arial"/>
                <w:bCs/>
                <w:sz w:val="20"/>
                <w:szCs w:val="20"/>
                <w:lang w:val="lt-LT"/>
              </w:rPr>
              <w:t xml:space="preserve"> nuo tinkamai išrašytos PVM sąskaitos-faktūros pateikimo Užsakovui datos.</w:t>
            </w:r>
          </w:p>
          <w:p w14:paraId="1CFB32C3" w14:textId="77777777" w:rsidR="002A2D31" w:rsidRPr="00170ACA" w:rsidRDefault="002A2D31" w:rsidP="008A41AD">
            <w:pPr>
              <w:tabs>
                <w:tab w:val="left" w:pos="-360"/>
              </w:tabs>
              <w:jc w:val="both"/>
              <w:rPr>
                <w:rFonts w:ascii="Arial" w:hAnsi="Arial" w:cs="Arial"/>
                <w:bCs/>
                <w:sz w:val="20"/>
                <w:szCs w:val="20"/>
                <w:lang w:val="lt-LT"/>
              </w:rPr>
            </w:pPr>
            <w:r w:rsidRPr="00170ACA">
              <w:rPr>
                <w:rFonts w:ascii="Arial" w:hAnsi="Arial" w:cs="Arial"/>
                <w:b/>
                <w:snapToGrid/>
                <w:sz w:val="20"/>
                <w:szCs w:val="20"/>
                <w:lang w:val="lt-LT" w:eastAsia="en-US"/>
              </w:rPr>
              <w:t>6.2.</w:t>
            </w:r>
            <w:r w:rsidRPr="00170ACA">
              <w:rPr>
                <w:rFonts w:ascii="Arial" w:hAnsi="Arial" w:cs="Arial"/>
                <w:snapToGrid/>
                <w:sz w:val="20"/>
                <w:szCs w:val="20"/>
                <w:lang w:val="lt-LT" w:eastAsia="en-US"/>
              </w:rPr>
              <w:t xml:space="preserve"> </w:t>
            </w:r>
            <w:r w:rsidRPr="00170ACA">
              <w:rPr>
                <w:rFonts w:ascii="Arial" w:hAnsi="Arial" w:cs="Arial"/>
                <w:bCs/>
                <w:sz w:val="20"/>
                <w:szCs w:val="20"/>
                <w:lang w:val="lt-LT"/>
              </w:rPr>
              <w:sym w:font="Wingdings" w:char="F0FE"/>
            </w:r>
            <w:r w:rsidRPr="00170ACA">
              <w:rPr>
                <w:rFonts w:ascii="Arial" w:hAnsi="Arial" w:cs="Arial"/>
                <w:bCs/>
                <w:sz w:val="20"/>
                <w:szCs w:val="20"/>
                <w:lang w:val="lt-LT"/>
              </w:rPr>
              <w:t xml:space="preserve"> Šalys susitaria, kad Sutarties punkte Nr. 5 numatytiems atsiskaitymams, PVM sąskaita faktūra už Darbus bus išrašyta vadovaujantis bendra Lietuvos Respublikos (LR) pridėtinės vertės mokesčio įstatymo nustatyta tvarka. Tais atvejais, kai vykdomi statybos darbai, Užsakymuose elektroniniu ir/arba popieriniu formatu Užsakovas  pažymės, kad taikomas atvirkštinis PVM apmokestinimas,  atitinkamai, Rangovas išrašys PVM sąskaitą faktūrą, vadovaujantis LR pridėtinės vertės mokesčio  įstatymo 96 str. 1 d. nuostatomis.</w:t>
            </w:r>
          </w:p>
          <w:p w14:paraId="6BD727B2" w14:textId="77777777" w:rsidR="000F7EBE" w:rsidRPr="00170ACA" w:rsidRDefault="000F7EBE" w:rsidP="008A41AD">
            <w:pPr>
              <w:tabs>
                <w:tab w:val="left" w:pos="-360"/>
              </w:tabs>
              <w:jc w:val="both"/>
              <w:rPr>
                <w:rFonts w:ascii="Arial" w:hAnsi="Arial" w:cs="Arial"/>
                <w:bCs/>
                <w:sz w:val="20"/>
                <w:szCs w:val="20"/>
                <w:lang w:val="lt-LT"/>
              </w:rPr>
            </w:pPr>
          </w:p>
          <w:p w14:paraId="381AD518" w14:textId="77777777" w:rsidR="000F7EBE" w:rsidRPr="00170ACA" w:rsidRDefault="002A2D31" w:rsidP="008A41AD">
            <w:pPr>
              <w:tabs>
                <w:tab w:val="left" w:pos="-360"/>
              </w:tabs>
              <w:jc w:val="both"/>
              <w:rPr>
                <w:rFonts w:ascii="Arial" w:hAnsi="Arial" w:cs="Arial"/>
                <w:bCs/>
                <w:sz w:val="20"/>
                <w:szCs w:val="20"/>
                <w:lang w:val="lt-LT"/>
              </w:rPr>
            </w:pPr>
            <w:r w:rsidRPr="00170ACA">
              <w:rPr>
                <w:rFonts w:ascii="Arial" w:hAnsi="Arial" w:cs="Arial"/>
                <w:b/>
                <w:bCs/>
                <w:sz w:val="20"/>
                <w:szCs w:val="20"/>
                <w:lang w:val="lt-LT"/>
              </w:rPr>
              <w:t xml:space="preserve">6.3. </w:t>
            </w:r>
            <w:r w:rsidRPr="00170ACA">
              <w:rPr>
                <w:rFonts w:ascii="Arial" w:hAnsi="Arial" w:cs="Arial"/>
                <w:bCs/>
                <w:sz w:val="20"/>
                <w:szCs w:val="20"/>
                <w:lang w:val="lt-LT"/>
              </w:rPr>
              <w:sym w:font="Wingdings" w:char="F0FE"/>
            </w:r>
            <w:r w:rsidRPr="00170ACA">
              <w:rPr>
                <w:rFonts w:ascii="Arial" w:hAnsi="Arial" w:cs="Arial"/>
                <w:bCs/>
                <w:sz w:val="20"/>
                <w:szCs w:val="20"/>
                <w:lang w:val="lt-LT"/>
              </w:rPr>
              <w:t xml:space="preserve"> Rangovo pateiktoje sąskaitoje Užsakovui darbų/paslaugų/prekių pavadinimai, mato vienetai (jei taikoma), kaina, kiekis, suma, apmokėjimo terminai privalo iš esmės atitikti Sutartyje numatytas sąlygas.</w:t>
            </w:r>
          </w:p>
          <w:p w14:paraId="776DCF15" w14:textId="5608CF56" w:rsidR="0036592E" w:rsidRPr="007B31F6" w:rsidRDefault="002A2D31" w:rsidP="007A5884">
            <w:pPr>
              <w:tabs>
                <w:tab w:val="left" w:pos="-360"/>
              </w:tabs>
              <w:spacing w:line="240" w:lineRule="auto"/>
              <w:jc w:val="both"/>
              <w:rPr>
                <w:rFonts w:ascii="Arial" w:hAnsi="Arial" w:cs="Arial"/>
                <w:bCs/>
                <w:sz w:val="20"/>
                <w:szCs w:val="20"/>
                <w:lang w:val="lt-LT"/>
              </w:rPr>
            </w:pPr>
            <w:r w:rsidRPr="00170ACA">
              <w:rPr>
                <w:rFonts w:ascii="Arial" w:hAnsi="Arial" w:cs="Arial"/>
                <w:b/>
                <w:bCs/>
                <w:sz w:val="20"/>
                <w:szCs w:val="20"/>
                <w:lang w:val="lt-LT"/>
              </w:rPr>
              <w:t>6.4.</w:t>
            </w:r>
            <w:r w:rsidRPr="00170ACA">
              <w:rPr>
                <w:rFonts w:ascii="Arial" w:hAnsi="Arial" w:cs="Arial"/>
                <w:bCs/>
                <w:sz w:val="20"/>
                <w:szCs w:val="20"/>
                <w:lang w:val="lt-LT"/>
              </w:rPr>
              <w:t xml:space="preserve"> </w:t>
            </w:r>
            <w:r w:rsidRPr="00170ACA">
              <w:rPr>
                <w:rFonts w:ascii="Arial" w:hAnsi="Arial" w:cs="Arial"/>
                <w:bCs/>
                <w:sz w:val="20"/>
                <w:szCs w:val="20"/>
                <w:lang w:val="lt-LT"/>
              </w:rPr>
              <w:sym w:font="Wingdings" w:char="F0FE"/>
            </w:r>
            <w:r w:rsidRPr="00170ACA">
              <w:rPr>
                <w:rFonts w:ascii="Arial" w:hAnsi="Arial" w:cs="Arial"/>
                <w:bCs/>
                <w:sz w:val="20"/>
                <w:szCs w:val="20"/>
                <w:lang w:val="lt-LT"/>
              </w:rPr>
              <w:t xml:space="preserve"> Sąskaitos-faktūros, išrašytos elektroniniu formatu</w:t>
            </w:r>
            <w:r w:rsidR="00C11F13" w:rsidRPr="00170ACA">
              <w:rPr>
                <w:rFonts w:ascii="Arial" w:hAnsi="Arial" w:cs="Arial"/>
                <w:bCs/>
                <w:sz w:val="20"/>
                <w:szCs w:val="20"/>
                <w:lang w:val="lt-LT"/>
              </w:rPr>
              <w:t xml:space="preserve">, kaip tai nurodyta BS </w:t>
            </w:r>
            <w:r w:rsidR="00343CE7" w:rsidRPr="00170ACA">
              <w:rPr>
                <w:rFonts w:ascii="Arial" w:hAnsi="Arial" w:cs="Arial"/>
                <w:bCs/>
                <w:sz w:val="20"/>
                <w:szCs w:val="20"/>
                <w:lang w:val="lt-LT"/>
              </w:rPr>
              <w:t>15.13</w:t>
            </w:r>
            <w:r w:rsidR="00C11F13" w:rsidRPr="00170ACA">
              <w:rPr>
                <w:rFonts w:ascii="Arial" w:hAnsi="Arial" w:cs="Arial"/>
                <w:bCs/>
                <w:sz w:val="20"/>
                <w:szCs w:val="20"/>
                <w:lang w:val="lt-LT"/>
              </w:rPr>
              <w:t xml:space="preserve"> p.</w:t>
            </w:r>
            <w:r w:rsidRPr="00170ACA">
              <w:rPr>
                <w:rFonts w:ascii="Arial" w:hAnsi="Arial" w:cs="Arial"/>
                <w:bCs/>
                <w:sz w:val="20"/>
                <w:szCs w:val="20"/>
                <w:lang w:val="lt-LT"/>
              </w:rPr>
              <w:t xml:space="preserve">, turi būti siunčiamos šiuo el. paštu: </w:t>
            </w:r>
            <w:hyperlink r:id="rId11" w:history="1">
              <w:r w:rsidR="00872D1F" w:rsidRPr="00872D1F">
                <w:rPr>
                  <w:rStyle w:val="Hyperlink"/>
                  <w:rFonts w:ascii="Arial" w:hAnsi="Arial" w:cs="Arial"/>
                  <w:bCs/>
                  <w:sz w:val="20"/>
                  <w:szCs w:val="20"/>
                  <w:lang w:val="lt-LT"/>
                </w:rPr>
                <w:t>Ausra.Valkeryte@orlenlietuva.lt</w:t>
              </w:r>
            </w:hyperlink>
          </w:p>
          <w:p w14:paraId="33DA8B42" w14:textId="4BC9CD63" w:rsidR="00DA3D02" w:rsidRPr="00170ACA" w:rsidRDefault="00DA3D02">
            <w:pPr>
              <w:tabs>
                <w:tab w:val="left" w:pos="-360"/>
              </w:tabs>
              <w:spacing w:line="240" w:lineRule="auto"/>
              <w:jc w:val="both"/>
              <w:rPr>
                <w:rFonts w:ascii="Arial" w:hAnsi="Arial" w:cs="Arial"/>
                <w:bCs/>
                <w:sz w:val="20"/>
                <w:szCs w:val="20"/>
                <w:lang w:val="lt-LT"/>
              </w:rPr>
            </w:pPr>
          </w:p>
          <w:p w14:paraId="621D2BBB" w14:textId="744967A5" w:rsidR="00DA3D02" w:rsidRPr="00170ACA" w:rsidRDefault="001E06DF" w:rsidP="00DA3D02">
            <w:pPr>
              <w:tabs>
                <w:tab w:val="left" w:pos="-360"/>
              </w:tabs>
              <w:spacing w:line="240" w:lineRule="auto"/>
              <w:jc w:val="both"/>
              <w:rPr>
                <w:rFonts w:ascii="Arial" w:hAnsi="Arial" w:cs="Arial"/>
                <w:bCs/>
                <w:sz w:val="20"/>
                <w:szCs w:val="20"/>
                <w:lang w:val="lt-LT"/>
              </w:rPr>
            </w:pPr>
            <w:r w:rsidRPr="00580137">
              <w:rPr>
                <w:rFonts w:ascii="Arial" w:hAnsi="Arial" w:cs="Arial"/>
                <w:b/>
                <w:bCs/>
                <w:sz w:val="20"/>
                <w:szCs w:val="20"/>
                <w:lang w:val="lt-LT"/>
              </w:rPr>
              <w:t>6</w:t>
            </w:r>
            <w:r w:rsidR="00DA3D02" w:rsidRPr="00580137">
              <w:rPr>
                <w:rFonts w:ascii="Arial" w:hAnsi="Arial" w:cs="Arial"/>
                <w:b/>
                <w:bCs/>
                <w:sz w:val="20"/>
                <w:szCs w:val="20"/>
                <w:lang w:val="lt-LT"/>
              </w:rPr>
              <w:t>.</w:t>
            </w:r>
            <w:r w:rsidR="00CC0B9F" w:rsidRPr="00580137">
              <w:rPr>
                <w:rFonts w:ascii="Arial" w:hAnsi="Arial" w:cs="Arial"/>
                <w:b/>
                <w:bCs/>
                <w:sz w:val="20"/>
                <w:szCs w:val="20"/>
                <w:lang w:val="lt-LT"/>
              </w:rPr>
              <w:t>5</w:t>
            </w:r>
            <w:r w:rsidR="0036592E" w:rsidRPr="00580137">
              <w:rPr>
                <w:rFonts w:ascii="Arial" w:hAnsi="Arial" w:cs="Arial"/>
                <w:b/>
                <w:bCs/>
                <w:sz w:val="20"/>
                <w:szCs w:val="20"/>
                <w:lang w:val="lt-LT"/>
              </w:rPr>
              <w:t>.</w:t>
            </w:r>
            <w:r w:rsidR="0036592E" w:rsidRPr="00170ACA">
              <w:rPr>
                <w:rFonts w:ascii="Arial" w:hAnsi="Arial" w:cs="Arial"/>
                <w:bCs/>
                <w:sz w:val="20"/>
                <w:szCs w:val="20"/>
                <w:lang w:val="lt-LT"/>
              </w:rPr>
              <w:t xml:space="preserve"> </w:t>
            </w:r>
            <w:r w:rsidR="00DA3D02" w:rsidRPr="00170ACA">
              <w:rPr>
                <w:rFonts w:ascii="Arial" w:hAnsi="Arial" w:cs="Arial"/>
                <w:bCs/>
                <w:sz w:val="20"/>
                <w:szCs w:val="20"/>
                <w:lang w:val="lt-LT"/>
              </w:rPr>
              <w:t>Jei R</w:t>
            </w:r>
            <w:r w:rsidRPr="00170ACA">
              <w:rPr>
                <w:rFonts w:ascii="Arial" w:hAnsi="Arial" w:cs="Arial"/>
                <w:bCs/>
                <w:sz w:val="20"/>
                <w:szCs w:val="20"/>
                <w:lang w:val="lt-LT"/>
              </w:rPr>
              <w:t>angovo</w:t>
            </w:r>
            <w:r w:rsidR="00DA3D02" w:rsidRPr="00170ACA">
              <w:rPr>
                <w:rFonts w:ascii="Arial" w:hAnsi="Arial" w:cs="Arial"/>
                <w:bCs/>
                <w:sz w:val="20"/>
                <w:szCs w:val="20"/>
                <w:lang w:val="lt-LT"/>
              </w:rPr>
              <w:t xml:space="preserve"> sąskaitoje faktūroje nurodomas apmokėjimas už darbus pagal vienetinius arba valandinius (laiko) įkainius</w:t>
            </w:r>
            <w:r w:rsidR="009F703B">
              <w:rPr>
                <w:rFonts w:ascii="Arial" w:hAnsi="Arial" w:cs="Arial"/>
                <w:bCs/>
                <w:sz w:val="20"/>
                <w:szCs w:val="20"/>
                <w:lang w:val="lt-LT"/>
              </w:rPr>
              <w:t xml:space="preserve"> (kai taikoma)</w:t>
            </w:r>
            <w:r w:rsidR="00DA3D02" w:rsidRPr="00170ACA">
              <w:rPr>
                <w:rFonts w:ascii="Arial" w:hAnsi="Arial" w:cs="Arial"/>
                <w:bCs/>
                <w:sz w:val="20"/>
                <w:szCs w:val="20"/>
                <w:lang w:val="lt-LT"/>
              </w:rPr>
              <w:t>, R</w:t>
            </w:r>
            <w:r w:rsidRPr="00170ACA">
              <w:rPr>
                <w:rFonts w:ascii="Arial" w:hAnsi="Arial" w:cs="Arial"/>
                <w:bCs/>
                <w:sz w:val="20"/>
                <w:szCs w:val="20"/>
                <w:lang w:val="lt-LT"/>
              </w:rPr>
              <w:t>angovas</w:t>
            </w:r>
            <w:r w:rsidR="00DA3D02" w:rsidRPr="00170ACA">
              <w:rPr>
                <w:rFonts w:ascii="Arial" w:hAnsi="Arial" w:cs="Arial"/>
                <w:bCs/>
                <w:sz w:val="20"/>
                <w:szCs w:val="20"/>
                <w:lang w:val="lt-LT"/>
              </w:rPr>
              <w:t xml:space="preserve"> privalo pateikti šios S</w:t>
            </w:r>
            <w:r w:rsidRPr="00170ACA">
              <w:rPr>
                <w:rFonts w:ascii="Arial" w:hAnsi="Arial" w:cs="Arial"/>
                <w:bCs/>
                <w:sz w:val="20"/>
                <w:szCs w:val="20"/>
                <w:lang w:val="lt-LT"/>
              </w:rPr>
              <w:t>utarties</w:t>
            </w:r>
            <w:r w:rsidR="00DA3D02" w:rsidRPr="00170ACA">
              <w:rPr>
                <w:rFonts w:ascii="Arial" w:hAnsi="Arial" w:cs="Arial"/>
                <w:bCs/>
                <w:sz w:val="20"/>
                <w:szCs w:val="20"/>
                <w:lang w:val="lt-LT"/>
              </w:rPr>
              <w:t xml:space="preserve"> sąlygas atitinkantį darbų kiekio apskaičiavimą, pagrįstą atitinkamais dokumentais, kurių turinys ir forma būtų priimtini U</w:t>
            </w:r>
            <w:r w:rsidRPr="00170ACA">
              <w:rPr>
                <w:rFonts w:ascii="Arial" w:hAnsi="Arial" w:cs="Arial"/>
                <w:bCs/>
                <w:sz w:val="20"/>
                <w:szCs w:val="20"/>
                <w:lang w:val="lt-LT"/>
              </w:rPr>
              <w:t>žsakovui</w:t>
            </w:r>
            <w:r w:rsidR="00DA3D02" w:rsidRPr="00170ACA">
              <w:rPr>
                <w:rFonts w:ascii="Arial" w:hAnsi="Arial" w:cs="Arial"/>
                <w:bCs/>
                <w:sz w:val="20"/>
                <w:szCs w:val="20"/>
                <w:lang w:val="lt-LT"/>
              </w:rPr>
              <w:t>. Patikrinęs minėtus dokumentus, U</w:t>
            </w:r>
            <w:r w:rsidRPr="00170ACA">
              <w:rPr>
                <w:rFonts w:ascii="Arial" w:hAnsi="Arial" w:cs="Arial"/>
                <w:bCs/>
                <w:sz w:val="20"/>
                <w:szCs w:val="20"/>
                <w:lang w:val="lt-LT"/>
              </w:rPr>
              <w:t>žsakovas</w:t>
            </w:r>
            <w:r w:rsidR="00DA3D02" w:rsidRPr="00170ACA">
              <w:rPr>
                <w:rFonts w:ascii="Arial" w:hAnsi="Arial" w:cs="Arial"/>
                <w:bCs/>
                <w:sz w:val="20"/>
                <w:szCs w:val="20"/>
                <w:lang w:val="lt-LT"/>
              </w:rPr>
              <w:t xml:space="preserve"> raštu informuoja R</w:t>
            </w:r>
            <w:r w:rsidRPr="00170ACA">
              <w:rPr>
                <w:rFonts w:ascii="Arial" w:hAnsi="Arial" w:cs="Arial"/>
                <w:bCs/>
                <w:sz w:val="20"/>
                <w:szCs w:val="20"/>
                <w:lang w:val="lt-LT"/>
              </w:rPr>
              <w:t>angovą</w:t>
            </w:r>
            <w:r w:rsidR="00DA3D02" w:rsidRPr="00170ACA">
              <w:rPr>
                <w:rFonts w:ascii="Arial" w:hAnsi="Arial" w:cs="Arial"/>
                <w:bCs/>
                <w:sz w:val="20"/>
                <w:szCs w:val="20"/>
                <w:lang w:val="lt-LT"/>
              </w:rPr>
              <w:t xml:space="preserve"> apie tai, ar sutinka su pastarojo skaičiavimais arba, nesutikimo atveju, pateikia savo skaičiavimą. Toks mokėjimas atliekamas ne ankščiau nei </w:t>
            </w:r>
            <w:r w:rsidRPr="00170ACA">
              <w:rPr>
                <w:rFonts w:ascii="Arial" w:hAnsi="Arial" w:cs="Arial"/>
                <w:bCs/>
                <w:sz w:val="20"/>
                <w:szCs w:val="20"/>
                <w:lang w:val="lt-LT"/>
              </w:rPr>
              <w:t>6</w:t>
            </w:r>
            <w:r w:rsidR="00DA3D02" w:rsidRPr="00170ACA">
              <w:rPr>
                <w:rFonts w:ascii="Arial" w:hAnsi="Arial" w:cs="Arial"/>
                <w:bCs/>
                <w:sz w:val="20"/>
                <w:szCs w:val="20"/>
                <w:lang w:val="lt-LT"/>
              </w:rPr>
              <w:t>.</w:t>
            </w:r>
            <w:r w:rsidRPr="00170ACA">
              <w:rPr>
                <w:rFonts w:ascii="Arial" w:hAnsi="Arial" w:cs="Arial"/>
                <w:bCs/>
                <w:sz w:val="20"/>
                <w:szCs w:val="20"/>
                <w:lang w:val="lt-LT"/>
              </w:rPr>
              <w:t>1</w:t>
            </w:r>
            <w:r w:rsidR="00DA3D02" w:rsidRPr="00170ACA">
              <w:rPr>
                <w:rFonts w:ascii="Arial" w:hAnsi="Arial" w:cs="Arial"/>
                <w:bCs/>
                <w:sz w:val="20"/>
                <w:szCs w:val="20"/>
                <w:lang w:val="lt-LT"/>
              </w:rPr>
              <w:t xml:space="preserve"> punkte nurodytas mokėjimo terminas, Š</w:t>
            </w:r>
            <w:r w:rsidRPr="00170ACA">
              <w:rPr>
                <w:rFonts w:ascii="Arial" w:hAnsi="Arial" w:cs="Arial"/>
                <w:bCs/>
                <w:sz w:val="20"/>
                <w:szCs w:val="20"/>
                <w:lang w:val="lt-LT"/>
              </w:rPr>
              <w:t>alims</w:t>
            </w:r>
            <w:r w:rsidR="00DA3D02" w:rsidRPr="00170ACA">
              <w:rPr>
                <w:rFonts w:ascii="Arial" w:hAnsi="Arial" w:cs="Arial"/>
                <w:bCs/>
                <w:sz w:val="20"/>
                <w:szCs w:val="20"/>
                <w:lang w:val="lt-LT"/>
              </w:rPr>
              <w:t xml:space="preserve"> patvirtinus </w:t>
            </w:r>
            <w:r w:rsidRPr="00170ACA">
              <w:rPr>
                <w:rFonts w:ascii="Arial" w:hAnsi="Arial" w:cs="Arial"/>
                <w:bCs/>
                <w:sz w:val="20"/>
                <w:szCs w:val="20"/>
                <w:lang w:val="lt-LT"/>
              </w:rPr>
              <w:t>darbų perdavimo-priėmimo aktą</w:t>
            </w:r>
            <w:r w:rsidR="00DA3D02" w:rsidRPr="00170ACA">
              <w:rPr>
                <w:rFonts w:ascii="Arial" w:hAnsi="Arial" w:cs="Arial"/>
                <w:bCs/>
                <w:sz w:val="20"/>
                <w:szCs w:val="20"/>
                <w:lang w:val="lt-LT"/>
              </w:rPr>
              <w:t xml:space="preserve"> ir U</w:t>
            </w:r>
            <w:r w:rsidRPr="00170ACA">
              <w:rPr>
                <w:rFonts w:ascii="Arial" w:hAnsi="Arial" w:cs="Arial"/>
                <w:bCs/>
                <w:sz w:val="20"/>
                <w:szCs w:val="20"/>
                <w:lang w:val="lt-LT"/>
              </w:rPr>
              <w:t>žsakovui</w:t>
            </w:r>
            <w:r w:rsidR="00DA3D02" w:rsidRPr="00170ACA">
              <w:rPr>
                <w:rFonts w:ascii="Arial" w:hAnsi="Arial" w:cs="Arial"/>
                <w:bCs/>
                <w:sz w:val="20"/>
                <w:szCs w:val="20"/>
                <w:lang w:val="lt-LT"/>
              </w:rPr>
              <w:t xml:space="preserve"> gavus galiojančią ir tinkamai įformintą sąskaitą faktūrą bei U</w:t>
            </w:r>
            <w:r w:rsidRPr="00170ACA">
              <w:rPr>
                <w:rFonts w:ascii="Arial" w:hAnsi="Arial" w:cs="Arial"/>
                <w:bCs/>
                <w:sz w:val="20"/>
                <w:szCs w:val="20"/>
                <w:lang w:val="lt-LT"/>
              </w:rPr>
              <w:t>žsakovui</w:t>
            </w:r>
            <w:r w:rsidR="00DA3D02" w:rsidRPr="00170ACA">
              <w:rPr>
                <w:rFonts w:ascii="Arial" w:hAnsi="Arial" w:cs="Arial"/>
                <w:bCs/>
                <w:sz w:val="20"/>
                <w:szCs w:val="20"/>
                <w:lang w:val="lt-LT"/>
              </w:rPr>
              <w:t xml:space="preserve"> priimtinus pagrindžiančius dokumentus.</w:t>
            </w:r>
          </w:p>
          <w:p w14:paraId="14516237" w14:textId="77777777" w:rsidR="00226D4F" w:rsidRDefault="00226D4F" w:rsidP="00DA3D02">
            <w:pPr>
              <w:tabs>
                <w:tab w:val="left" w:pos="-360"/>
              </w:tabs>
              <w:spacing w:line="240" w:lineRule="auto"/>
              <w:jc w:val="both"/>
              <w:rPr>
                <w:rFonts w:ascii="Arial" w:hAnsi="Arial" w:cs="Arial"/>
                <w:bCs/>
                <w:sz w:val="20"/>
                <w:szCs w:val="20"/>
                <w:lang w:val="lt-LT"/>
              </w:rPr>
            </w:pPr>
          </w:p>
          <w:p w14:paraId="786DD641" w14:textId="4E7F5CE5" w:rsidR="00DA3D02" w:rsidRPr="00170ACA" w:rsidRDefault="00DA3D02" w:rsidP="00872D1F">
            <w:pPr>
              <w:tabs>
                <w:tab w:val="left" w:pos="-360"/>
              </w:tabs>
              <w:spacing w:line="240" w:lineRule="auto"/>
              <w:jc w:val="both"/>
              <w:rPr>
                <w:rFonts w:ascii="Arial" w:hAnsi="Arial" w:cs="Arial"/>
                <w:snapToGrid/>
                <w:sz w:val="20"/>
                <w:szCs w:val="20"/>
                <w:lang w:val="lt-LT" w:eastAsia="en-US"/>
              </w:rPr>
            </w:pPr>
          </w:p>
        </w:tc>
      </w:tr>
      <w:tr w:rsidR="003C5309" w:rsidRPr="00BB4F8B" w14:paraId="0EA7AC83" w14:textId="77777777" w:rsidTr="00CC17BB">
        <w:tc>
          <w:tcPr>
            <w:tcW w:w="5220" w:type="dxa"/>
            <w:shd w:val="clear" w:color="auto" w:fill="F2F2F2"/>
          </w:tcPr>
          <w:p w14:paraId="1DD81F5E" w14:textId="675C8236" w:rsidR="003C5309" w:rsidRPr="00BB4F8B" w:rsidRDefault="00411842" w:rsidP="003C5309">
            <w:pPr>
              <w:pStyle w:val="BodyText"/>
              <w:tabs>
                <w:tab w:val="left" w:pos="-360"/>
              </w:tabs>
              <w:spacing w:line="240" w:lineRule="auto"/>
              <w:jc w:val="both"/>
              <w:rPr>
                <w:rFonts w:cs="Arial"/>
                <w:sz w:val="20"/>
              </w:rPr>
            </w:pPr>
            <w:r>
              <w:rPr>
                <w:rFonts w:cs="Arial"/>
                <w:b/>
                <w:sz w:val="20"/>
              </w:rPr>
              <w:t>7</w:t>
            </w:r>
            <w:r w:rsidR="003C5309" w:rsidRPr="00BB4F8B">
              <w:rPr>
                <w:rFonts w:cs="Arial"/>
                <w:b/>
                <w:sz w:val="20"/>
              </w:rPr>
              <w:t>. Work execution terms:</w:t>
            </w:r>
          </w:p>
        </w:tc>
        <w:tc>
          <w:tcPr>
            <w:tcW w:w="5400" w:type="dxa"/>
            <w:shd w:val="clear" w:color="auto" w:fill="F2F2F2"/>
          </w:tcPr>
          <w:p w14:paraId="07381C70" w14:textId="62FC49A7" w:rsidR="003C5309" w:rsidRPr="00BB4F8B" w:rsidRDefault="00411842" w:rsidP="003C5309">
            <w:pPr>
              <w:spacing w:line="240" w:lineRule="auto"/>
              <w:jc w:val="both"/>
              <w:rPr>
                <w:rFonts w:ascii="Arial" w:hAnsi="Arial" w:cs="Arial"/>
                <w:sz w:val="20"/>
                <w:szCs w:val="20"/>
                <w:lang w:val="lt-LT"/>
              </w:rPr>
            </w:pPr>
            <w:r>
              <w:rPr>
                <w:rFonts w:ascii="Arial" w:hAnsi="Arial" w:cs="Arial"/>
                <w:b/>
                <w:bCs/>
                <w:sz w:val="20"/>
                <w:szCs w:val="20"/>
                <w:lang w:val="lt-LT"/>
              </w:rPr>
              <w:t>7</w:t>
            </w:r>
            <w:r w:rsidR="003C5309" w:rsidRPr="00BB4F8B">
              <w:rPr>
                <w:rFonts w:ascii="Arial" w:hAnsi="Arial" w:cs="Arial"/>
                <w:b/>
                <w:bCs/>
                <w:sz w:val="20"/>
                <w:szCs w:val="20"/>
                <w:lang w:val="lt-LT"/>
              </w:rPr>
              <w:t>. Darbų atlikimo terminai:</w:t>
            </w:r>
          </w:p>
        </w:tc>
      </w:tr>
      <w:tr w:rsidR="003C5309" w:rsidRPr="007D42AE" w14:paraId="0CFF8F54" w14:textId="77777777" w:rsidTr="00CC17BB">
        <w:trPr>
          <w:trHeight w:val="1045"/>
        </w:trPr>
        <w:tc>
          <w:tcPr>
            <w:tcW w:w="5220" w:type="dxa"/>
            <w:tcBorders>
              <w:bottom w:val="single" w:sz="4" w:space="0" w:color="auto"/>
            </w:tcBorders>
            <w:shd w:val="clear" w:color="auto" w:fill="auto"/>
          </w:tcPr>
          <w:p w14:paraId="5191DD6E" w14:textId="77777777" w:rsidR="003C5309" w:rsidRPr="00BB4F8B" w:rsidRDefault="003C5309" w:rsidP="003C5309">
            <w:pPr>
              <w:pStyle w:val="BodyText"/>
              <w:tabs>
                <w:tab w:val="left" w:pos="-360"/>
              </w:tabs>
              <w:spacing w:line="240" w:lineRule="auto"/>
              <w:jc w:val="both"/>
              <w:rPr>
                <w:rFonts w:cs="Arial"/>
                <w:b/>
                <w:sz w:val="20"/>
              </w:rPr>
            </w:pPr>
            <w:r w:rsidRPr="00BB4F8B">
              <w:rPr>
                <w:rFonts w:cs="Arial"/>
                <w:b/>
                <w:sz w:val="20"/>
              </w:rPr>
              <w:t>Work commencement:</w:t>
            </w:r>
          </w:p>
          <w:p w14:paraId="63E89582" w14:textId="77777777" w:rsidR="003C5309" w:rsidRPr="00BB4F8B" w:rsidRDefault="003C5309" w:rsidP="003C5309">
            <w:pPr>
              <w:tabs>
                <w:tab w:val="left" w:pos="360"/>
              </w:tabs>
              <w:spacing w:line="240" w:lineRule="auto"/>
              <w:jc w:val="both"/>
              <w:rPr>
                <w:rFonts w:ascii="Arial" w:hAnsi="Arial" w:cs="Arial"/>
                <w:spacing w:val="-3"/>
                <w:sz w:val="20"/>
                <w:szCs w:val="20"/>
                <w:lang w:val="en-US"/>
              </w:rPr>
            </w:pPr>
            <w:r w:rsidRPr="00BB4F8B">
              <w:rPr>
                <w:rFonts w:ascii="Arial" w:hAnsi="Arial" w:cs="Arial"/>
                <w:sz w:val="20"/>
                <w:szCs w:val="20"/>
                <w:lang w:val="en-US"/>
              </w:rPr>
              <w:sym w:font="Wingdings" w:char="F0FE"/>
            </w:r>
            <w:r w:rsidRPr="00BB4F8B">
              <w:rPr>
                <w:rFonts w:ascii="Arial" w:hAnsi="Arial" w:cs="Arial"/>
                <w:sz w:val="20"/>
                <w:szCs w:val="20"/>
                <w:lang w:val="en-US"/>
              </w:rPr>
              <w:t xml:space="preserve"> </w:t>
            </w:r>
            <w:r w:rsidRPr="00BB4F8B">
              <w:rPr>
                <w:rFonts w:ascii="Arial" w:hAnsi="Arial" w:cs="Arial"/>
                <w:spacing w:val="-3"/>
                <w:sz w:val="20"/>
                <w:szCs w:val="20"/>
                <w:lang w:val="en-US"/>
              </w:rPr>
              <w:t>The date specified in the Order.</w:t>
            </w:r>
          </w:p>
          <w:p w14:paraId="6CBC802E" w14:textId="77777777" w:rsidR="003C5309" w:rsidRPr="00BB4F8B" w:rsidRDefault="003C5309" w:rsidP="003C5309">
            <w:pPr>
              <w:tabs>
                <w:tab w:val="left" w:pos="360"/>
              </w:tabs>
              <w:spacing w:line="240" w:lineRule="auto"/>
              <w:rPr>
                <w:rFonts w:ascii="Arial" w:hAnsi="Arial" w:cs="Arial"/>
                <w:sz w:val="20"/>
                <w:szCs w:val="20"/>
                <w:lang w:val="en-US"/>
              </w:rPr>
            </w:pPr>
            <w:r w:rsidRPr="00BB4F8B">
              <w:rPr>
                <w:rFonts w:ascii="Arial" w:hAnsi="Arial" w:cs="Arial"/>
                <w:b/>
                <w:sz w:val="20"/>
                <w:szCs w:val="20"/>
                <w:lang w:val="en-US"/>
              </w:rPr>
              <w:t xml:space="preserve">Work completion: </w:t>
            </w:r>
            <w:r w:rsidRPr="00BB4F8B">
              <w:rPr>
                <w:rFonts w:ascii="Arial" w:hAnsi="Arial" w:cs="Arial"/>
                <w:spacing w:val="-3"/>
                <w:sz w:val="20"/>
                <w:szCs w:val="20"/>
                <w:lang w:val="en-US"/>
              </w:rPr>
              <w:t xml:space="preserve"> </w:t>
            </w:r>
          </w:p>
          <w:p w14:paraId="168E4A64" w14:textId="77777777" w:rsidR="003C5309" w:rsidRPr="00BB4F8B" w:rsidRDefault="003C5309" w:rsidP="003C5309">
            <w:pPr>
              <w:tabs>
                <w:tab w:val="left" w:pos="360"/>
              </w:tabs>
              <w:spacing w:line="240" w:lineRule="auto"/>
              <w:jc w:val="both"/>
              <w:rPr>
                <w:rFonts w:ascii="Arial" w:hAnsi="Arial" w:cs="Arial"/>
                <w:sz w:val="20"/>
                <w:szCs w:val="20"/>
                <w:lang w:val="en-US"/>
              </w:rPr>
            </w:pPr>
            <w:r w:rsidRPr="00BB4F8B">
              <w:rPr>
                <w:rFonts w:ascii="Arial" w:hAnsi="Arial" w:cs="Arial"/>
                <w:sz w:val="20"/>
                <w:szCs w:val="20"/>
                <w:lang w:val="en-US"/>
              </w:rPr>
              <w:sym w:font="Wingdings" w:char="F0FE"/>
            </w:r>
            <w:r w:rsidRPr="00BB4F8B">
              <w:rPr>
                <w:rFonts w:ascii="Arial" w:hAnsi="Arial" w:cs="Arial"/>
                <w:sz w:val="20"/>
                <w:szCs w:val="20"/>
                <w:lang w:val="en-US"/>
              </w:rPr>
              <w:t xml:space="preserve"> </w:t>
            </w:r>
            <w:r w:rsidRPr="00BB4F8B">
              <w:rPr>
                <w:rFonts w:ascii="Arial" w:hAnsi="Arial" w:cs="Arial"/>
                <w:spacing w:val="-3"/>
                <w:sz w:val="20"/>
                <w:szCs w:val="20"/>
                <w:lang w:val="en-US"/>
              </w:rPr>
              <w:t>The date specified in the Order.</w:t>
            </w:r>
          </w:p>
        </w:tc>
        <w:tc>
          <w:tcPr>
            <w:tcW w:w="5400" w:type="dxa"/>
            <w:tcBorders>
              <w:bottom w:val="single" w:sz="4" w:space="0" w:color="auto"/>
            </w:tcBorders>
            <w:shd w:val="clear" w:color="auto" w:fill="auto"/>
          </w:tcPr>
          <w:p w14:paraId="6BC8A489" w14:textId="77777777" w:rsidR="003C5309" w:rsidRPr="00BB4F8B" w:rsidRDefault="003C5309" w:rsidP="003C5309">
            <w:pPr>
              <w:spacing w:line="240" w:lineRule="auto"/>
              <w:jc w:val="both"/>
              <w:rPr>
                <w:rFonts w:ascii="Arial" w:hAnsi="Arial" w:cs="Arial"/>
                <w:b/>
                <w:bCs/>
                <w:sz w:val="20"/>
                <w:szCs w:val="20"/>
                <w:lang w:val="lt-LT"/>
              </w:rPr>
            </w:pPr>
            <w:r w:rsidRPr="00BB4F8B">
              <w:rPr>
                <w:rFonts w:ascii="Arial" w:hAnsi="Arial" w:cs="Arial"/>
                <w:b/>
                <w:bCs/>
                <w:sz w:val="20"/>
                <w:szCs w:val="20"/>
                <w:lang w:val="lt-LT"/>
              </w:rPr>
              <w:t>Darbų pradžia:</w:t>
            </w:r>
          </w:p>
          <w:p w14:paraId="0B5CFD2E" w14:textId="77777777" w:rsidR="003C5309" w:rsidRPr="00BB4F8B" w:rsidRDefault="003C5309" w:rsidP="003C5309">
            <w:pPr>
              <w:tabs>
                <w:tab w:val="left" w:pos="360"/>
              </w:tabs>
              <w:spacing w:line="240" w:lineRule="auto"/>
              <w:jc w:val="both"/>
              <w:rPr>
                <w:rFonts w:ascii="Arial" w:hAnsi="Arial" w:cs="Arial"/>
                <w:snapToGrid/>
                <w:spacing w:val="-3"/>
                <w:sz w:val="20"/>
                <w:szCs w:val="20"/>
                <w:lang w:val="lt-LT" w:eastAsia="en-US"/>
              </w:rPr>
            </w:pPr>
            <w:r w:rsidRPr="00BB4F8B">
              <w:rPr>
                <w:rFonts w:ascii="Arial" w:hAnsi="Arial" w:cs="Arial"/>
                <w:sz w:val="20"/>
                <w:szCs w:val="20"/>
                <w:lang w:val="lt-LT"/>
              </w:rPr>
              <w:sym w:font="Wingdings" w:char="F0FE"/>
            </w:r>
            <w:r w:rsidRPr="00BB4F8B">
              <w:rPr>
                <w:rFonts w:ascii="Arial" w:hAnsi="Arial" w:cs="Arial"/>
                <w:bCs/>
                <w:sz w:val="20"/>
                <w:szCs w:val="20"/>
                <w:lang w:val="lt-LT"/>
              </w:rPr>
              <w:t xml:space="preserve"> </w:t>
            </w:r>
            <w:r w:rsidRPr="00BB4F8B">
              <w:rPr>
                <w:rFonts w:ascii="Arial" w:hAnsi="Arial" w:cs="Arial"/>
                <w:snapToGrid/>
                <w:spacing w:val="-3"/>
                <w:sz w:val="20"/>
                <w:szCs w:val="20"/>
                <w:lang w:val="lt-LT" w:eastAsia="en-US"/>
              </w:rPr>
              <w:t>Užsakyme nurodyta darbų pradžios data.</w:t>
            </w:r>
          </w:p>
          <w:p w14:paraId="09698649" w14:textId="77777777" w:rsidR="003C5309" w:rsidRPr="00BB4F8B" w:rsidRDefault="003C5309" w:rsidP="003C5309">
            <w:pPr>
              <w:tabs>
                <w:tab w:val="left" w:pos="360"/>
              </w:tabs>
              <w:spacing w:line="240" w:lineRule="auto"/>
              <w:jc w:val="both"/>
              <w:rPr>
                <w:rFonts w:ascii="Arial" w:hAnsi="Arial" w:cs="Arial"/>
                <w:b/>
                <w:bCs/>
                <w:snapToGrid/>
                <w:sz w:val="20"/>
                <w:szCs w:val="20"/>
                <w:lang w:val="lt-LT" w:eastAsia="en-US"/>
              </w:rPr>
            </w:pPr>
            <w:r w:rsidRPr="00BB4F8B">
              <w:rPr>
                <w:rFonts w:ascii="Arial" w:hAnsi="Arial" w:cs="Arial"/>
                <w:b/>
                <w:sz w:val="20"/>
                <w:szCs w:val="20"/>
                <w:lang w:val="lt-LT"/>
              </w:rPr>
              <w:t>Darbų pabaiga:</w:t>
            </w:r>
          </w:p>
          <w:p w14:paraId="30515751" w14:textId="77777777" w:rsidR="003C5309" w:rsidRPr="00BB4F8B" w:rsidRDefault="003C5309" w:rsidP="003C5309">
            <w:pPr>
              <w:tabs>
                <w:tab w:val="left" w:pos="360"/>
              </w:tabs>
              <w:spacing w:line="240" w:lineRule="auto"/>
              <w:jc w:val="both"/>
              <w:rPr>
                <w:rFonts w:ascii="Arial" w:hAnsi="Arial" w:cs="Arial"/>
                <w:snapToGrid/>
                <w:spacing w:val="-3"/>
                <w:sz w:val="20"/>
                <w:szCs w:val="20"/>
                <w:lang w:val="lt-LT" w:eastAsia="en-US"/>
              </w:rPr>
            </w:pPr>
            <w:r w:rsidRPr="00BB4F8B">
              <w:rPr>
                <w:rFonts w:ascii="Arial" w:hAnsi="Arial" w:cs="Arial"/>
                <w:sz w:val="20"/>
                <w:szCs w:val="20"/>
                <w:lang w:val="lt-LT"/>
              </w:rPr>
              <w:sym w:font="Wingdings" w:char="F0FE"/>
            </w:r>
            <w:r w:rsidRPr="00BB4F8B">
              <w:rPr>
                <w:rFonts w:ascii="Arial" w:hAnsi="Arial" w:cs="Arial"/>
                <w:sz w:val="20"/>
                <w:szCs w:val="20"/>
                <w:lang w:val="lt-LT"/>
              </w:rPr>
              <w:t xml:space="preserve"> </w:t>
            </w:r>
            <w:r w:rsidRPr="00BB4F8B">
              <w:rPr>
                <w:rFonts w:ascii="Arial" w:hAnsi="Arial" w:cs="Arial"/>
                <w:snapToGrid/>
                <w:spacing w:val="-3"/>
                <w:sz w:val="20"/>
                <w:szCs w:val="20"/>
                <w:lang w:val="lt-LT" w:eastAsia="en-US"/>
              </w:rPr>
              <w:t>Užsakyme nurodyta darbų pabaigos data.</w:t>
            </w:r>
          </w:p>
          <w:p w14:paraId="3B8F8C21" w14:textId="77777777" w:rsidR="003C5309" w:rsidRPr="004E3EE4" w:rsidRDefault="003C5309" w:rsidP="003C5309">
            <w:pPr>
              <w:tabs>
                <w:tab w:val="left" w:pos="360"/>
              </w:tabs>
              <w:spacing w:line="240" w:lineRule="auto"/>
              <w:jc w:val="both"/>
              <w:rPr>
                <w:rFonts w:ascii="Arial" w:hAnsi="Arial" w:cs="Arial"/>
                <w:snapToGrid/>
                <w:spacing w:val="-3"/>
                <w:sz w:val="20"/>
                <w:szCs w:val="20"/>
                <w:lang w:val="lt-LT" w:eastAsia="en-US"/>
              </w:rPr>
            </w:pPr>
          </w:p>
        </w:tc>
      </w:tr>
      <w:tr w:rsidR="003C5309" w:rsidRPr="00BB4F8B" w14:paraId="5F8AB06F" w14:textId="77777777" w:rsidTr="00CC17BB">
        <w:trPr>
          <w:trHeight w:val="273"/>
        </w:trPr>
        <w:tc>
          <w:tcPr>
            <w:tcW w:w="5220" w:type="dxa"/>
            <w:shd w:val="clear" w:color="auto" w:fill="F2F2F2"/>
          </w:tcPr>
          <w:p w14:paraId="432A4BFA" w14:textId="03A26510" w:rsidR="003C5309" w:rsidRPr="00BB4F8B" w:rsidRDefault="00411842" w:rsidP="003C5309">
            <w:pPr>
              <w:pStyle w:val="BodyText"/>
              <w:tabs>
                <w:tab w:val="left" w:pos="-360"/>
              </w:tabs>
              <w:spacing w:line="240" w:lineRule="auto"/>
              <w:jc w:val="both"/>
              <w:rPr>
                <w:rFonts w:cs="Arial"/>
                <w:b/>
                <w:spacing w:val="-3"/>
                <w:sz w:val="20"/>
              </w:rPr>
            </w:pPr>
            <w:r>
              <w:rPr>
                <w:rFonts w:cs="Arial"/>
                <w:b/>
                <w:color w:val="auto"/>
                <w:spacing w:val="-3"/>
                <w:sz w:val="20"/>
              </w:rPr>
              <w:t>8</w:t>
            </w:r>
            <w:r w:rsidR="003C5309" w:rsidRPr="00BB4F8B">
              <w:rPr>
                <w:rFonts w:cs="Arial"/>
                <w:b/>
                <w:color w:val="auto"/>
                <w:spacing w:val="-3"/>
                <w:sz w:val="20"/>
              </w:rPr>
              <w:t xml:space="preserve">. </w:t>
            </w:r>
            <w:r w:rsidR="003C5309" w:rsidRPr="00BB4F8B">
              <w:rPr>
                <w:rFonts w:cs="Arial"/>
                <w:b/>
                <w:spacing w:val="-3"/>
                <w:sz w:val="20"/>
              </w:rPr>
              <w:t>Materials and equipment:</w:t>
            </w:r>
          </w:p>
        </w:tc>
        <w:tc>
          <w:tcPr>
            <w:tcW w:w="5400" w:type="dxa"/>
            <w:shd w:val="clear" w:color="auto" w:fill="F2F2F2"/>
          </w:tcPr>
          <w:p w14:paraId="48B19414" w14:textId="080BBEAE" w:rsidR="003C5309" w:rsidRPr="00BB4F8B" w:rsidRDefault="00411842" w:rsidP="003C5309">
            <w:pPr>
              <w:spacing w:line="240" w:lineRule="auto"/>
              <w:jc w:val="both"/>
              <w:rPr>
                <w:rFonts w:ascii="Arial" w:hAnsi="Arial" w:cs="Arial"/>
                <w:b/>
                <w:spacing w:val="-3"/>
                <w:sz w:val="20"/>
                <w:szCs w:val="20"/>
                <w:lang w:val="lt-LT"/>
              </w:rPr>
            </w:pPr>
            <w:r>
              <w:rPr>
                <w:rFonts w:ascii="Arial" w:hAnsi="Arial" w:cs="Arial"/>
                <w:b/>
                <w:spacing w:val="-3"/>
                <w:sz w:val="20"/>
                <w:szCs w:val="20"/>
                <w:lang w:val="lt-LT"/>
              </w:rPr>
              <w:t>8</w:t>
            </w:r>
            <w:r w:rsidR="003C5309" w:rsidRPr="00BB4F8B">
              <w:rPr>
                <w:rFonts w:ascii="Arial" w:hAnsi="Arial" w:cs="Arial"/>
                <w:b/>
                <w:spacing w:val="-3"/>
                <w:sz w:val="20"/>
                <w:szCs w:val="20"/>
                <w:lang w:val="lt-LT"/>
              </w:rPr>
              <w:t>. Medžiagos ir įranga:</w:t>
            </w:r>
          </w:p>
        </w:tc>
      </w:tr>
      <w:tr w:rsidR="003C5309" w:rsidRPr="00BB4F8B" w14:paraId="12C93972" w14:textId="77777777" w:rsidTr="00CC17BB">
        <w:trPr>
          <w:trHeight w:val="683"/>
        </w:trPr>
        <w:tc>
          <w:tcPr>
            <w:tcW w:w="5220" w:type="dxa"/>
            <w:tcBorders>
              <w:bottom w:val="single" w:sz="4" w:space="0" w:color="auto"/>
            </w:tcBorders>
            <w:shd w:val="clear" w:color="auto" w:fill="auto"/>
          </w:tcPr>
          <w:p w14:paraId="669F851D" w14:textId="459EBE9A" w:rsidR="003C5309" w:rsidRPr="00BB4F8B" w:rsidRDefault="00411842" w:rsidP="003C5309">
            <w:pPr>
              <w:tabs>
                <w:tab w:val="left" w:pos="-360"/>
              </w:tabs>
              <w:spacing w:line="240" w:lineRule="auto"/>
              <w:jc w:val="both"/>
              <w:rPr>
                <w:rFonts w:ascii="Arial" w:hAnsi="Arial" w:cs="Arial"/>
                <w:snapToGrid/>
                <w:color w:val="000000"/>
                <w:sz w:val="20"/>
                <w:szCs w:val="20"/>
                <w:lang w:val="en-US" w:eastAsia="en-US"/>
              </w:rPr>
            </w:pPr>
            <w:r>
              <w:rPr>
                <w:rFonts w:ascii="Arial" w:hAnsi="Arial" w:cs="Arial"/>
                <w:b/>
                <w:snapToGrid/>
                <w:color w:val="000000"/>
                <w:spacing w:val="-3"/>
                <w:sz w:val="20"/>
                <w:szCs w:val="20"/>
                <w:lang w:val="en-US" w:eastAsia="en-US"/>
              </w:rPr>
              <w:t>8</w:t>
            </w:r>
            <w:r w:rsidR="003C5309" w:rsidRPr="00BB4F8B">
              <w:rPr>
                <w:rFonts w:ascii="Arial" w:hAnsi="Arial" w:cs="Arial"/>
                <w:b/>
                <w:snapToGrid/>
                <w:color w:val="000000"/>
                <w:spacing w:val="-3"/>
                <w:sz w:val="20"/>
                <w:szCs w:val="20"/>
                <w:lang w:val="en-US" w:eastAsia="en-US"/>
              </w:rPr>
              <w:t xml:space="preserve">.1.  </w:t>
            </w:r>
            <w:r w:rsidR="003C5309" w:rsidRPr="00BB4F8B">
              <w:rPr>
                <w:rFonts w:ascii="Arial" w:hAnsi="Arial" w:cs="Arial"/>
                <w:snapToGrid/>
                <w:color w:val="000000"/>
                <w:sz w:val="20"/>
                <w:szCs w:val="20"/>
                <w:lang w:val="en-US" w:eastAsia="en-US"/>
              </w:rPr>
              <w:sym w:font="Wingdings" w:char="F0FE"/>
            </w:r>
            <w:r w:rsidR="003C5309" w:rsidRPr="00BB4F8B">
              <w:rPr>
                <w:rFonts w:ascii="Arial" w:hAnsi="Arial" w:cs="Arial"/>
                <w:snapToGrid/>
                <w:color w:val="000000"/>
                <w:sz w:val="20"/>
                <w:szCs w:val="20"/>
                <w:lang w:val="en-US" w:eastAsia="en-US"/>
              </w:rPr>
              <w:t xml:space="preserve"> Supply of materials and equipment – as per Scope of Work provided in STC Annex No. 1.</w:t>
            </w:r>
          </w:p>
        </w:tc>
        <w:tc>
          <w:tcPr>
            <w:tcW w:w="5400" w:type="dxa"/>
            <w:tcBorders>
              <w:bottom w:val="single" w:sz="4" w:space="0" w:color="auto"/>
            </w:tcBorders>
            <w:shd w:val="clear" w:color="auto" w:fill="auto"/>
          </w:tcPr>
          <w:p w14:paraId="10C28DDE" w14:textId="7602E5EB" w:rsidR="003C5309" w:rsidRPr="00223AC6" w:rsidRDefault="00411842" w:rsidP="003C5309">
            <w:pPr>
              <w:tabs>
                <w:tab w:val="left" w:pos="-360"/>
              </w:tabs>
              <w:spacing w:line="240" w:lineRule="auto"/>
              <w:jc w:val="both"/>
              <w:rPr>
                <w:rFonts w:ascii="Arial" w:hAnsi="Arial" w:cs="Arial"/>
                <w:snapToGrid/>
                <w:color w:val="000000"/>
                <w:sz w:val="20"/>
                <w:szCs w:val="20"/>
                <w:lang w:val="lt-LT" w:eastAsia="en-US"/>
              </w:rPr>
            </w:pPr>
            <w:r>
              <w:rPr>
                <w:rFonts w:ascii="Arial" w:hAnsi="Arial" w:cs="Arial"/>
                <w:b/>
                <w:snapToGrid/>
                <w:color w:val="000000"/>
                <w:sz w:val="20"/>
                <w:szCs w:val="20"/>
                <w:lang w:val="lt-LT" w:eastAsia="en-US"/>
              </w:rPr>
              <w:t>8</w:t>
            </w:r>
            <w:r w:rsidR="003C5309" w:rsidRPr="00223AC6">
              <w:rPr>
                <w:rFonts w:ascii="Arial" w:hAnsi="Arial" w:cs="Arial"/>
                <w:b/>
                <w:snapToGrid/>
                <w:color w:val="000000"/>
                <w:sz w:val="20"/>
                <w:szCs w:val="20"/>
                <w:lang w:val="lt-LT" w:eastAsia="en-US"/>
              </w:rPr>
              <w:t>.1.</w:t>
            </w:r>
            <w:r w:rsidR="003C5309" w:rsidRPr="00223AC6">
              <w:rPr>
                <w:rFonts w:ascii="Arial" w:hAnsi="Arial" w:cs="Arial"/>
                <w:snapToGrid/>
                <w:color w:val="000000"/>
                <w:sz w:val="20"/>
                <w:szCs w:val="20"/>
                <w:lang w:val="lt-LT" w:eastAsia="en-US"/>
              </w:rPr>
              <w:t xml:space="preserve"> </w:t>
            </w:r>
            <w:r w:rsidR="003C5309" w:rsidRPr="00223AC6">
              <w:rPr>
                <w:rFonts w:ascii="Arial" w:hAnsi="Arial" w:cs="Arial"/>
                <w:snapToGrid/>
                <w:color w:val="000000"/>
                <w:sz w:val="20"/>
                <w:szCs w:val="20"/>
                <w:lang w:val="lt-LT" w:eastAsia="en-US"/>
              </w:rPr>
              <w:sym w:font="Wingdings" w:char="F0FE"/>
            </w:r>
            <w:r w:rsidR="003C5309" w:rsidRPr="00223AC6">
              <w:rPr>
                <w:rFonts w:ascii="Arial" w:hAnsi="Arial" w:cs="Arial"/>
                <w:snapToGrid/>
                <w:color w:val="000000"/>
                <w:sz w:val="20"/>
                <w:szCs w:val="20"/>
                <w:lang w:val="lt-LT" w:eastAsia="en-US"/>
              </w:rPr>
              <w:t xml:space="preserve"> Medžiagų ir įr</w:t>
            </w:r>
            <w:r w:rsidR="003C5309">
              <w:rPr>
                <w:rFonts w:ascii="Arial" w:hAnsi="Arial" w:cs="Arial"/>
                <w:snapToGrid/>
                <w:color w:val="000000"/>
                <w:sz w:val="20"/>
                <w:szCs w:val="20"/>
                <w:lang w:val="lt-LT" w:eastAsia="en-US"/>
              </w:rPr>
              <w:t>angos tiekimas – kaip nurodyta D</w:t>
            </w:r>
            <w:r w:rsidR="003C5309" w:rsidRPr="00223AC6">
              <w:rPr>
                <w:rFonts w:ascii="Arial" w:hAnsi="Arial" w:cs="Arial"/>
                <w:snapToGrid/>
                <w:color w:val="000000"/>
                <w:sz w:val="20"/>
                <w:szCs w:val="20"/>
                <w:lang w:val="lt-LT" w:eastAsia="en-US"/>
              </w:rPr>
              <w:t>arbų apimtyje, SS priedas Nr. 1.</w:t>
            </w:r>
          </w:p>
        </w:tc>
      </w:tr>
      <w:tr w:rsidR="003C5309" w:rsidRPr="00BB4F8B" w14:paraId="4DF2F7BB" w14:textId="77777777" w:rsidTr="00CC17BB">
        <w:trPr>
          <w:trHeight w:val="254"/>
        </w:trPr>
        <w:tc>
          <w:tcPr>
            <w:tcW w:w="5220" w:type="dxa"/>
            <w:shd w:val="clear" w:color="auto" w:fill="F2F2F2"/>
          </w:tcPr>
          <w:p w14:paraId="4CAD7BF1" w14:textId="4B35D4FE" w:rsidR="003C5309" w:rsidRPr="00E8184F" w:rsidRDefault="00411842" w:rsidP="000320C2">
            <w:pPr>
              <w:pStyle w:val="BodyText"/>
              <w:tabs>
                <w:tab w:val="left" w:pos="-360"/>
              </w:tabs>
              <w:spacing w:line="240" w:lineRule="auto"/>
              <w:jc w:val="both"/>
              <w:rPr>
                <w:rFonts w:cs="Arial"/>
                <w:b/>
                <w:sz w:val="20"/>
              </w:rPr>
            </w:pPr>
            <w:r>
              <w:rPr>
                <w:rFonts w:cs="Arial"/>
                <w:b/>
                <w:sz w:val="20"/>
              </w:rPr>
              <w:t>9</w:t>
            </w:r>
            <w:r w:rsidR="003C5309" w:rsidRPr="00E8184F">
              <w:rPr>
                <w:rFonts w:cs="Arial"/>
                <w:b/>
                <w:sz w:val="20"/>
              </w:rPr>
              <w:t>. Method of ordering of works:</w:t>
            </w:r>
          </w:p>
        </w:tc>
        <w:tc>
          <w:tcPr>
            <w:tcW w:w="5400" w:type="dxa"/>
            <w:shd w:val="clear" w:color="auto" w:fill="F2F2F2"/>
          </w:tcPr>
          <w:p w14:paraId="3678A8DD" w14:textId="027DFB6D" w:rsidR="003C5309" w:rsidRPr="00BB4F8B" w:rsidRDefault="00411842" w:rsidP="000320C2">
            <w:pPr>
              <w:pStyle w:val="BodyText"/>
              <w:tabs>
                <w:tab w:val="left" w:pos="-360"/>
              </w:tabs>
              <w:spacing w:line="240" w:lineRule="auto"/>
              <w:jc w:val="both"/>
              <w:rPr>
                <w:rFonts w:cs="Arial"/>
                <w:b/>
                <w:bCs/>
                <w:sz w:val="20"/>
                <w:lang w:val="lt-LT"/>
              </w:rPr>
            </w:pPr>
            <w:r>
              <w:rPr>
                <w:rFonts w:cs="Arial"/>
                <w:b/>
                <w:bCs/>
                <w:sz w:val="20"/>
                <w:lang w:val="lt-LT"/>
              </w:rPr>
              <w:t>9</w:t>
            </w:r>
            <w:r w:rsidR="003C5309" w:rsidRPr="00BB4F8B">
              <w:rPr>
                <w:rFonts w:cs="Arial"/>
                <w:b/>
                <w:bCs/>
                <w:sz w:val="20"/>
                <w:lang w:val="lt-LT"/>
              </w:rPr>
              <w:t>. Darbų užsakymo būdas:</w:t>
            </w:r>
          </w:p>
        </w:tc>
      </w:tr>
      <w:tr w:rsidR="003C5309" w:rsidRPr="00BB4F8B" w14:paraId="0AE47E7F" w14:textId="77777777" w:rsidTr="00CC17BB">
        <w:trPr>
          <w:trHeight w:val="849"/>
        </w:trPr>
        <w:tc>
          <w:tcPr>
            <w:tcW w:w="5220" w:type="dxa"/>
            <w:tcBorders>
              <w:bottom w:val="single" w:sz="4" w:space="0" w:color="auto"/>
            </w:tcBorders>
            <w:shd w:val="clear" w:color="auto" w:fill="auto"/>
          </w:tcPr>
          <w:p w14:paraId="7D16ABC7" w14:textId="0042018C" w:rsidR="003C5309" w:rsidRPr="00E8184F" w:rsidRDefault="00411842" w:rsidP="003C5309">
            <w:pPr>
              <w:tabs>
                <w:tab w:val="left" w:pos="-360"/>
              </w:tabs>
              <w:spacing w:line="240" w:lineRule="auto"/>
              <w:jc w:val="both"/>
              <w:rPr>
                <w:rFonts w:ascii="Arial" w:hAnsi="Arial" w:cs="Arial"/>
                <w:snapToGrid/>
                <w:color w:val="000000"/>
                <w:sz w:val="20"/>
                <w:szCs w:val="20"/>
                <w:lang w:val="en-US" w:eastAsia="en-US"/>
              </w:rPr>
            </w:pPr>
            <w:r>
              <w:rPr>
                <w:rFonts w:ascii="Arial" w:hAnsi="Arial" w:cs="Arial"/>
                <w:b/>
                <w:snapToGrid/>
                <w:color w:val="000000"/>
                <w:sz w:val="20"/>
                <w:szCs w:val="20"/>
                <w:lang w:val="en-US" w:eastAsia="en-US"/>
              </w:rPr>
              <w:lastRenderedPageBreak/>
              <w:t>9</w:t>
            </w:r>
            <w:r w:rsidR="003C5309" w:rsidRPr="00E8184F">
              <w:rPr>
                <w:rFonts w:ascii="Arial" w:hAnsi="Arial" w:cs="Arial"/>
                <w:b/>
                <w:snapToGrid/>
                <w:color w:val="000000"/>
                <w:sz w:val="20"/>
                <w:szCs w:val="20"/>
                <w:lang w:val="en-US" w:eastAsia="en-US"/>
              </w:rPr>
              <w:t>.1.</w:t>
            </w:r>
            <w:r w:rsidR="003C5309" w:rsidRPr="00E8184F">
              <w:rPr>
                <w:rFonts w:ascii="Arial" w:hAnsi="Arial" w:cs="Arial"/>
                <w:snapToGrid/>
                <w:color w:val="000000"/>
                <w:sz w:val="20"/>
                <w:szCs w:val="20"/>
                <w:lang w:val="en-US" w:eastAsia="en-US"/>
              </w:rPr>
              <w:t xml:space="preserve"> </w:t>
            </w:r>
            <w:r w:rsidR="003C5309" w:rsidRPr="00E8184F">
              <w:rPr>
                <w:rFonts w:ascii="Arial" w:hAnsi="Arial" w:cs="Arial"/>
                <w:snapToGrid/>
                <w:sz w:val="20"/>
                <w:szCs w:val="20"/>
                <w:lang w:eastAsia="en-US"/>
              </w:rPr>
              <w:t>□</w:t>
            </w:r>
            <w:r w:rsidR="003C5309" w:rsidRPr="00E8184F">
              <w:rPr>
                <w:rFonts w:ascii="Arial" w:hAnsi="Arial" w:cs="Arial"/>
                <w:bCs/>
                <w:sz w:val="20"/>
                <w:szCs w:val="20"/>
                <w:lang w:val="lt-LT"/>
              </w:rPr>
              <w:t xml:space="preserve"> </w:t>
            </w:r>
            <w:r w:rsidR="003C5309" w:rsidRPr="00E8184F">
              <w:rPr>
                <w:rFonts w:ascii="Arial" w:hAnsi="Arial" w:cs="Arial"/>
                <w:snapToGrid/>
                <w:color w:val="000000"/>
                <w:sz w:val="20"/>
                <w:szCs w:val="20"/>
                <w:lang w:val="en-US" w:eastAsia="en-US"/>
              </w:rPr>
              <w:t>Electronic work order (via eService).</w:t>
            </w:r>
          </w:p>
          <w:p w14:paraId="69C8F23E" w14:textId="222A25E5" w:rsidR="003C5309" w:rsidRPr="00E8184F" w:rsidRDefault="00411842" w:rsidP="003C5309">
            <w:pPr>
              <w:tabs>
                <w:tab w:val="left" w:pos="-360"/>
                <w:tab w:val="left" w:pos="7515"/>
              </w:tabs>
              <w:spacing w:line="240" w:lineRule="auto"/>
              <w:jc w:val="both"/>
              <w:rPr>
                <w:rFonts w:ascii="Arial" w:hAnsi="Arial" w:cs="Arial"/>
                <w:snapToGrid/>
                <w:color w:val="000000"/>
                <w:sz w:val="20"/>
                <w:szCs w:val="20"/>
                <w:lang w:val="en-US" w:eastAsia="en-US"/>
              </w:rPr>
            </w:pPr>
            <w:r>
              <w:rPr>
                <w:rFonts w:ascii="Arial" w:hAnsi="Arial" w:cs="Arial"/>
                <w:b/>
                <w:snapToGrid/>
                <w:color w:val="000000"/>
                <w:sz w:val="20"/>
                <w:szCs w:val="20"/>
                <w:lang w:val="en-US" w:eastAsia="en-US"/>
              </w:rPr>
              <w:t>9</w:t>
            </w:r>
            <w:r w:rsidR="003C5309" w:rsidRPr="00E8184F">
              <w:rPr>
                <w:rFonts w:ascii="Arial" w:hAnsi="Arial" w:cs="Arial"/>
                <w:b/>
                <w:snapToGrid/>
                <w:color w:val="000000"/>
                <w:sz w:val="20"/>
                <w:szCs w:val="20"/>
                <w:lang w:val="en-US" w:eastAsia="en-US"/>
              </w:rPr>
              <w:t>.2.</w:t>
            </w:r>
            <w:r w:rsidR="003C5309" w:rsidRPr="00E8184F">
              <w:rPr>
                <w:rFonts w:ascii="Arial" w:hAnsi="Arial" w:cs="Arial"/>
                <w:snapToGrid/>
                <w:color w:val="000000"/>
                <w:sz w:val="20"/>
                <w:szCs w:val="20"/>
                <w:lang w:val="en-US" w:eastAsia="en-US"/>
              </w:rPr>
              <w:t xml:space="preserve"> </w:t>
            </w:r>
            <w:r w:rsidR="003C5309" w:rsidRPr="00E8184F">
              <w:rPr>
                <w:rFonts w:ascii="Arial" w:hAnsi="Arial" w:cs="Arial"/>
                <w:bCs/>
                <w:sz w:val="20"/>
                <w:szCs w:val="20"/>
                <w:lang w:val="lt-LT"/>
              </w:rPr>
              <w:sym w:font="Wingdings" w:char="F0FE"/>
            </w:r>
            <w:r w:rsidR="003C5309" w:rsidRPr="00E8184F">
              <w:rPr>
                <w:rFonts w:ascii="Arial" w:hAnsi="Arial" w:cs="Arial"/>
                <w:snapToGrid/>
                <w:sz w:val="20"/>
                <w:szCs w:val="20"/>
                <w:lang w:eastAsia="en-US"/>
              </w:rPr>
              <w:t xml:space="preserve"> </w:t>
            </w:r>
            <w:r w:rsidR="003C5309" w:rsidRPr="00E8184F">
              <w:rPr>
                <w:rFonts w:ascii="Arial" w:hAnsi="Arial" w:cs="Arial"/>
                <w:snapToGrid/>
                <w:color w:val="000000"/>
                <w:sz w:val="20"/>
                <w:szCs w:val="20"/>
                <w:lang w:val="en-US" w:eastAsia="en-US"/>
              </w:rPr>
              <w:t>Paper order (purchase order).</w:t>
            </w:r>
          </w:p>
          <w:p w14:paraId="5D022597" w14:textId="02EFDF24" w:rsidR="003C5309" w:rsidRPr="00E8184F" w:rsidRDefault="00411842" w:rsidP="000320C2">
            <w:pPr>
              <w:tabs>
                <w:tab w:val="left" w:pos="-360"/>
                <w:tab w:val="left" w:pos="7515"/>
              </w:tabs>
              <w:spacing w:line="240" w:lineRule="auto"/>
              <w:jc w:val="both"/>
              <w:rPr>
                <w:rFonts w:ascii="Arial" w:hAnsi="Arial" w:cs="Arial"/>
                <w:snapToGrid/>
                <w:color w:val="000000"/>
                <w:sz w:val="20"/>
                <w:szCs w:val="20"/>
                <w:lang w:val="en-US" w:eastAsia="en-US"/>
              </w:rPr>
            </w:pPr>
            <w:r>
              <w:rPr>
                <w:rFonts w:ascii="Arial" w:hAnsi="Arial" w:cs="Arial"/>
                <w:b/>
                <w:snapToGrid/>
                <w:sz w:val="20"/>
                <w:szCs w:val="20"/>
                <w:lang w:eastAsia="en-US"/>
              </w:rPr>
              <w:t>9</w:t>
            </w:r>
            <w:r w:rsidR="003C5309" w:rsidRPr="00E8184F">
              <w:rPr>
                <w:rFonts w:ascii="Arial" w:hAnsi="Arial" w:cs="Arial"/>
                <w:b/>
                <w:snapToGrid/>
                <w:sz w:val="20"/>
                <w:szCs w:val="20"/>
                <w:lang w:eastAsia="en-US"/>
              </w:rPr>
              <w:t>.3.</w:t>
            </w:r>
            <w:r w:rsidR="003C5309" w:rsidRPr="00E8184F">
              <w:rPr>
                <w:rFonts w:ascii="Arial" w:hAnsi="Arial" w:cs="Arial"/>
                <w:snapToGrid/>
                <w:sz w:val="20"/>
                <w:szCs w:val="20"/>
                <w:lang w:eastAsia="en-US"/>
              </w:rPr>
              <w:t xml:space="preserve"> □ Other.</w:t>
            </w:r>
          </w:p>
        </w:tc>
        <w:tc>
          <w:tcPr>
            <w:tcW w:w="5400" w:type="dxa"/>
            <w:tcBorders>
              <w:bottom w:val="single" w:sz="4" w:space="0" w:color="auto"/>
            </w:tcBorders>
            <w:shd w:val="clear" w:color="auto" w:fill="auto"/>
          </w:tcPr>
          <w:p w14:paraId="3668EF5E" w14:textId="6549BEC3" w:rsidR="003C5309" w:rsidRPr="00E8184F" w:rsidRDefault="00411842" w:rsidP="003C5309">
            <w:pPr>
              <w:tabs>
                <w:tab w:val="left" w:pos="-360"/>
              </w:tabs>
              <w:spacing w:line="240" w:lineRule="auto"/>
              <w:jc w:val="both"/>
              <w:rPr>
                <w:rFonts w:ascii="Arial" w:hAnsi="Arial" w:cs="Arial"/>
                <w:noProof/>
                <w:snapToGrid/>
                <w:color w:val="000000"/>
                <w:sz w:val="20"/>
                <w:szCs w:val="20"/>
                <w:lang w:val="lt-LT" w:eastAsia="en-US"/>
              </w:rPr>
            </w:pPr>
            <w:r>
              <w:rPr>
                <w:rFonts w:ascii="Arial" w:hAnsi="Arial" w:cs="Arial"/>
                <w:b/>
                <w:noProof/>
                <w:snapToGrid/>
                <w:color w:val="000000"/>
                <w:sz w:val="20"/>
                <w:szCs w:val="20"/>
                <w:lang w:val="lt-LT" w:eastAsia="en-US"/>
              </w:rPr>
              <w:t>9</w:t>
            </w:r>
            <w:r w:rsidR="003C5309" w:rsidRPr="00E8184F">
              <w:rPr>
                <w:rFonts w:ascii="Arial" w:hAnsi="Arial" w:cs="Arial"/>
                <w:b/>
                <w:noProof/>
                <w:snapToGrid/>
                <w:color w:val="000000"/>
                <w:sz w:val="20"/>
                <w:szCs w:val="20"/>
                <w:lang w:val="lt-LT" w:eastAsia="en-US"/>
              </w:rPr>
              <w:t>.1.</w:t>
            </w:r>
            <w:r w:rsidR="003C5309" w:rsidRPr="00E8184F">
              <w:rPr>
                <w:rFonts w:ascii="Arial" w:hAnsi="Arial" w:cs="Arial"/>
                <w:noProof/>
                <w:snapToGrid/>
                <w:color w:val="000000"/>
                <w:sz w:val="20"/>
                <w:szCs w:val="20"/>
                <w:lang w:val="lt-LT" w:eastAsia="en-US"/>
              </w:rPr>
              <w:t xml:space="preserve"> </w:t>
            </w:r>
            <w:r w:rsidR="003C5309" w:rsidRPr="00774C09">
              <w:rPr>
                <w:rFonts w:ascii="Arial" w:hAnsi="Arial" w:cs="Arial"/>
                <w:snapToGrid/>
                <w:sz w:val="20"/>
                <w:szCs w:val="20"/>
                <w:lang w:val="de-DE" w:eastAsia="en-US"/>
              </w:rPr>
              <w:t>□</w:t>
            </w:r>
            <w:r w:rsidR="003C5309" w:rsidRPr="00E8184F">
              <w:rPr>
                <w:rFonts w:ascii="Arial" w:hAnsi="Arial" w:cs="Arial"/>
                <w:bCs/>
                <w:sz w:val="20"/>
                <w:szCs w:val="20"/>
                <w:lang w:val="lt-LT"/>
              </w:rPr>
              <w:t xml:space="preserve"> </w:t>
            </w:r>
            <w:r w:rsidR="003C5309" w:rsidRPr="00E8184F">
              <w:rPr>
                <w:rFonts w:ascii="Arial" w:hAnsi="Arial" w:cs="Arial"/>
                <w:snapToGrid/>
                <w:color w:val="000000"/>
                <w:sz w:val="20"/>
                <w:szCs w:val="20"/>
                <w:lang w:val="lt-LT" w:eastAsia="en-US"/>
              </w:rPr>
              <w:t xml:space="preserve">Elektroninis užsakymas darbams (per </w:t>
            </w:r>
            <w:proofErr w:type="spellStart"/>
            <w:r w:rsidR="003C5309" w:rsidRPr="00E8184F">
              <w:rPr>
                <w:rFonts w:ascii="Arial" w:hAnsi="Arial" w:cs="Arial"/>
                <w:snapToGrid/>
                <w:color w:val="000000"/>
                <w:sz w:val="20"/>
                <w:szCs w:val="20"/>
                <w:lang w:val="lt-LT" w:eastAsia="en-US"/>
              </w:rPr>
              <w:t>eService</w:t>
            </w:r>
            <w:proofErr w:type="spellEnd"/>
            <w:r w:rsidR="003C5309" w:rsidRPr="00E8184F">
              <w:rPr>
                <w:rFonts w:ascii="Arial" w:hAnsi="Arial" w:cs="Arial"/>
                <w:snapToGrid/>
                <w:color w:val="000000"/>
                <w:sz w:val="20"/>
                <w:szCs w:val="20"/>
                <w:lang w:val="lt-LT" w:eastAsia="en-US"/>
              </w:rPr>
              <w:t>)</w:t>
            </w:r>
            <w:r w:rsidR="003C5309" w:rsidRPr="00E8184F">
              <w:rPr>
                <w:rFonts w:ascii="Arial" w:hAnsi="Arial" w:cs="Arial"/>
                <w:noProof/>
                <w:snapToGrid/>
                <w:color w:val="000000"/>
                <w:sz w:val="20"/>
                <w:szCs w:val="20"/>
                <w:lang w:val="lt-LT" w:eastAsia="en-US"/>
              </w:rPr>
              <w:t>.</w:t>
            </w:r>
          </w:p>
          <w:p w14:paraId="72B3B6FF" w14:textId="73E2AA63" w:rsidR="003C5309" w:rsidRPr="00E8184F" w:rsidRDefault="00411842" w:rsidP="003C5309">
            <w:pPr>
              <w:tabs>
                <w:tab w:val="left" w:pos="-360"/>
                <w:tab w:val="left" w:pos="7515"/>
              </w:tabs>
              <w:spacing w:line="240" w:lineRule="auto"/>
              <w:jc w:val="both"/>
              <w:rPr>
                <w:rFonts w:ascii="Arial" w:hAnsi="Arial" w:cs="Arial"/>
                <w:snapToGrid/>
                <w:color w:val="000000"/>
                <w:sz w:val="20"/>
                <w:szCs w:val="20"/>
                <w:lang w:val="lt-LT" w:eastAsia="en-US"/>
              </w:rPr>
            </w:pPr>
            <w:r>
              <w:rPr>
                <w:rFonts w:ascii="Arial" w:hAnsi="Arial" w:cs="Arial"/>
                <w:b/>
                <w:noProof/>
                <w:snapToGrid/>
                <w:color w:val="000000"/>
                <w:sz w:val="20"/>
                <w:szCs w:val="20"/>
                <w:lang w:val="lt-LT" w:eastAsia="en-US"/>
              </w:rPr>
              <w:t>9</w:t>
            </w:r>
            <w:r w:rsidR="003C5309" w:rsidRPr="00E8184F">
              <w:rPr>
                <w:rFonts w:ascii="Arial" w:hAnsi="Arial" w:cs="Arial"/>
                <w:b/>
                <w:noProof/>
                <w:snapToGrid/>
                <w:color w:val="000000"/>
                <w:sz w:val="20"/>
                <w:szCs w:val="20"/>
                <w:lang w:val="lt-LT" w:eastAsia="en-US"/>
              </w:rPr>
              <w:t>.2.</w:t>
            </w:r>
            <w:r w:rsidR="003C5309" w:rsidRPr="00E8184F">
              <w:rPr>
                <w:rFonts w:ascii="Arial" w:hAnsi="Arial" w:cs="Arial"/>
                <w:noProof/>
                <w:snapToGrid/>
                <w:color w:val="000000"/>
                <w:sz w:val="20"/>
                <w:szCs w:val="20"/>
                <w:lang w:val="lt-LT" w:eastAsia="en-US"/>
              </w:rPr>
              <w:t xml:space="preserve"> </w:t>
            </w:r>
            <w:r w:rsidR="003C5309" w:rsidRPr="00E8184F">
              <w:rPr>
                <w:rFonts w:ascii="Arial" w:hAnsi="Arial" w:cs="Arial"/>
                <w:bCs/>
                <w:sz w:val="20"/>
                <w:szCs w:val="20"/>
                <w:lang w:val="lt-LT"/>
              </w:rPr>
              <w:sym w:font="Wingdings" w:char="F0FE"/>
            </w:r>
            <w:r w:rsidR="003C5309" w:rsidRPr="00E8184F">
              <w:rPr>
                <w:rFonts w:ascii="Arial" w:hAnsi="Arial" w:cs="Arial"/>
                <w:bCs/>
                <w:sz w:val="20"/>
                <w:szCs w:val="20"/>
                <w:lang w:val="lt-LT"/>
              </w:rPr>
              <w:t xml:space="preserve"> </w:t>
            </w:r>
            <w:r w:rsidR="003C5309" w:rsidRPr="00E8184F">
              <w:rPr>
                <w:rFonts w:ascii="Arial" w:hAnsi="Arial" w:cs="Arial"/>
                <w:snapToGrid/>
                <w:color w:val="000000"/>
                <w:sz w:val="20"/>
                <w:szCs w:val="20"/>
                <w:lang w:val="lt-LT" w:eastAsia="en-US"/>
              </w:rPr>
              <w:t>Užsakymas kieta forma (pirkimo užsakymas).</w:t>
            </w:r>
          </w:p>
          <w:p w14:paraId="66B362DC" w14:textId="3E4873FF" w:rsidR="003C5309" w:rsidRPr="003C7BF6" w:rsidRDefault="00411842" w:rsidP="000320C2">
            <w:pPr>
              <w:tabs>
                <w:tab w:val="left" w:pos="-360"/>
                <w:tab w:val="left" w:pos="7515"/>
              </w:tabs>
              <w:spacing w:line="240" w:lineRule="auto"/>
              <w:jc w:val="both"/>
              <w:rPr>
                <w:rFonts w:ascii="Arial" w:hAnsi="Arial" w:cs="Arial"/>
                <w:snapToGrid/>
                <w:sz w:val="20"/>
                <w:szCs w:val="20"/>
                <w:lang w:val="lt-LT" w:eastAsia="en-US"/>
              </w:rPr>
            </w:pPr>
            <w:r>
              <w:rPr>
                <w:rFonts w:ascii="Arial" w:hAnsi="Arial" w:cs="Arial"/>
                <w:b/>
                <w:snapToGrid/>
                <w:sz w:val="20"/>
                <w:szCs w:val="20"/>
                <w:lang w:val="lt-LT" w:eastAsia="en-US"/>
              </w:rPr>
              <w:t>9</w:t>
            </w:r>
            <w:r w:rsidR="003C5309" w:rsidRPr="00E8184F">
              <w:rPr>
                <w:rFonts w:ascii="Arial" w:hAnsi="Arial" w:cs="Arial"/>
                <w:b/>
                <w:snapToGrid/>
                <w:sz w:val="20"/>
                <w:szCs w:val="20"/>
                <w:lang w:val="lt-LT" w:eastAsia="en-US"/>
              </w:rPr>
              <w:t>.3.</w:t>
            </w:r>
            <w:r w:rsidR="003C5309" w:rsidRPr="00E8184F">
              <w:rPr>
                <w:rFonts w:ascii="Arial" w:hAnsi="Arial" w:cs="Arial"/>
                <w:snapToGrid/>
                <w:sz w:val="20"/>
                <w:szCs w:val="20"/>
                <w:lang w:val="lt-LT" w:eastAsia="en-US"/>
              </w:rPr>
              <w:t xml:space="preserve"> □ Kita.</w:t>
            </w:r>
          </w:p>
        </w:tc>
      </w:tr>
      <w:tr w:rsidR="003C5309" w:rsidRPr="00BB4F8B" w14:paraId="2F13012D" w14:textId="77777777" w:rsidTr="003C7BF6">
        <w:trPr>
          <w:trHeight w:val="20"/>
        </w:trPr>
        <w:tc>
          <w:tcPr>
            <w:tcW w:w="5220" w:type="dxa"/>
            <w:shd w:val="clear" w:color="auto" w:fill="F2F2F2"/>
          </w:tcPr>
          <w:p w14:paraId="7AD5892D" w14:textId="7C96C484" w:rsidR="003C5309" w:rsidRPr="00BB4F8B" w:rsidRDefault="003C5309" w:rsidP="000320C2">
            <w:pPr>
              <w:pStyle w:val="BodyText"/>
              <w:tabs>
                <w:tab w:val="left" w:pos="-360"/>
              </w:tabs>
              <w:spacing w:line="240" w:lineRule="auto"/>
              <w:jc w:val="both"/>
              <w:rPr>
                <w:rFonts w:cs="Arial"/>
                <w:b/>
                <w:color w:val="auto"/>
                <w:sz w:val="20"/>
              </w:rPr>
            </w:pPr>
            <w:r w:rsidRPr="00BB4F8B">
              <w:rPr>
                <w:rFonts w:cs="Arial"/>
                <w:b/>
                <w:color w:val="auto"/>
                <w:sz w:val="20"/>
              </w:rPr>
              <w:t>1</w:t>
            </w:r>
            <w:r w:rsidR="00411842">
              <w:rPr>
                <w:rFonts w:cs="Arial"/>
                <w:b/>
                <w:color w:val="auto"/>
                <w:sz w:val="20"/>
              </w:rPr>
              <w:t>0</w:t>
            </w:r>
            <w:r w:rsidRPr="00BB4F8B">
              <w:rPr>
                <w:rFonts w:cs="Arial"/>
                <w:b/>
                <w:color w:val="auto"/>
                <w:sz w:val="20"/>
              </w:rPr>
              <w:t xml:space="preserve">. Guaranties:     </w:t>
            </w:r>
          </w:p>
        </w:tc>
        <w:tc>
          <w:tcPr>
            <w:tcW w:w="5400" w:type="dxa"/>
            <w:shd w:val="clear" w:color="auto" w:fill="F2F2F2"/>
          </w:tcPr>
          <w:p w14:paraId="6CFC88A5" w14:textId="3EFDF5B6" w:rsidR="003C5309" w:rsidRPr="00BB4F8B" w:rsidRDefault="003C5309" w:rsidP="000320C2">
            <w:pPr>
              <w:spacing w:line="240" w:lineRule="auto"/>
              <w:jc w:val="both"/>
              <w:rPr>
                <w:rFonts w:ascii="Arial" w:hAnsi="Arial" w:cs="Arial"/>
                <w:b/>
                <w:bCs/>
                <w:sz w:val="20"/>
                <w:szCs w:val="20"/>
                <w:lang w:val="lt-LT"/>
              </w:rPr>
            </w:pPr>
            <w:r w:rsidRPr="00BB4F8B">
              <w:rPr>
                <w:rFonts w:ascii="Arial" w:hAnsi="Arial" w:cs="Arial"/>
                <w:b/>
                <w:bCs/>
                <w:sz w:val="20"/>
                <w:szCs w:val="20"/>
                <w:lang w:val="lt-LT"/>
              </w:rPr>
              <w:t>1</w:t>
            </w:r>
            <w:r w:rsidR="00411842">
              <w:rPr>
                <w:rFonts w:ascii="Arial" w:hAnsi="Arial" w:cs="Arial"/>
                <w:b/>
                <w:bCs/>
                <w:sz w:val="20"/>
                <w:szCs w:val="20"/>
                <w:lang w:val="lt-LT"/>
              </w:rPr>
              <w:t>0</w:t>
            </w:r>
            <w:r w:rsidRPr="00BB4F8B">
              <w:rPr>
                <w:rFonts w:ascii="Arial" w:hAnsi="Arial" w:cs="Arial"/>
                <w:b/>
                <w:bCs/>
                <w:sz w:val="20"/>
                <w:szCs w:val="20"/>
                <w:lang w:val="lt-LT"/>
              </w:rPr>
              <w:t xml:space="preserve">. Garantijos: </w:t>
            </w:r>
          </w:p>
        </w:tc>
      </w:tr>
      <w:tr w:rsidR="003C5309" w:rsidRPr="007D42AE" w14:paraId="302995CB" w14:textId="77777777" w:rsidTr="003C7BF6">
        <w:trPr>
          <w:trHeight w:val="20"/>
        </w:trPr>
        <w:tc>
          <w:tcPr>
            <w:tcW w:w="5220" w:type="dxa"/>
            <w:tcBorders>
              <w:bottom w:val="single" w:sz="4" w:space="0" w:color="auto"/>
            </w:tcBorders>
            <w:shd w:val="clear" w:color="auto" w:fill="auto"/>
          </w:tcPr>
          <w:p w14:paraId="24416309" w14:textId="2FC82767" w:rsidR="00B3612A" w:rsidRPr="00B3612A" w:rsidRDefault="00411842" w:rsidP="00B3612A">
            <w:pPr>
              <w:tabs>
                <w:tab w:val="num" w:pos="0"/>
                <w:tab w:val="left" w:pos="10291"/>
              </w:tabs>
              <w:spacing w:line="240" w:lineRule="auto"/>
              <w:ind w:right="-16"/>
              <w:jc w:val="both"/>
              <w:rPr>
                <w:rFonts w:ascii="Arial" w:hAnsi="Arial" w:cs="Arial"/>
                <w:snapToGrid/>
                <w:sz w:val="20"/>
                <w:szCs w:val="20"/>
                <w:lang w:val="lt-LT" w:eastAsia="ar-SA"/>
              </w:rPr>
            </w:pPr>
            <w:r>
              <w:rPr>
                <w:rFonts w:ascii="Arial" w:hAnsi="Arial" w:cs="Arial"/>
                <w:b/>
                <w:snapToGrid/>
                <w:sz w:val="20"/>
                <w:szCs w:val="20"/>
                <w:lang w:val="lt-LT" w:eastAsia="ar-SA"/>
              </w:rPr>
              <w:t>10</w:t>
            </w:r>
            <w:r w:rsidR="00B3612A" w:rsidRPr="00B3612A">
              <w:rPr>
                <w:rFonts w:ascii="Arial" w:hAnsi="Arial" w:cs="Arial"/>
                <w:b/>
                <w:snapToGrid/>
                <w:sz w:val="20"/>
                <w:szCs w:val="20"/>
                <w:lang w:val="lt-LT" w:eastAsia="ar-SA"/>
              </w:rPr>
              <w:t>.1.</w:t>
            </w:r>
            <w:r w:rsidR="00B3612A">
              <w:t xml:space="preserve"> </w:t>
            </w:r>
            <w:r w:rsidR="00B3612A" w:rsidRPr="00B3612A">
              <w:rPr>
                <w:rFonts w:ascii="Arial" w:hAnsi="Arial" w:cs="Arial"/>
                <w:snapToGrid/>
                <w:sz w:val="20"/>
                <w:szCs w:val="20"/>
                <w:lang w:val="lt-LT" w:eastAsia="ar-SA"/>
              </w:rPr>
              <w:t xml:space="preserve">The Parties </w:t>
            </w:r>
            <w:proofErr w:type="spellStart"/>
            <w:r w:rsidR="00B3612A" w:rsidRPr="00B3612A">
              <w:rPr>
                <w:rFonts w:ascii="Arial" w:hAnsi="Arial" w:cs="Arial"/>
                <w:snapToGrid/>
                <w:sz w:val="20"/>
                <w:szCs w:val="20"/>
                <w:lang w:val="lt-LT" w:eastAsia="ar-SA"/>
              </w:rPr>
              <w:t>agree</w:t>
            </w:r>
            <w:proofErr w:type="spellEnd"/>
            <w:r w:rsidR="00B3612A" w:rsidRPr="00B3612A">
              <w:rPr>
                <w:rFonts w:ascii="Arial" w:hAnsi="Arial" w:cs="Arial"/>
                <w:snapToGrid/>
                <w:sz w:val="20"/>
                <w:szCs w:val="20"/>
                <w:lang w:val="lt-LT" w:eastAsia="ar-SA"/>
              </w:rPr>
              <w:t xml:space="preserve"> to </w:t>
            </w:r>
            <w:proofErr w:type="spellStart"/>
            <w:r w:rsidR="00B3612A" w:rsidRPr="00B3612A">
              <w:rPr>
                <w:rFonts w:ascii="Arial" w:hAnsi="Arial" w:cs="Arial"/>
                <w:snapToGrid/>
                <w:sz w:val="20"/>
                <w:szCs w:val="20"/>
                <w:lang w:val="lt-LT" w:eastAsia="ar-SA"/>
              </w:rPr>
              <w:t>change</w:t>
            </w:r>
            <w:proofErr w:type="spellEnd"/>
            <w:r w:rsidR="00B3612A" w:rsidRPr="00B3612A">
              <w:rPr>
                <w:rFonts w:ascii="Arial" w:hAnsi="Arial" w:cs="Arial"/>
                <w:snapToGrid/>
                <w:sz w:val="20"/>
                <w:szCs w:val="20"/>
                <w:lang w:val="lt-LT" w:eastAsia="ar-SA"/>
              </w:rPr>
              <w:t xml:space="preserve"> GTC </w:t>
            </w:r>
            <w:proofErr w:type="spellStart"/>
            <w:r w:rsidR="00B3612A" w:rsidRPr="00B3612A">
              <w:rPr>
                <w:rFonts w:ascii="Arial" w:hAnsi="Arial" w:cs="Arial"/>
                <w:snapToGrid/>
                <w:sz w:val="20"/>
                <w:szCs w:val="20"/>
                <w:lang w:val="lt-LT" w:eastAsia="ar-SA"/>
              </w:rPr>
              <w:t>Item</w:t>
            </w:r>
            <w:proofErr w:type="spellEnd"/>
            <w:r w:rsidR="00B3612A" w:rsidRPr="00B3612A">
              <w:rPr>
                <w:rFonts w:ascii="Arial" w:hAnsi="Arial" w:cs="Arial"/>
                <w:snapToGrid/>
                <w:sz w:val="20"/>
                <w:szCs w:val="20"/>
                <w:lang w:val="lt-LT" w:eastAsia="ar-SA"/>
              </w:rPr>
              <w:t xml:space="preserve"> 12.2.1.1. </w:t>
            </w:r>
            <w:proofErr w:type="spellStart"/>
            <w:r w:rsidR="00B3612A" w:rsidRPr="00B3612A">
              <w:rPr>
                <w:rFonts w:ascii="Arial" w:hAnsi="Arial" w:cs="Arial"/>
                <w:snapToGrid/>
                <w:sz w:val="20"/>
                <w:szCs w:val="20"/>
                <w:lang w:val="lt-LT" w:eastAsia="ar-SA"/>
              </w:rPr>
              <w:t>and</w:t>
            </w:r>
            <w:proofErr w:type="spellEnd"/>
            <w:r w:rsidR="00B3612A" w:rsidRPr="00B3612A">
              <w:rPr>
                <w:rFonts w:ascii="Arial" w:hAnsi="Arial" w:cs="Arial"/>
                <w:snapToGrid/>
                <w:sz w:val="20"/>
                <w:szCs w:val="20"/>
                <w:lang w:val="lt-LT" w:eastAsia="ar-SA"/>
              </w:rPr>
              <w:t xml:space="preserve"> to </w:t>
            </w:r>
            <w:proofErr w:type="spellStart"/>
            <w:r w:rsidR="00B3612A" w:rsidRPr="00B3612A">
              <w:rPr>
                <w:rFonts w:ascii="Arial" w:hAnsi="Arial" w:cs="Arial"/>
                <w:snapToGrid/>
                <w:sz w:val="20"/>
                <w:szCs w:val="20"/>
                <w:lang w:val="lt-LT" w:eastAsia="ar-SA"/>
              </w:rPr>
              <w:t>read</w:t>
            </w:r>
            <w:proofErr w:type="spellEnd"/>
            <w:r w:rsidR="00B3612A" w:rsidRPr="00B3612A">
              <w:rPr>
                <w:rFonts w:ascii="Arial" w:hAnsi="Arial" w:cs="Arial"/>
                <w:snapToGrid/>
                <w:sz w:val="20"/>
                <w:szCs w:val="20"/>
                <w:lang w:val="lt-LT" w:eastAsia="ar-SA"/>
              </w:rPr>
              <w:t xml:space="preserve"> it as </w:t>
            </w:r>
            <w:proofErr w:type="spellStart"/>
            <w:r w:rsidR="00B3612A" w:rsidRPr="00B3612A">
              <w:rPr>
                <w:rFonts w:ascii="Arial" w:hAnsi="Arial" w:cs="Arial"/>
                <w:snapToGrid/>
                <w:sz w:val="20"/>
                <w:szCs w:val="20"/>
                <w:lang w:val="lt-LT" w:eastAsia="ar-SA"/>
              </w:rPr>
              <w:t>follows</w:t>
            </w:r>
            <w:proofErr w:type="spellEnd"/>
            <w:r w:rsidR="00B3612A" w:rsidRPr="00B3612A">
              <w:rPr>
                <w:rFonts w:ascii="Arial" w:hAnsi="Arial" w:cs="Arial"/>
                <w:snapToGrid/>
                <w:sz w:val="20"/>
                <w:szCs w:val="20"/>
                <w:lang w:val="lt-LT" w:eastAsia="ar-SA"/>
              </w:rPr>
              <w:t>:</w:t>
            </w:r>
          </w:p>
          <w:p w14:paraId="49BEBFF8" w14:textId="1E3551E0" w:rsidR="00B3612A" w:rsidRDefault="00B3612A" w:rsidP="00B3612A">
            <w:pPr>
              <w:tabs>
                <w:tab w:val="num" w:pos="0"/>
                <w:tab w:val="left" w:pos="10291"/>
              </w:tabs>
              <w:spacing w:line="240" w:lineRule="auto"/>
              <w:ind w:right="-16"/>
              <w:jc w:val="both"/>
              <w:rPr>
                <w:rFonts w:ascii="Arial" w:hAnsi="Arial" w:cs="Arial"/>
                <w:snapToGrid/>
                <w:sz w:val="20"/>
                <w:szCs w:val="20"/>
                <w:lang w:val="lt-LT" w:eastAsia="ar-SA"/>
              </w:rPr>
            </w:pPr>
            <w:r w:rsidRPr="00B3612A">
              <w:rPr>
                <w:rFonts w:ascii="Arial" w:hAnsi="Arial" w:cs="Arial"/>
                <w:snapToGrid/>
                <w:sz w:val="20"/>
                <w:szCs w:val="20"/>
                <w:lang w:val="lt-LT" w:eastAsia="ar-SA"/>
              </w:rPr>
              <w:t xml:space="preserve">12.2.1.1.The </w:t>
            </w:r>
            <w:proofErr w:type="spellStart"/>
            <w:r w:rsidRPr="00B3612A">
              <w:rPr>
                <w:rFonts w:ascii="Arial" w:hAnsi="Arial" w:cs="Arial"/>
                <w:snapToGrid/>
                <w:sz w:val="20"/>
                <w:szCs w:val="20"/>
                <w:lang w:val="lt-LT" w:eastAsia="ar-SA"/>
              </w:rPr>
              <w:t>Contractor</w:t>
            </w:r>
            <w:proofErr w:type="spellEnd"/>
            <w:r w:rsidRPr="00B3612A">
              <w:rPr>
                <w:rFonts w:ascii="Arial" w:hAnsi="Arial" w:cs="Arial"/>
                <w:snapToGrid/>
                <w:sz w:val="20"/>
                <w:szCs w:val="20"/>
                <w:lang w:val="lt-LT" w:eastAsia="ar-SA"/>
              </w:rPr>
              <w:t xml:space="preserve"> </w:t>
            </w:r>
            <w:proofErr w:type="spellStart"/>
            <w:r w:rsidRPr="00B3612A">
              <w:rPr>
                <w:rFonts w:ascii="Arial" w:hAnsi="Arial" w:cs="Arial"/>
                <w:snapToGrid/>
                <w:sz w:val="20"/>
                <w:szCs w:val="20"/>
                <w:lang w:val="lt-LT" w:eastAsia="ar-SA"/>
              </w:rPr>
              <w:t>shall</w:t>
            </w:r>
            <w:proofErr w:type="spellEnd"/>
            <w:r w:rsidRPr="00B3612A">
              <w:rPr>
                <w:rFonts w:ascii="Arial" w:hAnsi="Arial" w:cs="Arial"/>
                <w:snapToGrid/>
                <w:sz w:val="20"/>
                <w:szCs w:val="20"/>
                <w:lang w:val="lt-LT" w:eastAsia="ar-SA"/>
              </w:rPr>
              <w:t xml:space="preserve"> </w:t>
            </w:r>
            <w:proofErr w:type="spellStart"/>
            <w:r w:rsidRPr="00B3612A">
              <w:rPr>
                <w:rFonts w:ascii="Arial" w:hAnsi="Arial" w:cs="Arial"/>
                <w:snapToGrid/>
                <w:sz w:val="20"/>
                <w:szCs w:val="20"/>
                <w:lang w:val="lt-LT" w:eastAsia="ar-SA"/>
              </w:rPr>
              <w:t>present</w:t>
            </w:r>
            <w:proofErr w:type="spellEnd"/>
            <w:r w:rsidRPr="00B3612A">
              <w:rPr>
                <w:rFonts w:ascii="Arial" w:hAnsi="Arial" w:cs="Arial"/>
                <w:snapToGrid/>
                <w:sz w:val="20"/>
                <w:szCs w:val="20"/>
                <w:lang w:val="lt-LT" w:eastAsia="ar-SA"/>
              </w:rPr>
              <w:t xml:space="preserve"> the </w:t>
            </w:r>
            <w:proofErr w:type="spellStart"/>
            <w:r w:rsidRPr="00B3612A">
              <w:rPr>
                <w:rFonts w:ascii="Arial" w:hAnsi="Arial" w:cs="Arial"/>
                <w:snapToGrid/>
                <w:sz w:val="20"/>
                <w:szCs w:val="20"/>
                <w:lang w:val="lt-LT" w:eastAsia="ar-SA"/>
              </w:rPr>
              <w:t>Performance</w:t>
            </w:r>
            <w:proofErr w:type="spellEnd"/>
            <w:r w:rsidRPr="00B3612A">
              <w:rPr>
                <w:rFonts w:ascii="Arial" w:hAnsi="Arial" w:cs="Arial"/>
                <w:snapToGrid/>
                <w:sz w:val="20"/>
                <w:szCs w:val="20"/>
                <w:lang w:val="lt-LT" w:eastAsia="ar-SA"/>
              </w:rPr>
              <w:t xml:space="preserve"> </w:t>
            </w:r>
            <w:proofErr w:type="spellStart"/>
            <w:r w:rsidRPr="00B3612A">
              <w:rPr>
                <w:rFonts w:ascii="Arial" w:hAnsi="Arial" w:cs="Arial"/>
                <w:snapToGrid/>
                <w:sz w:val="20"/>
                <w:szCs w:val="20"/>
                <w:lang w:val="lt-LT" w:eastAsia="ar-SA"/>
              </w:rPr>
              <w:t>Bond</w:t>
            </w:r>
            <w:proofErr w:type="spellEnd"/>
            <w:r w:rsidRPr="00B3612A">
              <w:rPr>
                <w:rFonts w:ascii="Arial" w:hAnsi="Arial" w:cs="Arial"/>
                <w:snapToGrid/>
                <w:sz w:val="20"/>
                <w:szCs w:val="20"/>
                <w:lang w:val="lt-LT" w:eastAsia="ar-SA"/>
              </w:rPr>
              <w:t xml:space="preserve"> to the </w:t>
            </w:r>
            <w:proofErr w:type="spellStart"/>
            <w:r w:rsidRPr="00B3612A">
              <w:rPr>
                <w:rFonts w:ascii="Arial" w:hAnsi="Arial" w:cs="Arial"/>
                <w:snapToGrid/>
                <w:sz w:val="20"/>
                <w:szCs w:val="20"/>
                <w:lang w:val="lt-LT" w:eastAsia="ar-SA"/>
              </w:rPr>
              <w:t>Owner</w:t>
            </w:r>
            <w:proofErr w:type="spellEnd"/>
            <w:r w:rsidRPr="00B3612A">
              <w:rPr>
                <w:rFonts w:ascii="Arial" w:hAnsi="Arial" w:cs="Arial"/>
                <w:snapToGrid/>
                <w:sz w:val="20"/>
                <w:szCs w:val="20"/>
                <w:lang w:val="lt-LT" w:eastAsia="ar-SA"/>
              </w:rPr>
              <w:t xml:space="preserve"> within 15 (</w:t>
            </w:r>
            <w:proofErr w:type="spellStart"/>
            <w:r w:rsidRPr="00B3612A">
              <w:rPr>
                <w:rFonts w:ascii="Arial" w:hAnsi="Arial" w:cs="Arial"/>
                <w:snapToGrid/>
                <w:sz w:val="20"/>
                <w:szCs w:val="20"/>
                <w:lang w:val="lt-LT" w:eastAsia="ar-SA"/>
              </w:rPr>
              <w:t>fifteen</w:t>
            </w:r>
            <w:proofErr w:type="spellEnd"/>
            <w:r w:rsidRPr="00B3612A">
              <w:rPr>
                <w:rFonts w:ascii="Arial" w:hAnsi="Arial" w:cs="Arial"/>
                <w:snapToGrid/>
                <w:sz w:val="20"/>
                <w:szCs w:val="20"/>
                <w:lang w:val="lt-LT" w:eastAsia="ar-SA"/>
              </w:rPr>
              <w:t xml:space="preserve">) </w:t>
            </w:r>
            <w:proofErr w:type="spellStart"/>
            <w:r w:rsidRPr="00B3612A">
              <w:rPr>
                <w:rFonts w:ascii="Arial" w:hAnsi="Arial" w:cs="Arial"/>
                <w:snapToGrid/>
                <w:sz w:val="20"/>
                <w:szCs w:val="20"/>
                <w:lang w:val="lt-LT" w:eastAsia="ar-SA"/>
              </w:rPr>
              <w:t>business</w:t>
            </w:r>
            <w:proofErr w:type="spellEnd"/>
            <w:r w:rsidRPr="00B3612A">
              <w:rPr>
                <w:rFonts w:ascii="Arial" w:hAnsi="Arial" w:cs="Arial"/>
                <w:snapToGrid/>
                <w:sz w:val="20"/>
                <w:szCs w:val="20"/>
                <w:lang w:val="lt-LT" w:eastAsia="ar-SA"/>
              </w:rPr>
              <w:t xml:space="preserve"> days </w:t>
            </w:r>
            <w:proofErr w:type="spellStart"/>
            <w:r w:rsidRPr="00B3612A">
              <w:rPr>
                <w:rFonts w:ascii="Arial" w:hAnsi="Arial" w:cs="Arial"/>
                <w:snapToGrid/>
                <w:sz w:val="20"/>
                <w:szCs w:val="20"/>
                <w:lang w:val="lt-LT" w:eastAsia="ar-SA"/>
              </w:rPr>
              <w:t>from</w:t>
            </w:r>
            <w:proofErr w:type="spellEnd"/>
            <w:r w:rsidRPr="00B3612A">
              <w:rPr>
                <w:rFonts w:ascii="Arial" w:hAnsi="Arial" w:cs="Arial"/>
                <w:snapToGrid/>
                <w:sz w:val="20"/>
                <w:szCs w:val="20"/>
                <w:lang w:val="lt-LT" w:eastAsia="ar-SA"/>
              </w:rPr>
              <w:t xml:space="preserve"> the </w:t>
            </w:r>
            <w:proofErr w:type="spellStart"/>
            <w:r w:rsidRPr="00B3612A">
              <w:rPr>
                <w:rFonts w:ascii="Arial" w:hAnsi="Arial" w:cs="Arial"/>
                <w:snapToGrid/>
                <w:sz w:val="20"/>
                <w:szCs w:val="20"/>
                <w:lang w:val="lt-LT" w:eastAsia="ar-SA"/>
              </w:rPr>
              <w:t>date</w:t>
            </w:r>
            <w:proofErr w:type="spellEnd"/>
            <w:r w:rsidRPr="00B3612A">
              <w:rPr>
                <w:rFonts w:ascii="Arial" w:hAnsi="Arial" w:cs="Arial"/>
                <w:snapToGrid/>
                <w:sz w:val="20"/>
                <w:szCs w:val="20"/>
                <w:lang w:val="lt-LT" w:eastAsia="ar-SA"/>
              </w:rPr>
              <w:t xml:space="preserve"> of the </w:t>
            </w:r>
            <w:proofErr w:type="spellStart"/>
            <w:r w:rsidRPr="00B3612A">
              <w:rPr>
                <w:rFonts w:ascii="Arial" w:hAnsi="Arial" w:cs="Arial"/>
                <w:snapToGrid/>
                <w:sz w:val="20"/>
                <w:szCs w:val="20"/>
                <w:lang w:val="lt-LT" w:eastAsia="ar-SA"/>
              </w:rPr>
              <w:t>Contract</w:t>
            </w:r>
            <w:proofErr w:type="spellEnd"/>
            <w:r w:rsidRPr="00B3612A">
              <w:rPr>
                <w:rFonts w:ascii="Arial" w:hAnsi="Arial" w:cs="Arial"/>
                <w:snapToGrid/>
                <w:sz w:val="20"/>
                <w:szCs w:val="20"/>
                <w:lang w:val="lt-LT" w:eastAsia="ar-SA"/>
              </w:rPr>
              <w:t xml:space="preserve"> </w:t>
            </w:r>
            <w:proofErr w:type="spellStart"/>
            <w:r w:rsidRPr="00B3612A">
              <w:rPr>
                <w:rFonts w:ascii="Arial" w:hAnsi="Arial" w:cs="Arial"/>
                <w:snapToGrid/>
                <w:sz w:val="20"/>
                <w:szCs w:val="20"/>
                <w:lang w:val="lt-LT" w:eastAsia="ar-SA"/>
              </w:rPr>
              <w:t>signature</w:t>
            </w:r>
            <w:proofErr w:type="spellEnd"/>
            <w:r w:rsidRPr="00B3612A">
              <w:rPr>
                <w:rFonts w:ascii="Arial" w:hAnsi="Arial" w:cs="Arial"/>
                <w:snapToGrid/>
                <w:sz w:val="20"/>
                <w:szCs w:val="20"/>
                <w:lang w:val="lt-LT" w:eastAsia="ar-SA"/>
              </w:rPr>
              <w:t xml:space="preserve">. </w:t>
            </w:r>
            <w:proofErr w:type="spellStart"/>
            <w:r w:rsidRPr="00B3612A">
              <w:rPr>
                <w:rFonts w:ascii="Arial" w:hAnsi="Arial" w:cs="Arial"/>
                <w:snapToGrid/>
                <w:sz w:val="20"/>
                <w:szCs w:val="20"/>
                <w:lang w:val="lt-LT" w:eastAsia="ar-SA"/>
              </w:rPr>
              <w:t>In</w:t>
            </w:r>
            <w:proofErr w:type="spellEnd"/>
            <w:r w:rsidRPr="00B3612A">
              <w:rPr>
                <w:rFonts w:ascii="Arial" w:hAnsi="Arial" w:cs="Arial"/>
                <w:snapToGrid/>
                <w:sz w:val="20"/>
                <w:szCs w:val="20"/>
                <w:lang w:val="lt-LT" w:eastAsia="ar-SA"/>
              </w:rPr>
              <w:t xml:space="preserve"> </w:t>
            </w:r>
            <w:proofErr w:type="spellStart"/>
            <w:r w:rsidRPr="00B3612A">
              <w:rPr>
                <w:rFonts w:ascii="Arial" w:hAnsi="Arial" w:cs="Arial"/>
                <w:snapToGrid/>
                <w:sz w:val="20"/>
                <w:szCs w:val="20"/>
                <w:lang w:val="lt-LT" w:eastAsia="ar-SA"/>
              </w:rPr>
              <w:t>case</w:t>
            </w:r>
            <w:proofErr w:type="spellEnd"/>
            <w:r w:rsidRPr="00B3612A">
              <w:rPr>
                <w:rFonts w:ascii="Arial" w:hAnsi="Arial" w:cs="Arial"/>
                <w:snapToGrid/>
                <w:sz w:val="20"/>
                <w:szCs w:val="20"/>
                <w:lang w:val="lt-LT" w:eastAsia="ar-SA"/>
              </w:rPr>
              <w:t xml:space="preserve"> the </w:t>
            </w:r>
            <w:proofErr w:type="spellStart"/>
            <w:r w:rsidRPr="00B3612A">
              <w:rPr>
                <w:rFonts w:ascii="Arial" w:hAnsi="Arial" w:cs="Arial"/>
                <w:snapToGrid/>
                <w:sz w:val="20"/>
                <w:szCs w:val="20"/>
                <w:lang w:val="lt-LT" w:eastAsia="ar-SA"/>
              </w:rPr>
              <w:t>Contractor</w:t>
            </w:r>
            <w:proofErr w:type="spellEnd"/>
            <w:r w:rsidRPr="00B3612A">
              <w:rPr>
                <w:rFonts w:ascii="Arial" w:hAnsi="Arial" w:cs="Arial"/>
                <w:snapToGrid/>
                <w:sz w:val="20"/>
                <w:szCs w:val="20"/>
                <w:lang w:val="lt-LT" w:eastAsia="ar-SA"/>
              </w:rPr>
              <w:t xml:space="preserve"> </w:t>
            </w:r>
            <w:proofErr w:type="spellStart"/>
            <w:r w:rsidRPr="00B3612A">
              <w:rPr>
                <w:rFonts w:ascii="Arial" w:hAnsi="Arial" w:cs="Arial"/>
                <w:snapToGrid/>
                <w:sz w:val="20"/>
                <w:szCs w:val="20"/>
                <w:lang w:val="lt-LT" w:eastAsia="ar-SA"/>
              </w:rPr>
              <w:t>fails</w:t>
            </w:r>
            <w:proofErr w:type="spellEnd"/>
            <w:r w:rsidRPr="00B3612A">
              <w:rPr>
                <w:rFonts w:ascii="Arial" w:hAnsi="Arial" w:cs="Arial"/>
                <w:snapToGrid/>
                <w:sz w:val="20"/>
                <w:szCs w:val="20"/>
                <w:lang w:val="lt-LT" w:eastAsia="ar-SA"/>
              </w:rPr>
              <w:t xml:space="preserve"> to </w:t>
            </w:r>
            <w:proofErr w:type="spellStart"/>
            <w:r w:rsidRPr="00B3612A">
              <w:rPr>
                <w:rFonts w:ascii="Arial" w:hAnsi="Arial" w:cs="Arial"/>
                <w:snapToGrid/>
                <w:sz w:val="20"/>
                <w:szCs w:val="20"/>
                <w:lang w:val="lt-LT" w:eastAsia="ar-SA"/>
              </w:rPr>
              <w:t>provide</w:t>
            </w:r>
            <w:proofErr w:type="spellEnd"/>
            <w:r w:rsidRPr="00B3612A">
              <w:rPr>
                <w:rFonts w:ascii="Arial" w:hAnsi="Arial" w:cs="Arial"/>
                <w:snapToGrid/>
                <w:sz w:val="20"/>
                <w:szCs w:val="20"/>
                <w:lang w:val="lt-LT" w:eastAsia="ar-SA"/>
              </w:rPr>
              <w:t xml:space="preserve"> the </w:t>
            </w:r>
            <w:proofErr w:type="spellStart"/>
            <w:r w:rsidRPr="00B3612A">
              <w:rPr>
                <w:rFonts w:ascii="Arial" w:hAnsi="Arial" w:cs="Arial"/>
                <w:snapToGrid/>
                <w:sz w:val="20"/>
                <w:szCs w:val="20"/>
                <w:lang w:val="lt-LT" w:eastAsia="ar-SA"/>
              </w:rPr>
              <w:t>Performance</w:t>
            </w:r>
            <w:proofErr w:type="spellEnd"/>
            <w:r w:rsidRPr="00B3612A">
              <w:rPr>
                <w:rFonts w:ascii="Arial" w:hAnsi="Arial" w:cs="Arial"/>
                <w:snapToGrid/>
                <w:sz w:val="20"/>
                <w:szCs w:val="20"/>
                <w:lang w:val="lt-LT" w:eastAsia="ar-SA"/>
              </w:rPr>
              <w:t xml:space="preserve"> </w:t>
            </w:r>
            <w:proofErr w:type="spellStart"/>
            <w:r w:rsidRPr="00B3612A">
              <w:rPr>
                <w:rFonts w:ascii="Arial" w:hAnsi="Arial" w:cs="Arial"/>
                <w:snapToGrid/>
                <w:sz w:val="20"/>
                <w:szCs w:val="20"/>
                <w:lang w:val="lt-LT" w:eastAsia="ar-SA"/>
              </w:rPr>
              <w:t>Bond</w:t>
            </w:r>
            <w:proofErr w:type="spellEnd"/>
            <w:r w:rsidRPr="00B3612A">
              <w:rPr>
                <w:rFonts w:ascii="Arial" w:hAnsi="Arial" w:cs="Arial"/>
                <w:snapToGrid/>
                <w:sz w:val="20"/>
                <w:szCs w:val="20"/>
                <w:lang w:val="lt-LT" w:eastAsia="ar-SA"/>
              </w:rPr>
              <w:t xml:space="preserve"> within the </w:t>
            </w:r>
            <w:proofErr w:type="spellStart"/>
            <w:r w:rsidRPr="00B3612A">
              <w:rPr>
                <w:rFonts w:ascii="Arial" w:hAnsi="Arial" w:cs="Arial"/>
                <w:snapToGrid/>
                <w:sz w:val="20"/>
                <w:szCs w:val="20"/>
                <w:lang w:val="lt-LT" w:eastAsia="ar-SA"/>
              </w:rPr>
              <w:t>term</w:t>
            </w:r>
            <w:proofErr w:type="spellEnd"/>
            <w:r w:rsidRPr="00B3612A">
              <w:rPr>
                <w:rFonts w:ascii="Arial" w:hAnsi="Arial" w:cs="Arial"/>
                <w:snapToGrid/>
                <w:sz w:val="20"/>
                <w:szCs w:val="20"/>
                <w:lang w:val="lt-LT" w:eastAsia="ar-SA"/>
              </w:rPr>
              <w:t xml:space="preserve"> established, the </w:t>
            </w:r>
            <w:proofErr w:type="spellStart"/>
            <w:r w:rsidRPr="00B3612A">
              <w:rPr>
                <w:rFonts w:ascii="Arial" w:hAnsi="Arial" w:cs="Arial"/>
                <w:snapToGrid/>
                <w:sz w:val="20"/>
                <w:szCs w:val="20"/>
                <w:lang w:val="lt-LT" w:eastAsia="ar-SA"/>
              </w:rPr>
              <w:t>Contractor</w:t>
            </w:r>
            <w:proofErr w:type="spellEnd"/>
            <w:r w:rsidRPr="00B3612A">
              <w:rPr>
                <w:rFonts w:ascii="Arial" w:hAnsi="Arial" w:cs="Arial"/>
                <w:snapToGrid/>
                <w:sz w:val="20"/>
                <w:szCs w:val="20"/>
                <w:lang w:val="lt-LT" w:eastAsia="ar-SA"/>
              </w:rPr>
              <w:t xml:space="preserve"> </w:t>
            </w:r>
            <w:proofErr w:type="spellStart"/>
            <w:r w:rsidRPr="00B3612A">
              <w:rPr>
                <w:rFonts w:ascii="Arial" w:hAnsi="Arial" w:cs="Arial"/>
                <w:snapToGrid/>
                <w:sz w:val="20"/>
                <w:szCs w:val="20"/>
                <w:lang w:val="lt-LT" w:eastAsia="ar-SA"/>
              </w:rPr>
              <w:t>shall</w:t>
            </w:r>
            <w:proofErr w:type="spellEnd"/>
            <w:r w:rsidRPr="00B3612A">
              <w:rPr>
                <w:rFonts w:ascii="Arial" w:hAnsi="Arial" w:cs="Arial"/>
                <w:snapToGrid/>
                <w:sz w:val="20"/>
                <w:szCs w:val="20"/>
                <w:lang w:val="lt-LT" w:eastAsia="ar-SA"/>
              </w:rPr>
              <w:t xml:space="preserve"> </w:t>
            </w:r>
            <w:proofErr w:type="spellStart"/>
            <w:r w:rsidRPr="00B3612A">
              <w:rPr>
                <w:rFonts w:ascii="Arial" w:hAnsi="Arial" w:cs="Arial"/>
                <w:snapToGrid/>
                <w:sz w:val="20"/>
                <w:szCs w:val="20"/>
                <w:lang w:val="lt-LT" w:eastAsia="ar-SA"/>
              </w:rPr>
              <w:t>not</w:t>
            </w:r>
            <w:proofErr w:type="spellEnd"/>
            <w:r w:rsidRPr="00B3612A">
              <w:rPr>
                <w:rFonts w:ascii="Arial" w:hAnsi="Arial" w:cs="Arial"/>
                <w:snapToGrid/>
                <w:sz w:val="20"/>
                <w:szCs w:val="20"/>
                <w:lang w:val="lt-LT" w:eastAsia="ar-SA"/>
              </w:rPr>
              <w:t xml:space="preserve"> be </w:t>
            </w:r>
            <w:proofErr w:type="spellStart"/>
            <w:r w:rsidRPr="00B3612A">
              <w:rPr>
                <w:rFonts w:ascii="Arial" w:hAnsi="Arial" w:cs="Arial"/>
                <w:snapToGrid/>
                <w:sz w:val="20"/>
                <w:szCs w:val="20"/>
                <w:lang w:val="lt-LT" w:eastAsia="ar-SA"/>
              </w:rPr>
              <w:t>entitled</w:t>
            </w:r>
            <w:proofErr w:type="spellEnd"/>
            <w:r w:rsidRPr="00B3612A">
              <w:rPr>
                <w:rFonts w:ascii="Arial" w:hAnsi="Arial" w:cs="Arial"/>
                <w:snapToGrid/>
                <w:sz w:val="20"/>
                <w:szCs w:val="20"/>
                <w:lang w:val="lt-LT" w:eastAsia="ar-SA"/>
              </w:rPr>
              <w:t xml:space="preserve"> </w:t>
            </w:r>
            <w:proofErr w:type="spellStart"/>
            <w:r w:rsidRPr="00B3612A">
              <w:rPr>
                <w:rFonts w:ascii="Arial" w:hAnsi="Arial" w:cs="Arial"/>
                <w:snapToGrid/>
                <w:sz w:val="20"/>
                <w:szCs w:val="20"/>
                <w:lang w:val="lt-LT" w:eastAsia="ar-SA"/>
              </w:rPr>
              <w:t>for</w:t>
            </w:r>
            <w:proofErr w:type="spellEnd"/>
            <w:r w:rsidRPr="00B3612A">
              <w:rPr>
                <w:rFonts w:ascii="Arial" w:hAnsi="Arial" w:cs="Arial"/>
                <w:snapToGrid/>
                <w:sz w:val="20"/>
                <w:szCs w:val="20"/>
                <w:lang w:val="lt-LT" w:eastAsia="ar-SA"/>
              </w:rPr>
              <w:t xml:space="preserve"> the </w:t>
            </w:r>
            <w:proofErr w:type="spellStart"/>
            <w:r w:rsidRPr="00B3612A">
              <w:rPr>
                <w:rFonts w:ascii="Arial" w:hAnsi="Arial" w:cs="Arial"/>
                <w:snapToGrid/>
                <w:sz w:val="20"/>
                <w:szCs w:val="20"/>
                <w:lang w:val="lt-LT" w:eastAsia="ar-SA"/>
              </w:rPr>
              <w:t>payments</w:t>
            </w:r>
            <w:proofErr w:type="spellEnd"/>
            <w:r w:rsidRPr="00B3612A">
              <w:rPr>
                <w:rFonts w:ascii="Arial" w:hAnsi="Arial" w:cs="Arial"/>
                <w:snapToGrid/>
                <w:sz w:val="20"/>
                <w:szCs w:val="20"/>
                <w:lang w:val="lt-LT" w:eastAsia="ar-SA"/>
              </w:rPr>
              <w:t xml:space="preserve"> </w:t>
            </w:r>
            <w:proofErr w:type="spellStart"/>
            <w:r w:rsidRPr="00B3612A">
              <w:rPr>
                <w:rFonts w:ascii="Arial" w:hAnsi="Arial" w:cs="Arial"/>
                <w:snapToGrid/>
                <w:sz w:val="20"/>
                <w:szCs w:val="20"/>
                <w:lang w:val="lt-LT" w:eastAsia="ar-SA"/>
              </w:rPr>
              <w:t>for</w:t>
            </w:r>
            <w:proofErr w:type="spellEnd"/>
            <w:r w:rsidRPr="00B3612A">
              <w:rPr>
                <w:rFonts w:ascii="Arial" w:hAnsi="Arial" w:cs="Arial"/>
                <w:snapToGrid/>
                <w:sz w:val="20"/>
                <w:szCs w:val="20"/>
                <w:lang w:val="lt-LT" w:eastAsia="ar-SA"/>
              </w:rPr>
              <w:t xml:space="preserve"> </w:t>
            </w:r>
            <w:proofErr w:type="spellStart"/>
            <w:r w:rsidRPr="00B3612A">
              <w:rPr>
                <w:rFonts w:ascii="Arial" w:hAnsi="Arial" w:cs="Arial"/>
                <w:snapToGrid/>
                <w:sz w:val="20"/>
                <w:szCs w:val="20"/>
                <w:lang w:val="lt-LT" w:eastAsia="ar-SA"/>
              </w:rPr>
              <w:t>completed</w:t>
            </w:r>
            <w:proofErr w:type="spellEnd"/>
            <w:r w:rsidRPr="00B3612A">
              <w:rPr>
                <w:rFonts w:ascii="Arial" w:hAnsi="Arial" w:cs="Arial"/>
                <w:snapToGrid/>
                <w:sz w:val="20"/>
                <w:szCs w:val="20"/>
                <w:lang w:val="lt-LT" w:eastAsia="ar-SA"/>
              </w:rPr>
              <w:t xml:space="preserve"> Works.</w:t>
            </w:r>
          </w:p>
          <w:p w14:paraId="6F3CDBB3" w14:textId="77777777" w:rsidR="006F04F9" w:rsidRDefault="006F04F9" w:rsidP="00A75686">
            <w:pPr>
              <w:tabs>
                <w:tab w:val="num" w:pos="0"/>
                <w:tab w:val="left" w:pos="10291"/>
              </w:tabs>
              <w:spacing w:line="240" w:lineRule="auto"/>
              <w:ind w:right="-16"/>
              <w:jc w:val="both"/>
              <w:rPr>
                <w:rFonts w:ascii="Arial" w:hAnsi="Arial" w:cs="Arial"/>
                <w:b/>
                <w:sz w:val="20"/>
                <w:szCs w:val="20"/>
                <w:lang w:val="en-US"/>
              </w:rPr>
            </w:pPr>
          </w:p>
          <w:p w14:paraId="2C36F245" w14:textId="2C9C5D8E" w:rsidR="00A75686" w:rsidRPr="008865D9" w:rsidRDefault="00A75686" w:rsidP="00A75686">
            <w:pPr>
              <w:tabs>
                <w:tab w:val="num" w:pos="0"/>
                <w:tab w:val="left" w:pos="10291"/>
              </w:tabs>
              <w:spacing w:line="240" w:lineRule="auto"/>
              <w:ind w:right="-16"/>
              <w:jc w:val="both"/>
              <w:rPr>
                <w:rFonts w:ascii="Arial" w:hAnsi="Arial" w:cs="Arial"/>
                <w:sz w:val="20"/>
                <w:szCs w:val="20"/>
                <w:lang w:val="en-US"/>
              </w:rPr>
            </w:pPr>
            <w:r>
              <w:rPr>
                <w:rFonts w:ascii="Arial" w:hAnsi="Arial" w:cs="Arial"/>
                <w:b/>
                <w:sz w:val="20"/>
                <w:szCs w:val="20"/>
                <w:lang w:val="en-US"/>
              </w:rPr>
              <w:t>1</w:t>
            </w:r>
            <w:r w:rsidR="00411842">
              <w:rPr>
                <w:rFonts w:ascii="Arial" w:hAnsi="Arial" w:cs="Arial"/>
                <w:b/>
                <w:sz w:val="20"/>
                <w:szCs w:val="20"/>
                <w:lang w:val="en-US"/>
              </w:rPr>
              <w:t>0</w:t>
            </w:r>
            <w:r w:rsidRPr="008865D9">
              <w:rPr>
                <w:rFonts w:ascii="Arial" w:hAnsi="Arial" w:cs="Arial"/>
                <w:b/>
                <w:sz w:val="20"/>
                <w:szCs w:val="20"/>
                <w:lang w:val="en-US"/>
              </w:rPr>
              <w:t>.</w:t>
            </w:r>
            <w:r w:rsidR="00115C4F">
              <w:rPr>
                <w:rFonts w:ascii="Arial" w:hAnsi="Arial" w:cs="Arial"/>
                <w:b/>
                <w:sz w:val="20"/>
                <w:szCs w:val="20"/>
                <w:lang w:val="en-US"/>
              </w:rPr>
              <w:t>2</w:t>
            </w:r>
            <w:r>
              <w:rPr>
                <w:rFonts w:ascii="Arial" w:hAnsi="Arial" w:cs="Arial"/>
                <w:b/>
                <w:sz w:val="20"/>
                <w:szCs w:val="20"/>
                <w:lang w:val="en-US"/>
              </w:rPr>
              <w:t>.</w:t>
            </w:r>
            <w:r w:rsidRPr="008865D9">
              <w:rPr>
                <w:rFonts w:ascii="Arial" w:hAnsi="Arial" w:cs="Arial"/>
                <w:b/>
                <w:sz w:val="20"/>
                <w:szCs w:val="20"/>
                <w:lang w:val="en-US"/>
              </w:rPr>
              <w:t xml:space="preserve"> </w:t>
            </w:r>
            <w:r w:rsidRPr="008865D9">
              <w:rPr>
                <w:rFonts w:ascii="Arial" w:hAnsi="Arial" w:cs="Arial"/>
                <w:sz w:val="20"/>
                <w:szCs w:val="20"/>
                <w:lang w:val="en-US"/>
              </w:rPr>
              <w:t>The Parties agree to amend Paragraph 12.2.2.3 of the GTC for Contract and set out it as follows:</w:t>
            </w:r>
          </w:p>
          <w:p w14:paraId="52F91715" w14:textId="77777777" w:rsidR="00A75686" w:rsidRDefault="00A75686" w:rsidP="00A75686">
            <w:pPr>
              <w:tabs>
                <w:tab w:val="left" w:pos="-720"/>
                <w:tab w:val="num" w:pos="1440"/>
                <w:tab w:val="left" w:pos="10291"/>
              </w:tabs>
              <w:suppressAutoHyphens/>
              <w:spacing w:line="240" w:lineRule="auto"/>
              <w:ind w:right="-16"/>
              <w:jc w:val="both"/>
              <w:rPr>
                <w:rFonts w:ascii="Arial" w:hAnsi="Arial" w:cs="Arial"/>
                <w:sz w:val="20"/>
                <w:szCs w:val="20"/>
              </w:rPr>
            </w:pPr>
            <w:r w:rsidRPr="008865D9">
              <w:rPr>
                <w:rFonts w:ascii="Arial" w:hAnsi="Arial" w:cs="Arial"/>
                <w:sz w:val="20"/>
                <w:szCs w:val="20"/>
              </w:rPr>
              <w:t>“12.2.2.3. The Warranty Guarantee shall be valid at least 2 (two) years and 30 (thirty) calendar days from the signature of P</w:t>
            </w:r>
            <w:r>
              <w:rPr>
                <w:rFonts w:ascii="Arial" w:hAnsi="Arial" w:cs="Arial"/>
                <w:sz w:val="20"/>
                <w:szCs w:val="20"/>
              </w:rPr>
              <w:t>rovisional</w:t>
            </w:r>
            <w:r w:rsidRPr="008865D9">
              <w:rPr>
                <w:rFonts w:ascii="Arial" w:hAnsi="Arial" w:cs="Arial"/>
                <w:sz w:val="20"/>
                <w:szCs w:val="20"/>
              </w:rPr>
              <w:t xml:space="preserve"> Acceptance Certificate.”</w:t>
            </w:r>
          </w:p>
          <w:p w14:paraId="7B16C68A" w14:textId="77777777" w:rsidR="006F04F9" w:rsidRDefault="006F04F9" w:rsidP="00A75686">
            <w:pPr>
              <w:ind w:right="-16"/>
              <w:contextualSpacing/>
              <w:mirrorIndents/>
              <w:jc w:val="both"/>
              <w:rPr>
                <w:rFonts w:ascii="Arial" w:hAnsi="Arial" w:cs="Arial"/>
                <w:b/>
                <w:sz w:val="20"/>
                <w:szCs w:val="20"/>
                <w:lang w:val="en-US"/>
              </w:rPr>
            </w:pPr>
          </w:p>
          <w:p w14:paraId="24ACF496" w14:textId="05BDE0D7" w:rsidR="00115C4F" w:rsidRDefault="00A75686" w:rsidP="00115C4F">
            <w:pPr>
              <w:ind w:right="-16"/>
              <w:contextualSpacing/>
              <w:mirrorIndents/>
              <w:jc w:val="both"/>
              <w:rPr>
                <w:rFonts w:ascii="Arial" w:hAnsi="Arial" w:cs="Arial"/>
                <w:sz w:val="20"/>
                <w:szCs w:val="20"/>
                <w:lang w:val="en-US"/>
              </w:rPr>
            </w:pPr>
            <w:r>
              <w:rPr>
                <w:rFonts w:ascii="Arial" w:hAnsi="Arial" w:cs="Arial"/>
                <w:b/>
                <w:sz w:val="20"/>
                <w:szCs w:val="20"/>
                <w:lang w:val="en-US"/>
              </w:rPr>
              <w:t>1</w:t>
            </w:r>
            <w:r w:rsidR="00411842">
              <w:rPr>
                <w:rFonts w:ascii="Arial" w:hAnsi="Arial" w:cs="Arial"/>
                <w:b/>
                <w:sz w:val="20"/>
                <w:szCs w:val="20"/>
                <w:lang w:val="en-US"/>
              </w:rPr>
              <w:t>0</w:t>
            </w:r>
            <w:r>
              <w:rPr>
                <w:rFonts w:ascii="Arial" w:hAnsi="Arial" w:cs="Arial"/>
                <w:b/>
                <w:sz w:val="20"/>
                <w:szCs w:val="20"/>
                <w:lang w:val="en-US"/>
              </w:rPr>
              <w:t>.</w:t>
            </w:r>
            <w:r w:rsidR="00115C4F">
              <w:rPr>
                <w:rFonts w:ascii="Arial" w:hAnsi="Arial" w:cs="Arial"/>
                <w:b/>
                <w:sz w:val="20"/>
                <w:szCs w:val="20"/>
                <w:lang w:val="en-US"/>
              </w:rPr>
              <w:t>3</w:t>
            </w:r>
            <w:r w:rsidRPr="00123179">
              <w:rPr>
                <w:rFonts w:ascii="Arial" w:hAnsi="Arial" w:cs="Arial"/>
                <w:b/>
                <w:sz w:val="20"/>
                <w:szCs w:val="20"/>
                <w:lang w:val="en-US"/>
              </w:rPr>
              <w:t xml:space="preserve">. </w:t>
            </w:r>
            <w:r>
              <w:rPr>
                <w:rFonts w:ascii="Arial" w:hAnsi="Arial" w:cs="Arial"/>
                <w:sz w:val="20"/>
                <w:szCs w:val="20"/>
                <w:lang w:val="en-US"/>
              </w:rPr>
              <w:t>T</w:t>
            </w:r>
            <w:r w:rsidRPr="00123179">
              <w:rPr>
                <w:rFonts w:ascii="Arial" w:hAnsi="Arial" w:cs="Arial"/>
                <w:sz w:val="20"/>
                <w:szCs w:val="20"/>
                <w:lang w:val="en-US"/>
              </w:rPr>
              <w:t>he Materials</w:t>
            </w:r>
            <w:r w:rsidR="00063155">
              <w:rPr>
                <w:rFonts w:ascii="Arial" w:hAnsi="Arial" w:cs="Arial"/>
                <w:sz w:val="20"/>
                <w:szCs w:val="20"/>
                <w:lang w:val="en-US"/>
              </w:rPr>
              <w:t>/Equipment</w:t>
            </w:r>
            <w:r w:rsidRPr="00123179">
              <w:rPr>
                <w:rFonts w:ascii="Arial" w:hAnsi="Arial" w:cs="Arial"/>
                <w:sz w:val="20"/>
                <w:szCs w:val="20"/>
                <w:lang w:val="en-US"/>
              </w:rPr>
              <w:t xml:space="preserve"> are </w:t>
            </w:r>
            <w:r w:rsidR="00115C4F">
              <w:rPr>
                <w:rFonts w:ascii="Arial" w:hAnsi="Arial" w:cs="Arial"/>
                <w:sz w:val="20"/>
                <w:szCs w:val="20"/>
                <w:lang w:val="en-US"/>
              </w:rPr>
              <w:t>covered by warrantee as stated in Paragraph 12.8 of GTC.</w:t>
            </w:r>
          </w:p>
          <w:p w14:paraId="5B383519" w14:textId="77777777" w:rsidR="00115C4F" w:rsidRDefault="00115C4F" w:rsidP="009600BC">
            <w:pPr>
              <w:tabs>
                <w:tab w:val="left" w:pos="72"/>
              </w:tabs>
              <w:jc w:val="both"/>
              <w:rPr>
                <w:rFonts w:ascii="Arial" w:hAnsi="Arial" w:cs="Arial"/>
                <w:b/>
                <w:sz w:val="20"/>
                <w:szCs w:val="20"/>
                <w:lang w:val="en-US"/>
              </w:rPr>
            </w:pPr>
          </w:p>
          <w:p w14:paraId="15A78CE8" w14:textId="606739D2" w:rsidR="003C5309" w:rsidRPr="009D366C" w:rsidRDefault="003C5309" w:rsidP="009600BC">
            <w:pPr>
              <w:tabs>
                <w:tab w:val="left" w:pos="72"/>
              </w:tabs>
              <w:jc w:val="both"/>
              <w:rPr>
                <w:rFonts w:ascii="Arial" w:hAnsi="Arial" w:cs="Arial"/>
                <w:sz w:val="20"/>
                <w:szCs w:val="20"/>
                <w:lang w:val="en-US"/>
              </w:rPr>
            </w:pPr>
            <w:r w:rsidRPr="0029379D">
              <w:rPr>
                <w:rFonts w:ascii="Arial" w:hAnsi="Arial" w:cs="Arial"/>
                <w:b/>
                <w:sz w:val="20"/>
                <w:szCs w:val="20"/>
                <w:lang w:val="en-US"/>
              </w:rPr>
              <w:t>1</w:t>
            </w:r>
            <w:r w:rsidR="00411842">
              <w:rPr>
                <w:rFonts w:ascii="Arial" w:hAnsi="Arial" w:cs="Arial"/>
                <w:b/>
                <w:sz w:val="20"/>
                <w:szCs w:val="20"/>
                <w:lang w:val="en-US"/>
              </w:rPr>
              <w:t>0</w:t>
            </w:r>
            <w:r w:rsidRPr="0029379D">
              <w:rPr>
                <w:rFonts w:ascii="Arial" w:hAnsi="Arial" w:cs="Arial"/>
                <w:b/>
                <w:sz w:val="20"/>
                <w:szCs w:val="20"/>
                <w:lang w:val="en-US"/>
              </w:rPr>
              <w:t>.</w:t>
            </w:r>
            <w:r w:rsidR="00115C4F">
              <w:rPr>
                <w:rFonts w:ascii="Arial" w:hAnsi="Arial" w:cs="Arial"/>
                <w:b/>
                <w:sz w:val="20"/>
                <w:szCs w:val="20"/>
                <w:lang w:val="en-US"/>
              </w:rPr>
              <w:t>4</w:t>
            </w:r>
            <w:r w:rsidRPr="0029379D">
              <w:rPr>
                <w:rFonts w:ascii="Arial" w:hAnsi="Arial" w:cs="Arial"/>
                <w:b/>
                <w:sz w:val="20"/>
                <w:szCs w:val="20"/>
                <w:lang w:val="en-US"/>
              </w:rPr>
              <w:t>.</w:t>
            </w:r>
            <w:r>
              <w:rPr>
                <w:rFonts w:ascii="Arial" w:hAnsi="Arial" w:cs="Arial"/>
                <w:sz w:val="20"/>
                <w:szCs w:val="20"/>
                <w:lang w:val="en-US"/>
              </w:rPr>
              <w:t xml:space="preserve"> The Work</w:t>
            </w:r>
            <w:r w:rsidRPr="00AF7EAD">
              <w:rPr>
                <w:rFonts w:ascii="Arial" w:hAnsi="Arial" w:cs="Arial"/>
                <w:sz w:val="20"/>
                <w:szCs w:val="20"/>
                <w:lang w:val="en-US"/>
              </w:rPr>
              <w:t xml:space="preserve">s are covered by the warranty as </w:t>
            </w:r>
            <w:r>
              <w:rPr>
                <w:rFonts w:ascii="Arial" w:hAnsi="Arial" w:cs="Arial"/>
                <w:sz w:val="20"/>
                <w:szCs w:val="20"/>
                <w:lang w:val="en-US"/>
              </w:rPr>
              <w:t>stated</w:t>
            </w:r>
            <w:r w:rsidRPr="00AF7EAD">
              <w:rPr>
                <w:rFonts w:ascii="Arial" w:hAnsi="Arial" w:cs="Arial"/>
                <w:sz w:val="20"/>
                <w:szCs w:val="20"/>
                <w:lang w:val="en-US"/>
              </w:rPr>
              <w:t xml:space="preserve"> in </w:t>
            </w:r>
            <w:r>
              <w:rPr>
                <w:rFonts w:ascii="Arial" w:hAnsi="Arial" w:cs="Arial"/>
                <w:sz w:val="20"/>
                <w:szCs w:val="20"/>
                <w:lang w:val="en-US"/>
              </w:rPr>
              <w:t>Paragraph 12.14 of GTC.</w:t>
            </w:r>
          </w:p>
        </w:tc>
        <w:tc>
          <w:tcPr>
            <w:tcW w:w="5400" w:type="dxa"/>
            <w:tcBorders>
              <w:bottom w:val="single" w:sz="4" w:space="0" w:color="auto"/>
            </w:tcBorders>
            <w:shd w:val="clear" w:color="auto" w:fill="auto"/>
          </w:tcPr>
          <w:p w14:paraId="2460E805" w14:textId="73222373" w:rsidR="00B3612A" w:rsidRPr="00043C9F" w:rsidRDefault="00B3612A" w:rsidP="00B3612A">
            <w:pPr>
              <w:tabs>
                <w:tab w:val="left" w:pos="-720"/>
                <w:tab w:val="left" w:pos="1440"/>
                <w:tab w:val="left" w:pos="10291"/>
              </w:tabs>
              <w:suppressAutoHyphens/>
              <w:spacing w:line="240" w:lineRule="auto"/>
              <w:ind w:right="-16"/>
              <w:jc w:val="both"/>
              <w:rPr>
                <w:rFonts w:ascii="Arial" w:hAnsi="Arial" w:cs="Arial"/>
                <w:snapToGrid/>
                <w:sz w:val="20"/>
                <w:szCs w:val="20"/>
                <w:lang w:val="lt-LT" w:eastAsia="ar-SA"/>
              </w:rPr>
            </w:pPr>
            <w:r w:rsidRPr="00B3612A">
              <w:rPr>
                <w:rFonts w:ascii="Arial" w:hAnsi="Arial" w:cs="Arial"/>
                <w:b/>
                <w:snapToGrid/>
                <w:sz w:val="20"/>
                <w:szCs w:val="20"/>
                <w:lang w:val="lt-LT" w:eastAsia="ar-SA"/>
              </w:rPr>
              <w:t>1</w:t>
            </w:r>
            <w:r w:rsidR="00411842">
              <w:rPr>
                <w:rFonts w:ascii="Arial" w:hAnsi="Arial" w:cs="Arial"/>
                <w:b/>
                <w:snapToGrid/>
                <w:sz w:val="20"/>
                <w:szCs w:val="20"/>
                <w:lang w:val="lt-LT" w:eastAsia="ar-SA"/>
              </w:rPr>
              <w:t>0</w:t>
            </w:r>
            <w:r w:rsidRPr="00B3612A">
              <w:rPr>
                <w:rFonts w:ascii="Arial" w:hAnsi="Arial" w:cs="Arial"/>
                <w:b/>
                <w:snapToGrid/>
                <w:sz w:val="20"/>
                <w:szCs w:val="20"/>
                <w:lang w:val="lt-LT" w:eastAsia="ar-SA"/>
              </w:rPr>
              <w:t>.1.</w:t>
            </w:r>
            <w:r w:rsidRPr="00043C9F">
              <w:rPr>
                <w:rFonts w:ascii="Arial" w:hAnsi="Arial" w:cs="Arial"/>
                <w:snapToGrid/>
                <w:sz w:val="20"/>
                <w:szCs w:val="20"/>
                <w:lang w:val="lt-LT" w:eastAsia="ar-SA"/>
              </w:rPr>
              <w:t>Šalys susitaria pakeisti BS 12.2.1.1. punktą ir išdėstyti jį taip:</w:t>
            </w:r>
          </w:p>
          <w:p w14:paraId="34B1CD20" w14:textId="77777777" w:rsidR="00B3612A" w:rsidRPr="00043C9F" w:rsidRDefault="00B3612A" w:rsidP="00B3612A">
            <w:pPr>
              <w:tabs>
                <w:tab w:val="left" w:pos="-720"/>
                <w:tab w:val="left" w:pos="1440"/>
                <w:tab w:val="left" w:pos="10291"/>
              </w:tabs>
              <w:suppressAutoHyphens/>
              <w:spacing w:line="240" w:lineRule="auto"/>
              <w:ind w:right="-16"/>
              <w:jc w:val="both"/>
              <w:rPr>
                <w:rFonts w:ascii="Arial" w:hAnsi="Arial" w:cs="Arial"/>
                <w:snapToGrid/>
                <w:sz w:val="20"/>
                <w:szCs w:val="20"/>
                <w:lang w:val="lt-LT" w:eastAsia="ar-SA"/>
              </w:rPr>
            </w:pPr>
            <w:r w:rsidRPr="00043C9F">
              <w:rPr>
                <w:rFonts w:ascii="Arial" w:hAnsi="Arial" w:cs="Arial"/>
                <w:snapToGrid/>
                <w:sz w:val="20"/>
                <w:szCs w:val="20"/>
                <w:lang w:val="lt-LT" w:eastAsia="ar-SA"/>
              </w:rPr>
              <w:t>12.2.1.1. Rangovas privalo pateikti Sutarties įvykdymo garantiją Užsakovui per 15 (penkiolika) darbo dienų nuo Sutarties pasirašymo datos. Rangovui nepateikus Sutarties įvykdymo garantijos per nustatytą terminą, Užsakovas turi teisę sulaikyti mokėjimus Rangovui už atliktus darbus;</w:t>
            </w:r>
          </w:p>
          <w:p w14:paraId="00036C17" w14:textId="77777777" w:rsidR="001871E8" w:rsidRDefault="001871E8" w:rsidP="00A75686">
            <w:pPr>
              <w:tabs>
                <w:tab w:val="left" w:pos="-720"/>
                <w:tab w:val="num" w:pos="1440"/>
                <w:tab w:val="left" w:pos="10291"/>
              </w:tabs>
              <w:suppressAutoHyphens/>
              <w:spacing w:line="240" w:lineRule="auto"/>
              <w:ind w:right="-16"/>
              <w:jc w:val="both"/>
              <w:rPr>
                <w:rFonts w:ascii="Arial" w:hAnsi="Arial" w:cs="Arial"/>
                <w:b/>
                <w:sz w:val="20"/>
                <w:szCs w:val="20"/>
                <w:lang w:val="lt-LT"/>
              </w:rPr>
            </w:pPr>
          </w:p>
          <w:p w14:paraId="08203C93" w14:textId="7FB6DDC5" w:rsidR="00A75686" w:rsidRPr="008865D9" w:rsidRDefault="00A75686" w:rsidP="00A75686">
            <w:pPr>
              <w:tabs>
                <w:tab w:val="left" w:pos="-720"/>
                <w:tab w:val="num" w:pos="1440"/>
                <w:tab w:val="left" w:pos="10291"/>
              </w:tabs>
              <w:suppressAutoHyphens/>
              <w:spacing w:line="240" w:lineRule="auto"/>
              <w:ind w:right="-16"/>
              <w:jc w:val="both"/>
              <w:rPr>
                <w:rFonts w:ascii="Arial" w:hAnsi="Arial" w:cs="Arial"/>
                <w:b/>
                <w:sz w:val="20"/>
                <w:szCs w:val="20"/>
                <w:lang w:val="lt-LT"/>
              </w:rPr>
            </w:pPr>
            <w:r w:rsidRPr="00A75686">
              <w:rPr>
                <w:rFonts w:ascii="Arial" w:hAnsi="Arial" w:cs="Arial"/>
                <w:b/>
                <w:sz w:val="20"/>
                <w:szCs w:val="20"/>
                <w:lang w:val="lt-LT"/>
              </w:rPr>
              <w:t>1</w:t>
            </w:r>
            <w:r w:rsidR="00411842">
              <w:rPr>
                <w:rFonts w:ascii="Arial" w:hAnsi="Arial" w:cs="Arial"/>
                <w:b/>
                <w:sz w:val="20"/>
                <w:szCs w:val="20"/>
                <w:lang w:val="lt-LT"/>
              </w:rPr>
              <w:t>0</w:t>
            </w:r>
            <w:r w:rsidRPr="00A75686">
              <w:rPr>
                <w:rFonts w:ascii="Arial" w:hAnsi="Arial" w:cs="Arial"/>
                <w:b/>
                <w:sz w:val="20"/>
                <w:szCs w:val="20"/>
                <w:lang w:val="lt-LT"/>
              </w:rPr>
              <w:t>.</w:t>
            </w:r>
            <w:r w:rsidR="00115C4F">
              <w:rPr>
                <w:rFonts w:ascii="Arial" w:hAnsi="Arial" w:cs="Arial"/>
                <w:b/>
                <w:sz w:val="20"/>
                <w:szCs w:val="20"/>
                <w:lang w:val="lt-LT"/>
              </w:rPr>
              <w:t>2</w:t>
            </w:r>
            <w:r w:rsidRPr="00A75686">
              <w:rPr>
                <w:rFonts w:ascii="Arial" w:hAnsi="Arial" w:cs="Arial"/>
                <w:b/>
                <w:sz w:val="20"/>
                <w:szCs w:val="20"/>
                <w:lang w:val="lt-LT"/>
              </w:rPr>
              <w:t>.</w:t>
            </w:r>
            <w:r w:rsidRPr="008865D9">
              <w:rPr>
                <w:rFonts w:ascii="Arial" w:hAnsi="Arial" w:cs="Arial"/>
                <w:b/>
                <w:sz w:val="20"/>
                <w:szCs w:val="20"/>
                <w:lang w:val="lt-LT"/>
              </w:rPr>
              <w:t xml:space="preserve"> </w:t>
            </w:r>
            <w:r w:rsidRPr="0053047F">
              <w:rPr>
                <w:rFonts w:ascii="Arial" w:hAnsi="Arial" w:cs="Arial"/>
                <w:sz w:val="20"/>
                <w:szCs w:val="20"/>
                <w:lang w:val="lt-LT"/>
              </w:rPr>
              <w:t>Šalys susitaria pakeisti BS 12.2.2.3 punktą ir jį išdėstyti taip:</w:t>
            </w:r>
          </w:p>
          <w:p w14:paraId="57C097A9" w14:textId="77777777" w:rsidR="00A75686" w:rsidRDefault="00A75686" w:rsidP="00A75686">
            <w:pPr>
              <w:tabs>
                <w:tab w:val="left" w:pos="-720"/>
                <w:tab w:val="num" w:pos="1440"/>
                <w:tab w:val="left" w:pos="10291"/>
              </w:tabs>
              <w:suppressAutoHyphens/>
              <w:spacing w:line="240" w:lineRule="auto"/>
              <w:ind w:right="-16"/>
              <w:jc w:val="both"/>
              <w:rPr>
                <w:rFonts w:ascii="Arial" w:hAnsi="Arial" w:cs="Arial"/>
                <w:sz w:val="20"/>
                <w:szCs w:val="20"/>
                <w:lang w:val="lt-LT"/>
              </w:rPr>
            </w:pPr>
            <w:r w:rsidRPr="008865D9">
              <w:rPr>
                <w:rFonts w:ascii="Arial" w:hAnsi="Arial" w:cs="Arial"/>
                <w:sz w:val="20"/>
                <w:szCs w:val="20"/>
                <w:lang w:val="lt-LT"/>
              </w:rPr>
              <w:t xml:space="preserve">„12.2.2.3. Garantinių įsipareigojimų užtikrinimo garantija turi galioti ne trumpiau kaip 2 (du) metus ir 30 (trisdešimt) kalendorinių dienų nuo </w:t>
            </w:r>
            <w:r>
              <w:rPr>
                <w:rFonts w:ascii="Arial" w:hAnsi="Arial" w:cs="Arial"/>
                <w:sz w:val="20"/>
                <w:szCs w:val="20"/>
                <w:lang w:val="lt-LT"/>
              </w:rPr>
              <w:t>Sąlyginio</w:t>
            </w:r>
            <w:r w:rsidRPr="008865D9">
              <w:rPr>
                <w:rFonts w:ascii="Arial" w:hAnsi="Arial" w:cs="Arial"/>
                <w:sz w:val="20"/>
                <w:szCs w:val="20"/>
                <w:lang w:val="lt-LT"/>
              </w:rPr>
              <w:t xml:space="preserve"> </w:t>
            </w:r>
            <w:r w:rsidRPr="005B7AB0">
              <w:rPr>
                <w:rFonts w:ascii="Arial" w:hAnsi="Arial"/>
                <w:sz w:val="20"/>
                <w:szCs w:val="20"/>
                <w:lang w:val="lt-LT"/>
              </w:rPr>
              <w:t>perdavimo-priėmimo</w:t>
            </w:r>
            <w:r w:rsidRPr="00224762">
              <w:rPr>
                <w:rFonts w:ascii="Arial" w:hAnsi="Arial"/>
                <w:b/>
                <w:sz w:val="20"/>
                <w:szCs w:val="20"/>
                <w:lang w:val="lt-LT"/>
              </w:rPr>
              <w:t xml:space="preserve"> </w:t>
            </w:r>
            <w:r w:rsidRPr="008865D9">
              <w:rPr>
                <w:rFonts w:ascii="Arial" w:hAnsi="Arial" w:cs="Arial"/>
                <w:sz w:val="20"/>
                <w:szCs w:val="20"/>
                <w:lang w:val="lt-LT"/>
              </w:rPr>
              <w:t>akto pasirašymo.“</w:t>
            </w:r>
          </w:p>
          <w:p w14:paraId="758181A7" w14:textId="77777777" w:rsidR="00115C4F" w:rsidRDefault="00115C4F" w:rsidP="00A75686">
            <w:pPr>
              <w:tabs>
                <w:tab w:val="left" w:pos="-720"/>
                <w:tab w:val="num" w:pos="1440"/>
                <w:tab w:val="left" w:pos="10291"/>
              </w:tabs>
              <w:suppressAutoHyphens/>
              <w:spacing w:line="240" w:lineRule="auto"/>
              <w:ind w:right="-16"/>
              <w:jc w:val="both"/>
              <w:rPr>
                <w:rFonts w:ascii="Arial" w:hAnsi="Arial" w:cs="Arial"/>
                <w:b/>
                <w:sz w:val="20"/>
                <w:szCs w:val="20"/>
                <w:lang w:val="lt-LT"/>
              </w:rPr>
            </w:pPr>
          </w:p>
          <w:p w14:paraId="640E380A" w14:textId="2566DD75" w:rsidR="00A75686" w:rsidRDefault="00A75686" w:rsidP="00115C4F">
            <w:pPr>
              <w:tabs>
                <w:tab w:val="left" w:pos="-720"/>
                <w:tab w:val="num" w:pos="1440"/>
                <w:tab w:val="left" w:pos="10291"/>
              </w:tabs>
              <w:suppressAutoHyphens/>
              <w:spacing w:line="240" w:lineRule="auto"/>
              <w:ind w:right="-16"/>
              <w:jc w:val="both"/>
              <w:rPr>
                <w:rFonts w:ascii="Arial" w:hAnsi="Arial" w:cs="Arial"/>
                <w:sz w:val="20"/>
                <w:szCs w:val="20"/>
                <w:lang w:val="lt-LT"/>
              </w:rPr>
            </w:pPr>
            <w:r>
              <w:rPr>
                <w:rFonts w:ascii="Arial" w:hAnsi="Arial" w:cs="Arial"/>
                <w:b/>
                <w:sz w:val="20"/>
                <w:szCs w:val="20"/>
                <w:lang w:val="lt-LT"/>
              </w:rPr>
              <w:t>1</w:t>
            </w:r>
            <w:r w:rsidR="00411842">
              <w:rPr>
                <w:rFonts w:ascii="Arial" w:hAnsi="Arial" w:cs="Arial"/>
                <w:b/>
                <w:sz w:val="20"/>
                <w:szCs w:val="20"/>
                <w:lang w:val="lt-LT"/>
              </w:rPr>
              <w:t>0</w:t>
            </w:r>
            <w:r w:rsidRPr="0053047F">
              <w:rPr>
                <w:rFonts w:ascii="Arial" w:hAnsi="Arial" w:cs="Arial"/>
                <w:b/>
                <w:sz w:val="20"/>
                <w:szCs w:val="20"/>
                <w:lang w:val="lt-LT"/>
              </w:rPr>
              <w:t>.</w:t>
            </w:r>
            <w:r w:rsidR="00115C4F">
              <w:rPr>
                <w:rFonts w:ascii="Arial" w:hAnsi="Arial" w:cs="Arial"/>
                <w:b/>
                <w:sz w:val="20"/>
                <w:szCs w:val="20"/>
                <w:lang w:val="lt-LT"/>
              </w:rPr>
              <w:t>3</w:t>
            </w:r>
            <w:r w:rsidRPr="0053047F">
              <w:rPr>
                <w:rFonts w:ascii="Arial" w:hAnsi="Arial" w:cs="Arial"/>
                <w:b/>
                <w:sz w:val="20"/>
                <w:szCs w:val="20"/>
                <w:lang w:val="lt-LT"/>
              </w:rPr>
              <w:t xml:space="preserve">. </w:t>
            </w:r>
            <w:r w:rsidRPr="002264D1">
              <w:rPr>
                <w:rFonts w:ascii="Arial" w:hAnsi="Arial" w:cs="Arial"/>
                <w:sz w:val="20"/>
                <w:szCs w:val="20"/>
                <w:lang w:val="lt-LT"/>
              </w:rPr>
              <w:t>Medžiagoms</w:t>
            </w:r>
            <w:r w:rsidR="00063155">
              <w:rPr>
                <w:rFonts w:ascii="Arial" w:hAnsi="Arial" w:cs="Arial"/>
                <w:sz w:val="20"/>
                <w:szCs w:val="20"/>
                <w:lang w:val="lt-LT"/>
              </w:rPr>
              <w:t>/įrangai</w:t>
            </w:r>
            <w:r w:rsidRPr="002264D1">
              <w:rPr>
                <w:rFonts w:ascii="Arial" w:hAnsi="Arial" w:cs="Arial"/>
                <w:sz w:val="20"/>
                <w:szCs w:val="20"/>
                <w:lang w:val="lt-LT"/>
              </w:rPr>
              <w:t xml:space="preserve"> </w:t>
            </w:r>
            <w:r w:rsidR="00115C4F">
              <w:rPr>
                <w:rFonts w:ascii="Arial" w:hAnsi="Arial" w:cs="Arial"/>
                <w:sz w:val="20"/>
                <w:szCs w:val="20"/>
                <w:lang w:val="lt-LT"/>
              </w:rPr>
              <w:t>yra taikoma garantija kaip numatyta BS 12.8 p.</w:t>
            </w:r>
          </w:p>
          <w:p w14:paraId="71B713F3" w14:textId="77777777" w:rsidR="00115C4F" w:rsidRDefault="00115C4F" w:rsidP="009600BC">
            <w:pPr>
              <w:jc w:val="both"/>
              <w:rPr>
                <w:rFonts w:ascii="Arial" w:hAnsi="Arial" w:cs="Arial"/>
                <w:b/>
                <w:sz w:val="20"/>
                <w:szCs w:val="20"/>
                <w:lang w:val="lt-LT"/>
              </w:rPr>
            </w:pPr>
          </w:p>
          <w:p w14:paraId="201751DE" w14:textId="764A93F6" w:rsidR="003C5309" w:rsidRDefault="00A75686" w:rsidP="009600BC">
            <w:pPr>
              <w:jc w:val="both"/>
              <w:rPr>
                <w:rFonts w:ascii="Arial" w:hAnsi="Arial" w:cs="Arial"/>
                <w:sz w:val="20"/>
                <w:szCs w:val="20"/>
                <w:lang w:val="lt-LT"/>
              </w:rPr>
            </w:pPr>
            <w:r>
              <w:rPr>
                <w:rFonts w:ascii="Arial" w:hAnsi="Arial" w:cs="Arial"/>
                <w:b/>
                <w:sz w:val="20"/>
                <w:szCs w:val="20"/>
                <w:lang w:val="lt-LT"/>
              </w:rPr>
              <w:t>1</w:t>
            </w:r>
            <w:r w:rsidR="00411842">
              <w:rPr>
                <w:rFonts w:ascii="Arial" w:hAnsi="Arial" w:cs="Arial"/>
                <w:b/>
                <w:sz w:val="20"/>
                <w:szCs w:val="20"/>
                <w:lang w:val="lt-LT"/>
              </w:rPr>
              <w:t>0</w:t>
            </w:r>
            <w:r>
              <w:rPr>
                <w:rFonts w:ascii="Arial" w:hAnsi="Arial" w:cs="Arial"/>
                <w:b/>
                <w:sz w:val="20"/>
                <w:szCs w:val="20"/>
                <w:lang w:val="lt-LT"/>
              </w:rPr>
              <w:t>.</w:t>
            </w:r>
            <w:r w:rsidR="00115C4F">
              <w:rPr>
                <w:rFonts w:ascii="Arial" w:hAnsi="Arial" w:cs="Arial"/>
                <w:b/>
                <w:sz w:val="20"/>
                <w:szCs w:val="20"/>
                <w:lang w:val="lt-LT"/>
              </w:rPr>
              <w:t>4</w:t>
            </w:r>
            <w:r w:rsidR="003C5309" w:rsidRPr="00873E68">
              <w:rPr>
                <w:rFonts w:ascii="Arial" w:hAnsi="Arial" w:cs="Arial"/>
                <w:b/>
                <w:sz w:val="20"/>
                <w:szCs w:val="20"/>
                <w:lang w:val="lt-LT"/>
              </w:rPr>
              <w:t xml:space="preserve">. </w:t>
            </w:r>
            <w:r w:rsidR="003C5309" w:rsidRPr="00873E68">
              <w:rPr>
                <w:rFonts w:ascii="Arial" w:hAnsi="Arial" w:cs="Arial"/>
                <w:sz w:val="20"/>
                <w:szCs w:val="20"/>
                <w:lang w:val="lt-LT"/>
              </w:rPr>
              <w:t>Darbams yra taikoma garantija kaip numatyta BS 12.14 p.</w:t>
            </w:r>
          </w:p>
          <w:p w14:paraId="0C1E0B2F" w14:textId="77777777" w:rsidR="009627AC" w:rsidRDefault="009627AC" w:rsidP="009600BC">
            <w:pPr>
              <w:jc w:val="both"/>
              <w:rPr>
                <w:rFonts w:ascii="Arial" w:hAnsi="Arial" w:cs="Arial"/>
                <w:sz w:val="20"/>
                <w:szCs w:val="20"/>
                <w:lang w:val="lt-LT"/>
              </w:rPr>
            </w:pPr>
          </w:p>
          <w:p w14:paraId="2FAA37C0" w14:textId="48F451E5" w:rsidR="009627AC" w:rsidRPr="00873E68" w:rsidRDefault="009627AC" w:rsidP="00115C4F">
            <w:pPr>
              <w:pStyle w:val="Default"/>
              <w:jc w:val="both"/>
              <w:rPr>
                <w:sz w:val="20"/>
                <w:szCs w:val="20"/>
              </w:rPr>
            </w:pPr>
          </w:p>
        </w:tc>
      </w:tr>
      <w:tr w:rsidR="003C5309" w:rsidRPr="00BB4F8B" w14:paraId="73242B92" w14:textId="77777777" w:rsidTr="00CC17BB">
        <w:tc>
          <w:tcPr>
            <w:tcW w:w="5220" w:type="dxa"/>
            <w:shd w:val="clear" w:color="auto" w:fill="F2F2F2"/>
          </w:tcPr>
          <w:p w14:paraId="46646CCE" w14:textId="513D0D18" w:rsidR="003C5309" w:rsidRPr="00BB4F8B" w:rsidRDefault="003C5309" w:rsidP="000320C2">
            <w:pPr>
              <w:pStyle w:val="BodyText"/>
              <w:tabs>
                <w:tab w:val="left" w:pos="-360"/>
              </w:tabs>
              <w:spacing w:line="240" w:lineRule="auto"/>
              <w:jc w:val="both"/>
              <w:rPr>
                <w:rFonts w:cs="Arial"/>
                <w:b/>
                <w:sz w:val="20"/>
              </w:rPr>
            </w:pPr>
            <w:r w:rsidRPr="00BB4F8B">
              <w:rPr>
                <w:rFonts w:cs="Arial"/>
                <w:b/>
                <w:sz w:val="20"/>
              </w:rPr>
              <w:t>1</w:t>
            </w:r>
            <w:r w:rsidR="00411842">
              <w:rPr>
                <w:rFonts w:cs="Arial"/>
                <w:b/>
                <w:sz w:val="20"/>
              </w:rPr>
              <w:t>1</w:t>
            </w:r>
            <w:r w:rsidRPr="00BB4F8B">
              <w:rPr>
                <w:rFonts w:cs="Arial"/>
                <w:b/>
                <w:sz w:val="20"/>
              </w:rPr>
              <w:t>. Governing law and dispute settlement:</w:t>
            </w:r>
          </w:p>
        </w:tc>
        <w:tc>
          <w:tcPr>
            <w:tcW w:w="5400" w:type="dxa"/>
            <w:shd w:val="clear" w:color="auto" w:fill="F2F2F2"/>
          </w:tcPr>
          <w:p w14:paraId="15AEEF6F" w14:textId="2E2C245E" w:rsidR="003C5309" w:rsidRPr="00BB4F8B" w:rsidRDefault="003C5309" w:rsidP="000320C2">
            <w:pPr>
              <w:spacing w:line="240" w:lineRule="auto"/>
              <w:jc w:val="both"/>
              <w:rPr>
                <w:rFonts w:ascii="Arial" w:hAnsi="Arial" w:cs="Arial"/>
                <w:b/>
                <w:sz w:val="20"/>
                <w:szCs w:val="20"/>
                <w:lang w:val="lt-LT"/>
              </w:rPr>
            </w:pPr>
            <w:r w:rsidRPr="00BB4F8B">
              <w:rPr>
                <w:rFonts w:ascii="Arial" w:hAnsi="Arial" w:cs="Arial"/>
                <w:b/>
                <w:sz w:val="20"/>
                <w:szCs w:val="20"/>
                <w:lang w:val="lt-LT"/>
              </w:rPr>
              <w:t>1</w:t>
            </w:r>
            <w:r w:rsidR="00411842">
              <w:rPr>
                <w:rFonts w:ascii="Arial" w:hAnsi="Arial" w:cs="Arial"/>
                <w:b/>
                <w:sz w:val="20"/>
                <w:szCs w:val="20"/>
                <w:lang w:val="lt-LT"/>
              </w:rPr>
              <w:t>1</w:t>
            </w:r>
            <w:r w:rsidRPr="00BB4F8B">
              <w:rPr>
                <w:rFonts w:ascii="Arial" w:hAnsi="Arial" w:cs="Arial"/>
                <w:b/>
                <w:sz w:val="20"/>
                <w:szCs w:val="20"/>
                <w:lang w:val="lt-LT"/>
              </w:rPr>
              <w:t>. Taikoma teisė ir ginčų sprendimas:</w:t>
            </w:r>
          </w:p>
        </w:tc>
      </w:tr>
      <w:tr w:rsidR="003C5309" w:rsidRPr="00BB4F8B" w14:paraId="0CC3A6FB" w14:textId="77777777" w:rsidTr="00CC17BB">
        <w:trPr>
          <w:trHeight w:val="320"/>
        </w:trPr>
        <w:tc>
          <w:tcPr>
            <w:tcW w:w="5220" w:type="dxa"/>
            <w:tcBorders>
              <w:bottom w:val="single" w:sz="4" w:space="0" w:color="auto"/>
            </w:tcBorders>
            <w:shd w:val="clear" w:color="auto" w:fill="auto"/>
          </w:tcPr>
          <w:p w14:paraId="4DA86D5C" w14:textId="22F49DA6" w:rsidR="003C5309" w:rsidRPr="00BB4F8B" w:rsidRDefault="003C5309" w:rsidP="000320C2">
            <w:pPr>
              <w:pStyle w:val="BodyText"/>
              <w:tabs>
                <w:tab w:val="left" w:pos="-360"/>
              </w:tabs>
              <w:spacing w:line="240" w:lineRule="auto"/>
              <w:jc w:val="both"/>
              <w:rPr>
                <w:rFonts w:cs="Arial"/>
                <w:noProof/>
                <w:color w:val="auto"/>
                <w:sz w:val="20"/>
                <w:lang w:val="lt-LT"/>
              </w:rPr>
            </w:pPr>
            <w:r w:rsidRPr="00BB4F8B">
              <w:rPr>
                <w:rFonts w:cs="Arial"/>
                <w:b/>
                <w:snapToGrid/>
                <w:sz w:val="20"/>
                <w:lang w:eastAsia="en-US"/>
              </w:rPr>
              <w:t>1</w:t>
            </w:r>
            <w:r w:rsidR="00411842">
              <w:rPr>
                <w:rFonts w:cs="Arial"/>
                <w:b/>
                <w:snapToGrid/>
                <w:sz w:val="20"/>
                <w:lang w:eastAsia="en-US"/>
              </w:rPr>
              <w:t>1</w:t>
            </w:r>
            <w:r w:rsidRPr="00BB4F8B">
              <w:rPr>
                <w:rFonts w:cs="Arial"/>
                <w:b/>
                <w:snapToGrid/>
                <w:sz w:val="20"/>
                <w:lang w:eastAsia="en-US"/>
              </w:rPr>
              <w:t>1.</w:t>
            </w:r>
            <w:r w:rsidRPr="00BB4F8B">
              <w:rPr>
                <w:rFonts w:cs="Arial"/>
                <w:snapToGrid/>
                <w:sz w:val="20"/>
                <w:lang w:eastAsia="en-US"/>
              </w:rPr>
              <w:t xml:space="preserve"> </w:t>
            </w:r>
            <w:r w:rsidRPr="00BB4F8B">
              <w:rPr>
                <w:rFonts w:cs="Arial"/>
                <w:noProof/>
                <w:color w:val="auto"/>
                <w:sz w:val="20"/>
                <w:lang w:val="lt-LT"/>
              </w:rPr>
              <w:t>As provided in GTC.</w:t>
            </w:r>
          </w:p>
        </w:tc>
        <w:tc>
          <w:tcPr>
            <w:tcW w:w="5400" w:type="dxa"/>
            <w:tcBorders>
              <w:bottom w:val="single" w:sz="4" w:space="0" w:color="auto"/>
            </w:tcBorders>
            <w:shd w:val="clear" w:color="auto" w:fill="auto"/>
          </w:tcPr>
          <w:p w14:paraId="51783CDC" w14:textId="1D50BA01" w:rsidR="003C5309" w:rsidRPr="00BB4F8B" w:rsidRDefault="003C5309" w:rsidP="000320C2">
            <w:pPr>
              <w:spacing w:line="240" w:lineRule="auto"/>
              <w:jc w:val="both"/>
              <w:rPr>
                <w:rFonts w:ascii="Arial" w:hAnsi="Arial" w:cs="Arial"/>
                <w:sz w:val="20"/>
                <w:szCs w:val="20"/>
                <w:lang w:val="lt-LT"/>
              </w:rPr>
            </w:pPr>
            <w:r w:rsidRPr="00BB4F8B">
              <w:rPr>
                <w:rFonts w:ascii="Arial" w:hAnsi="Arial" w:cs="Arial"/>
                <w:b/>
                <w:snapToGrid/>
                <w:sz w:val="20"/>
                <w:szCs w:val="20"/>
                <w:lang w:val="en-US" w:eastAsia="en-US"/>
              </w:rPr>
              <w:t>1</w:t>
            </w:r>
            <w:r w:rsidR="00411842">
              <w:rPr>
                <w:rFonts w:ascii="Arial" w:hAnsi="Arial" w:cs="Arial"/>
                <w:b/>
                <w:snapToGrid/>
                <w:sz w:val="20"/>
                <w:szCs w:val="20"/>
                <w:lang w:val="en-US" w:eastAsia="en-US"/>
              </w:rPr>
              <w:t>1</w:t>
            </w:r>
            <w:r w:rsidRPr="00BB4F8B">
              <w:rPr>
                <w:rFonts w:ascii="Arial" w:hAnsi="Arial" w:cs="Arial"/>
                <w:b/>
                <w:snapToGrid/>
                <w:sz w:val="20"/>
                <w:szCs w:val="20"/>
                <w:lang w:val="en-US" w:eastAsia="en-US"/>
              </w:rPr>
              <w:t>.1.</w:t>
            </w:r>
            <w:r w:rsidRPr="00BB4F8B">
              <w:rPr>
                <w:rFonts w:ascii="Arial" w:hAnsi="Arial" w:cs="Arial"/>
                <w:snapToGrid/>
                <w:sz w:val="20"/>
                <w:szCs w:val="20"/>
                <w:lang w:val="en-US" w:eastAsia="en-US"/>
              </w:rPr>
              <w:t xml:space="preserve"> </w:t>
            </w:r>
            <w:r w:rsidRPr="00BB4F8B">
              <w:rPr>
                <w:rFonts w:ascii="Arial" w:hAnsi="Arial" w:cs="Arial"/>
                <w:sz w:val="20"/>
                <w:szCs w:val="20"/>
                <w:lang w:val="lt-LT"/>
              </w:rPr>
              <w:t>Kaip nurodyta BS.</w:t>
            </w:r>
          </w:p>
        </w:tc>
      </w:tr>
      <w:tr w:rsidR="003C5309" w:rsidRPr="00BB4F8B" w14:paraId="2AA3315A" w14:textId="77777777" w:rsidTr="00CC17BB">
        <w:trPr>
          <w:trHeight w:val="282"/>
        </w:trPr>
        <w:tc>
          <w:tcPr>
            <w:tcW w:w="5220" w:type="dxa"/>
            <w:shd w:val="clear" w:color="auto" w:fill="F2F2F2"/>
          </w:tcPr>
          <w:p w14:paraId="48E9A39B" w14:textId="3CFC83E4" w:rsidR="003C5309" w:rsidRPr="00BB4F8B" w:rsidRDefault="003C5309" w:rsidP="000320C2">
            <w:pPr>
              <w:pStyle w:val="BodyText"/>
              <w:tabs>
                <w:tab w:val="left" w:pos="-360"/>
              </w:tabs>
              <w:spacing w:line="240" w:lineRule="auto"/>
              <w:jc w:val="both"/>
              <w:rPr>
                <w:rFonts w:cs="Arial"/>
                <w:b/>
                <w:snapToGrid/>
                <w:color w:val="auto"/>
                <w:sz w:val="20"/>
                <w:lang w:eastAsia="en-US"/>
              </w:rPr>
            </w:pPr>
            <w:r w:rsidRPr="00BB4F8B">
              <w:rPr>
                <w:rFonts w:cs="Arial"/>
                <w:b/>
                <w:snapToGrid/>
                <w:color w:val="auto"/>
                <w:sz w:val="20"/>
                <w:lang w:eastAsia="en-US"/>
              </w:rPr>
              <w:t>1</w:t>
            </w:r>
            <w:r w:rsidR="00411842">
              <w:rPr>
                <w:rFonts w:cs="Arial"/>
                <w:b/>
                <w:snapToGrid/>
                <w:color w:val="auto"/>
                <w:sz w:val="20"/>
                <w:lang w:eastAsia="en-US"/>
              </w:rPr>
              <w:t>2</w:t>
            </w:r>
            <w:r w:rsidRPr="00BB4F8B">
              <w:rPr>
                <w:rFonts w:cs="Arial"/>
                <w:b/>
                <w:snapToGrid/>
                <w:color w:val="auto"/>
                <w:sz w:val="20"/>
                <w:lang w:eastAsia="en-US"/>
              </w:rPr>
              <w:t>. Reports to be submitted by the Contractor:</w:t>
            </w:r>
          </w:p>
        </w:tc>
        <w:tc>
          <w:tcPr>
            <w:tcW w:w="5400" w:type="dxa"/>
            <w:shd w:val="clear" w:color="auto" w:fill="F2F2F2"/>
          </w:tcPr>
          <w:p w14:paraId="46364288" w14:textId="3E5C9F44" w:rsidR="003C5309" w:rsidRPr="00BB4F8B" w:rsidRDefault="003C5309" w:rsidP="000320C2">
            <w:pPr>
              <w:spacing w:line="240" w:lineRule="auto"/>
              <w:jc w:val="both"/>
              <w:rPr>
                <w:rFonts w:ascii="Arial" w:hAnsi="Arial" w:cs="Arial"/>
                <w:b/>
                <w:sz w:val="20"/>
                <w:szCs w:val="20"/>
                <w:lang w:val="lt-LT"/>
              </w:rPr>
            </w:pPr>
            <w:r w:rsidRPr="00BB4F8B">
              <w:rPr>
                <w:rFonts w:ascii="Arial" w:hAnsi="Arial" w:cs="Arial"/>
                <w:b/>
                <w:sz w:val="20"/>
                <w:szCs w:val="20"/>
                <w:lang w:val="lt-LT"/>
              </w:rPr>
              <w:t>1</w:t>
            </w:r>
            <w:r w:rsidR="00411842">
              <w:rPr>
                <w:rFonts w:ascii="Arial" w:hAnsi="Arial" w:cs="Arial"/>
                <w:b/>
                <w:sz w:val="20"/>
                <w:szCs w:val="20"/>
                <w:lang w:val="lt-LT"/>
              </w:rPr>
              <w:t>2</w:t>
            </w:r>
            <w:r w:rsidRPr="00BB4F8B">
              <w:rPr>
                <w:rFonts w:ascii="Arial" w:hAnsi="Arial" w:cs="Arial"/>
                <w:b/>
                <w:sz w:val="20"/>
                <w:szCs w:val="20"/>
                <w:lang w:val="lt-LT"/>
              </w:rPr>
              <w:t>. Rangovo pateikiamos ataskaitos:</w:t>
            </w:r>
          </w:p>
        </w:tc>
      </w:tr>
      <w:tr w:rsidR="003C5309" w:rsidRPr="00BB4F8B" w14:paraId="222C45F4" w14:textId="77777777" w:rsidTr="00CC17BB">
        <w:trPr>
          <w:trHeight w:val="271"/>
        </w:trPr>
        <w:tc>
          <w:tcPr>
            <w:tcW w:w="5220" w:type="dxa"/>
            <w:tcBorders>
              <w:bottom w:val="single" w:sz="4" w:space="0" w:color="auto"/>
            </w:tcBorders>
            <w:shd w:val="clear" w:color="auto" w:fill="auto"/>
            <w:vAlign w:val="center"/>
          </w:tcPr>
          <w:p w14:paraId="00733196" w14:textId="0256BA97" w:rsidR="003C5309" w:rsidRPr="00BB4F8B" w:rsidRDefault="003C5309" w:rsidP="000320C2">
            <w:pPr>
              <w:pStyle w:val="BodyText"/>
              <w:tabs>
                <w:tab w:val="left" w:pos="-360"/>
              </w:tabs>
              <w:spacing w:line="240" w:lineRule="auto"/>
              <w:rPr>
                <w:rFonts w:cs="Arial"/>
                <w:b/>
                <w:snapToGrid/>
                <w:sz w:val="20"/>
                <w:lang w:eastAsia="en-US"/>
              </w:rPr>
            </w:pPr>
            <w:r w:rsidRPr="00BB4F8B">
              <w:rPr>
                <w:rFonts w:cs="Arial"/>
                <w:b/>
                <w:snapToGrid/>
                <w:sz w:val="20"/>
                <w:lang w:eastAsia="en-US"/>
              </w:rPr>
              <w:t>1</w:t>
            </w:r>
            <w:r w:rsidR="00411842">
              <w:rPr>
                <w:rFonts w:cs="Arial"/>
                <w:b/>
                <w:snapToGrid/>
                <w:sz w:val="20"/>
                <w:lang w:eastAsia="en-US"/>
              </w:rPr>
              <w:t>2</w:t>
            </w:r>
            <w:r w:rsidRPr="00BB4F8B">
              <w:rPr>
                <w:rFonts w:cs="Arial"/>
                <w:b/>
                <w:snapToGrid/>
                <w:sz w:val="20"/>
                <w:lang w:eastAsia="en-US"/>
              </w:rPr>
              <w:t>.1.</w:t>
            </w:r>
            <w:r w:rsidRPr="00BB4F8B">
              <w:rPr>
                <w:rFonts w:cs="Arial"/>
                <w:snapToGrid/>
                <w:sz w:val="20"/>
                <w:lang w:eastAsia="en-US"/>
              </w:rPr>
              <w:t xml:space="preserve"> </w:t>
            </w:r>
            <w:r w:rsidRPr="00BB4F8B">
              <w:rPr>
                <w:rFonts w:cs="Arial"/>
                <w:noProof/>
                <w:color w:val="auto"/>
                <w:sz w:val="20"/>
                <w:lang w:val="lt-LT"/>
              </w:rPr>
              <w:t>As provided in GTC.</w:t>
            </w:r>
          </w:p>
        </w:tc>
        <w:tc>
          <w:tcPr>
            <w:tcW w:w="5400" w:type="dxa"/>
            <w:tcBorders>
              <w:bottom w:val="single" w:sz="4" w:space="0" w:color="auto"/>
            </w:tcBorders>
            <w:shd w:val="clear" w:color="auto" w:fill="auto"/>
            <w:vAlign w:val="center"/>
          </w:tcPr>
          <w:p w14:paraId="5E41ECF4" w14:textId="5440DFE3" w:rsidR="003C5309" w:rsidRPr="00BB4F8B" w:rsidRDefault="003C5309" w:rsidP="000320C2">
            <w:pPr>
              <w:spacing w:line="240" w:lineRule="auto"/>
              <w:rPr>
                <w:rFonts w:ascii="Arial" w:hAnsi="Arial" w:cs="Arial"/>
                <w:b/>
                <w:snapToGrid/>
                <w:sz w:val="20"/>
                <w:szCs w:val="20"/>
                <w:lang w:val="en-US" w:eastAsia="en-US"/>
              </w:rPr>
            </w:pPr>
            <w:r w:rsidRPr="00BB4F8B">
              <w:rPr>
                <w:rFonts w:ascii="Arial" w:hAnsi="Arial" w:cs="Arial"/>
                <w:b/>
                <w:snapToGrid/>
                <w:sz w:val="20"/>
                <w:szCs w:val="20"/>
                <w:lang w:val="en-US" w:eastAsia="en-US"/>
              </w:rPr>
              <w:t>1</w:t>
            </w:r>
            <w:r w:rsidR="00411842">
              <w:rPr>
                <w:rFonts w:ascii="Arial" w:hAnsi="Arial" w:cs="Arial"/>
                <w:b/>
                <w:snapToGrid/>
                <w:sz w:val="20"/>
                <w:szCs w:val="20"/>
                <w:lang w:val="en-US" w:eastAsia="en-US"/>
              </w:rPr>
              <w:t>2</w:t>
            </w:r>
            <w:r w:rsidRPr="00BB4F8B">
              <w:rPr>
                <w:rFonts w:ascii="Arial" w:hAnsi="Arial" w:cs="Arial"/>
                <w:b/>
                <w:snapToGrid/>
                <w:sz w:val="20"/>
                <w:szCs w:val="20"/>
                <w:lang w:val="en-US" w:eastAsia="en-US"/>
              </w:rPr>
              <w:t>.1.</w:t>
            </w:r>
            <w:r w:rsidRPr="00BB4F8B">
              <w:rPr>
                <w:rFonts w:ascii="Arial" w:hAnsi="Arial" w:cs="Arial"/>
                <w:snapToGrid/>
                <w:sz w:val="20"/>
                <w:szCs w:val="20"/>
                <w:lang w:val="en-US" w:eastAsia="en-US"/>
              </w:rPr>
              <w:t xml:space="preserve"> </w:t>
            </w:r>
            <w:r w:rsidRPr="00BB4F8B">
              <w:rPr>
                <w:rFonts w:ascii="Arial" w:hAnsi="Arial" w:cs="Arial"/>
                <w:sz w:val="20"/>
                <w:szCs w:val="20"/>
                <w:lang w:val="lt-LT"/>
              </w:rPr>
              <w:t>Kaip nurodyta BS.</w:t>
            </w:r>
          </w:p>
        </w:tc>
      </w:tr>
      <w:tr w:rsidR="003C5309" w:rsidRPr="00BB4F8B" w14:paraId="16B4BD77" w14:textId="77777777" w:rsidTr="00AD61C1">
        <w:trPr>
          <w:trHeight w:val="271"/>
        </w:trPr>
        <w:tc>
          <w:tcPr>
            <w:tcW w:w="5220" w:type="dxa"/>
            <w:tcBorders>
              <w:bottom w:val="single" w:sz="4" w:space="0" w:color="auto"/>
            </w:tcBorders>
            <w:shd w:val="clear" w:color="auto" w:fill="EDEDED" w:themeFill="accent3" w:themeFillTint="33"/>
            <w:vAlign w:val="center"/>
          </w:tcPr>
          <w:p w14:paraId="6E9A0914" w14:textId="57D9E7AD" w:rsidR="003C5309" w:rsidRPr="00BB4F8B" w:rsidRDefault="003C5309" w:rsidP="000320C2">
            <w:pPr>
              <w:pStyle w:val="BodyText"/>
              <w:tabs>
                <w:tab w:val="left" w:pos="-360"/>
              </w:tabs>
              <w:spacing w:line="240" w:lineRule="auto"/>
              <w:rPr>
                <w:rFonts w:cs="Arial"/>
                <w:b/>
                <w:snapToGrid/>
                <w:sz w:val="20"/>
                <w:lang w:eastAsia="en-US"/>
              </w:rPr>
            </w:pPr>
            <w:r w:rsidRPr="00BB4F8B">
              <w:rPr>
                <w:rFonts w:cs="Arial"/>
                <w:b/>
                <w:sz w:val="20"/>
              </w:rPr>
              <w:t>1</w:t>
            </w:r>
            <w:r w:rsidR="00411842">
              <w:rPr>
                <w:rFonts w:cs="Arial"/>
                <w:b/>
                <w:sz w:val="20"/>
              </w:rPr>
              <w:t>3</w:t>
            </w:r>
            <w:r w:rsidRPr="00BB4F8B">
              <w:rPr>
                <w:rFonts w:cs="Arial"/>
                <w:b/>
                <w:sz w:val="20"/>
              </w:rPr>
              <w:t>. Language</w:t>
            </w:r>
          </w:p>
        </w:tc>
        <w:tc>
          <w:tcPr>
            <w:tcW w:w="5400" w:type="dxa"/>
            <w:tcBorders>
              <w:bottom w:val="single" w:sz="4" w:space="0" w:color="auto"/>
            </w:tcBorders>
            <w:shd w:val="clear" w:color="auto" w:fill="EDEDED" w:themeFill="accent3" w:themeFillTint="33"/>
            <w:vAlign w:val="center"/>
          </w:tcPr>
          <w:p w14:paraId="265B46B8" w14:textId="5D99AB04" w:rsidR="003C5309" w:rsidRPr="00BB4F8B" w:rsidRDefault="003C5309" w:rsidP="003C5309">
            <w:pPr>
              <w:spacing w:line="240" w:lineRule="auto"/>
              <w:rPr>
                <w:rFonts w:ascii="Arial" w:hAnsi="Arial" w:cs="Arial"/>
                <w:b/>
                <w:snapToGrid/>
                <w:sz w:val="20"/>
                <w:szCs w:val="20"/>
                <w:lang w:val="en-US" w:eastAsia="en-US"/>
              </w:rPr>
            </w:pPr>
            <w:r w:rsidRPr="001E5CB5">
              <w:rPr>
                <w:rFonts w:ascii="Arial" w:hAnsi="Arial" w:cs="Arial"/>
                <w:b/>
                <w:sz w:val="20"/>
                <w:szCs w:val="20"/>
                <w:lang w:val="lt-LT"/>
              </w:rPr>
              <w:t>1</w:t>
            </w:r>
            <w:r w:rsidR="00411842">
              <w:rPr>
                <w:rFonts w:ascii="Arial" w:hAnsi="Arial" w:cs="Arial"/>
                <w:b/>
                <w:sz w:val="20"/>
                <w:szCs w:val="20"/>
                <w:lang w:val="lt-LT"/>
              </w:rPr>
              <w:t>3</w:t>
            </w:r>
            <w:r w:rsidRPr="001E5CB5">
              <w:rPr>
                <w:rFonts w:ascii="Arial" w:hAnsi="Arial" w:cs="Arial"/>
                <w:b/>
                <w:sz w:val="20"/>
                <w:szCs w:val="20"/>
                <w:lang w:val="lt-LT"/>
              </w:rPr>
              <w:t>. Kalba</w:t>
            </w:r>
          </w:p>
        </w:tc>
      </w:tr>
      <w:tr w:rsidR="003C5309" w:rsidRPr="0062449D" w14:paraId="58633349" w14:textId="77777777" w:rsidTr="00265A83">
        <w:trPr>
          <w:trHeight w:val="509"/>
        </w:trPr>
        <w:tc>
          <w:tcPr>
            <w:tcW w:w="5220" w:type="dxa"/>
            <w:tcBorders>
              <w:bottom w:val="single" w:sz="4" w:space="0" w:color="auto"/>
            </w:tcBorders>
            <w:shd w:val="clear" w:color="auto" w:fill="auto"/>
            <w:vAlign w:val="center"/>
          </w:tcPr>
          <w:p w14:paraId="51A90A48" w14:textId="6B42AA1E" w:rsidR="003C5309" w:rsidRPr="00647974" w:rsidRDefault="003C5309" w:rsidP="000320C2">
            <w:pPr>
              <w:ind w:right="-16"/>
              <w:contextualSpacing/>
              <w:mirrorIndents/>
              <w:jc w:val="both"/>
              <w:rPr>
                <w:rFonts w:ascii="Arial" w:hAnsi="Arial" w:cs="Arial"/>
                <w:snapToGrid/>
                <w:sz w:val="20"/>
                <w:szCs w:val="20"/>
                <w:lang w:val="en-US" w:eastAsia="en-US"/>
              </w:rPr>
            </w:pPr>
            <w:r w:rsidRPr="002076E9">
              <w:rPr>
                <w:rFonts w:ascii="Arial" w:hAnsi="Arial" w:cs="Arial"/>
                <w:b/>
                <w:noProof/>
                <w:sz w:val="20"/>
                <w:lang w:val="en-US"/>
              </w:rPr>
              <w:t>1</w:t>
            </w:r>
            <w:r w:rsidR="00411842">
              <w:rPr>
                <w:rFonts w:ascii="Arial" w:hAnsi="Arial" w:cs="Arial"/>
                <w:b/>
                <w:noProof/>
                <w:sz w:val="20"/>
                <w:lang w:val="en-US"/>
              </w:rPr>
              <w:t>3</w:t>
            </w:r>
            <w:r w:rsidRPr="002076E9">
              <w:rPr>
                <w:rFonts w:ascii="Arial" w:hAnsi="Arial" w:cs="Arial"/>
                <w:b/>
                <w:noProof/>
                <w:sz w:val="20"/>
                <w:lang w:val="en-US"/>
              </w:rPr>
              <w:t>.</w:t>
            </w:r>
            <w:r>
              <w:rPr>
                <w:rFonts w:ascii="Arial" w:hAnsi="Arial" w:cs="Arial"/>
                <w:b/>
                <w:noProof/>
                <w:sz w:val="20"/>
                <w:lang w:val="en-US"/>
              </w:rPr>
              <w:t>1</w:t>
            </w:r>
            <w:r w:rsidRPr="002076E9">
              <w:rPr>
                <w:rFonts w:ascii="Arial" w:hAnsi="Arial" w:cs="Arial"/>
                <w:b/>
                <w:noProof/>
                <w:sz w:val="20"/>
                <w:lang w:val="en-US"/>
              </w:rPr>
              <w:t>.</w:t>
            </w:r>
            <w:r w:rsidRPr="002076E9">
              <w:rPr>
                <w:rFonts w:ascii="Arial" w:hAnsi="Arial" w:cs="Arial"/>
                <w:noProof/>
                <w:sz w:val="20"/>
                <w:lang w:val="en-US"/>
              </w:rPr>
              <w:t xml:space="preserve"> </w:t>
            </w:r>
            <w:r w:rsidRPr="00265A83">
              <w:rPr>
                <w:rFonts w:ascii="Arial" w:hAnsi="Arial" w:cs="Arial"/>
                <w:sz w:val="20"/>
                <w:szCs w:val="20"/>
                <w:lang w:val="en-US"/>
              </w:rPr>
              <w:t>As provided in GTC.</w:t>
            </w:r>
          </w:p>
        </w:tc>
        <w:tc>
          <w:tcPr>
            <w:tcW w:w="5400" w:type="dxa"/>
            <w:tcBorders>
              <w:bottom w:val="single" w:sz="4" w:space="0" w:color="auto"/>
            </w:tcBorders>
            <w:shd w:val="clear" w:color="auto" w:fill="auto"/>
            <w:vAlign w:val="center"/>
          </w:tcPr>
          <w:p w14:paraId="5CFC5C06" w14:textId="2AC896F8" w:rsidR="003C5309" w:rsidRPr="00BB4F8B" w:rsidRDefault="003C5309" w:rsidP="000320C2">
            <w:pPr>
              <w:spacing w:line="240" w:lineRule="auto"/>
              <w:rPr>
                <w:rFonts w:ascii="Arial" w:hAnsi="Arial" w:cs="Arial"/>
                <w:sz w:val="20"/>
                <w:szCs w:val="20"/>
                <w:lang w:val="lt-LT"/>
              </w:rPr>
            </w:pPr>
            <w:r w:rsidRPr="00FA2F79">
              <w:rPr>
                <w:rFonts w:ascii="Arial" w:hAnsi="Arial" w:cs="Arial"/>
                <w:b/>
                <w:sz w:val="20"/>
                <w:szCs w:val="20"/>
                <w:lang w:val="lt-LT"/>
              </w:rPr>
              <w:t>1</w:t>
            </w:r>
            <w:r w:rsidR="00411842">
              <w:rPr>
                <w:rFonts w:ascii="Arial" w:hAnsi="Arial" w:cs="Arial"/>
                <w:b/>
                <w:sz w:val="20"/>
                <w:szCs w:val="20"/>
                <w:lang w:val="lt-LT"/>
              </w:rPr>
              <w:t>34</w:t>
            </w:r>
            <w:r>
              <w:rPr>
                <w:rFonts w:ascii="Arial" w:hAnsi="Arial" w:cs="Arial"/>
                <w:b/>
                <w:sz w:val="20"/>
                <w:szCs w:val="20"/>
                <w:lang w:val="lt-LT"/>
              </w:rPr>
              <w:t>1</w:t>
            </w:r>
            <w:r w:rsidRPr="00FA2F79">
              <w:rPr>
                <w:rFonts w:ascii="Arial" w:hAnsi="Arial" w:cs="Arial"/>
                <w:b/>
                <w:sz w:val="20"/>
                <w:szCs w:val="20"/>
                <w:lang w:val="lt-LT"/>
              </w:rPr>
              <w:t>.</w:t>
            </w:r>
            <w:r w:rsidRPr="00FA2F79">
              <w:rPr>
                <w:rFonts w:ascii="Arial" w:hAnsi="Arial" w:cs="Arial"/>
                <w:sz w:val="20"/>
                <w:szCs w:val="20"/>
                <w:lang w:val="lt-LT"/>
              </w:rPr>
              <w:t xml:space="preserve"> </w:t>
            </w:r>
            <w:r w:rsidRPr="00BB4F8B">
              <w:rPr>
                <w:rFonts w:ascii="Arial" w:hAnsi="Arial" w:cs="Arial"/>
                <w:sz w:val="20"/>
                <w:szCs w:val="20"/>
                <w:lang w:val="lt-LT"/>
              </w:rPr>
              <w:t>Kaip nurodyta BS.</w:t>
            </w:r>
          </w:p>
        </w:tc>
      </w:tr>
      <w:tr w:rsidR="003C5309" w:rsidRPr="00BB4F8B" w14:paraId="4BCE91C2" w14:textId="77777777" w:rsidTr="00CC17BB">
        <w:trPr>
          <w:trHeight w:val="277"/>
        </w:trPr>
        <w:tc>
          <w:tcPr>
            <w:tcW w:w="5220" w:type="dxa"/>
            <w:shd w:val="clear" w:color="auto" w:fill="F2F2F2"/>
            <w:vAlign w:val="center"/>
          </w:tcPr>
          <w:p w14:paraId="025A891A" w14:textId="6C547BA3" w:rsidR="003C5309" w:rsidRPr="00BB4F8B" w:rsidRDefault="003C5309" w:rsidP="000320C2">
            <w:pPr>
              <w:pStyle w:val="BodyText"/>
              <w:tabs>
                <w:tab w:val="left" w:pos="-360"/>
              </w:tabs>
              <w:spacing w:line="240" w:lineRule="auto"/>
              <w:jc w:val="both"/>
              <w:rPr>
                <w:rFonts w:cs="Arial"/>
                <w:b/>
                <w:sz w:val="20"/>
              </w:rPr>
            </w:pPr>
            <w:r>
              <w:rPr>
                <w:rFonts w:cs="Arial"/>
                <w:b/>
                <w:sz w:val="20"/>
              </w:rPr>
              <w:t>1</w:t>
            </w:r>
            <w:r w:rsidR="00411842">
              <w:rPr>
                <w:rFonts w:cs="Arial"/>
                <w:b/>
                <w:sz w:val="20"/>
              </w:rPr>
              <w:t>4</w:t>
            </w:r>
            <w:r>
              <w:rPr>
                <w:rFonts w:cs="Arial"/>
                <w:b/>
                <w:sz w:val="20"/>
              </w:rPr>
              <w:t>. Annex</w:t>
            </w:r>
            <w:r w:rsidRPr="00BB4F8B">
              <w:rPr>
                <w:rFonts w:cs="Arial"/>
                <w:b/>
                <w:sz w:val="20"/>
              </w:rPr>
              <w:t>es to STC:</w:t>
            </w:r>
          </w:p>
        </w:tc>
        <w:tc>
          <w:tcPr>
            <w:tcW w:w="5400" w:type="dxa"/>
            <w:shd w:val="clear" w:color="auto" w:fill="F2F2F2"/>
            <w:vAlign w:val="center"/>
          </w:tcPr>
          <w:p w14:paraId="664A4F3C" w14:textId="00180A5D" w:rsidR="003C5309" w:rsidRPr="00BB4F8B" w:rsidRDefault="003C5309" w:rsidP="000320C2">
            <w:pPr>
              <w:spacing w:line="240" w:lineRule="auto"/>
              <w:jc w:val="both"/>
              <w:rPr>
                <w:rFonts w:ascii="Arial" w:hAnsi="Arial" w:cs="Arial"/>
                <w:b/>
                <w:bCs/>
                <w:sz w:val="20"/>
                <w:szCs w:val="20"/>
                <w:lang w:val="lt-LT"/>
              </w:rPr>
            </w:pPr>
            <w:r w:rsidRPr="00506405">
              <w:rPr>
                <w:rFonts w:ascii="Arial" w:hAnsi="Arial" w:cs="Arial"/>
                <w:b/>
                <w:bCs/>
                <w:sz w:val="20"/>
                <w:szCs w:val="20"/>
                <w:lang w:val="lt-LT"/>
              </w:rPr>
              <w:t>1</w:t>
            </w:r>
            <w:r w:rsidR="00411842">
              <w:rPr>
                <w:rFonts w:ascii="Arial" w:hAnsi="Arial" w:cs="Arial"/>
                <w:b/>
                <w:bCs/>
                <w:sz w:val="20"/>
                <w:szCs w:val="20"/>
                <w:lang w:val="lt-LT"/>
              </w:rPr>
              <w:t>4</w:t>
            </w:r>
            <w:r w:rsidRPr="00506405">
              <w:rPr>
                <w:rFonts w:ascii="Arial" w:hAnsi="Arial" w:cs="Arial"/>
                <w:b/>
                <w:bCs/>
                <w:sz w:val="20"/>
                <w:szCs w:val="20"/>
                <w:lang w:val="lt-LT"/>
              </w:rPr>
              <w:t>. SS priedai:</w:t>
            </w:r>
          </w:p>
        </w:tc>
      </w:tr>
      <w:tr w:rsidR="003C5309" w:rsidRPr="00A903E4" w14:paraId="19988C26" w14:textId="77777777" w:rsidTr="0029774D">
        <w:trPr>
          <w:trHeight w:val="423"/>
        </w:trPr>
        <w:tc>
          <w:tcPr>
            <w:tcW w:w="5220" w:type="dxa"/>
            <w:tcBorders>
              <w:bottom w:val="single" w:sz="4" w:space="0" w:color="auto"/>
            </w:tcBorders>
            <w:shd w:val="clear" w:color="auto" w:fill="auto"/>
          </w:tcPr>
          <w:p w14:paraId="4EBA8B9A" w14:textId="355245DC" w:rsidR="003C5309" w:rsidRPr="00E16025" w:rsidRDefault="003C5309" w:rsidP="003C5309">
            <w:pPr>
              <w:spacing w:line="240" w:lineRule="auto"/>
              <w:jc w:val="both"/>
              <w:rPr>
                <w:rFonts w:ascii="Arial" w:hAnsi="Arial" w:cs="Arial"/>
                <w:bCs/>
                <w:sz w:val="20"/>
                <w:szCs w:val="20"/>
                <w:lang w:val="en-US"/>
              </w:rPr>
            </w:pPr>
            <w:r>
              <w:rPr>
                <w:rFonts w:ascii="Arial" w:hAnsi="Arial" w:cs="Arial"/>
                <w:b/>
                <w:bCs/>
                <w:sz w:val="20"/>
                <w:szCs w:val="20"/>
                <w:lang w:val="lt-LT"/>
              </w:rPr>
              <w:t>1</w:t>
            </w:r>
            <w:r w:rsidR="00411842">
              <w:rPr>
                <w:rFonts w:ascii="Arial" w:hAnsi="Arial" w:cs="Arial"/>
                <w:b/>
                <w:bCs/>
                <w:sz w:val="20"/>
                <w:szCs w:val="20"/>
                <w:lang w:val="lt-LT"/>
              </w:rPr>
              <w:t>4</w:t>
            </w:r>
            <w:r>
              <w:rPr>
                <w:rFonts w:ascii="Arial" w:hAnsi="Arial" w:cs="Arial"/>
                <w:b/>
                <w:bCs/>
                <w:sz w:val="20"/>
                <w:szCs w:val="20"/>
                <w:lang w:val="lt-LT"/>
              </w:rPr>
              <w:t>.1</w:t>
            </w:r>
            <w:r w:rsidRPr="00BB4F8B">
              <w:rPr>
                <w:rFonts w:ascii="Arial" w:hAnsi="Arial" w:cs="Arial"/>
                <w:b/>
                <w:bCs/>
                <w:sz w:val="20"/>
                <w:szCs w:val="20"/>
                <w:lang w:val="lt-LT"/>
              </w:rPr>
              <w:t>.</w:t>
            </w:r>
            <w:r>
              <w:rPr>
                <w:rFonts w:ascii="Arial" w:hAnsi="Arial" w:cs="Arial"/>
                <w:bCs/>
                <w:sz w:val="20"/>
                <w:szCs w:val="20"/>
                <w:lang w:val="lt-LT"/>
              </w:rPr>
              <w:t xml:space="preserve"> </w:t>
            </w:r>
            <w:r w:rsidRPr="00E16025">
              <w:rPr>
                <w:rFonts w:ascii="Arial" w:hAnsi="Arial" w:cs="Arial"/>
                <w:bCs/>
                <w:sz w:val="20"/>
                <w:szCs w:val="20"/>
                <w:lang w:val="en-US"/>
              </w:rPr>
              <w:t xml:space="preserve">Annex No. 1. </w:t>
            </w:r>
            <w:r w:rsidRPr="00E16025">
              <w:rPr>
                <w:rFonts w:ascii="Arial" w:hAnsi="Arial" w:cs="Arial"/>
                <w:snapToGrid/>
                <w:sz w:val="20"/>
                <w:szCs w:val="20"/>
                <w:lang w:val="en-US" w:eastAsia="en-US"/>
              </w:rPr>
              <w:t>Scope of Work.</w:t>
            </w:r>
          </w:p>
          <w:p w14:paraId="658A81C3" w14:textId="14871BBD" w:rsidR="003C5309" w:rsidRPr="00E16025" w:rsidRDefault="003C5309" w:rsidP="003C5309">
            <w:pPr>
              <w:spacing w:line="240" w:lineRule="auto"/>
              <w:jc w:val="both"/>
              <w:rPr>
                <w:rFonts w:ascii="Arial" w:hAnsi="Arial" w:cs="Arial"/>
                <w:i/>
                <w:sz w:val="20"/>
                <w:szCs w:val="20"/>
                <w:lang w:val="en-US"/>
              </w:rPr>
            </w:pPr>
            <w:r w:rsidRPr="00E16025">
              <w:rPr>
                <w:rFonts w:ascii="Arial" w:hAnsi="Arial" w:cs="Arial"/>
                <w:b/>
                <w:i/>
                <w:sz w:val="20"/>
                <w:szCs w:val="20"/>
                <w:lang w:val="en-US"/>
              </w:rPr>
              <w:t>Note:</w:t>
            </w:r>
            <w:r w:rsidRPr="00E16025">
              <w:rPr>
                <w:rFonts w:ascii="Arial" w:hAnsi="Arial" w:cs="Arial"/>
                <w:i/>
                <w:sz w:val="20"/>
                <w:szCs w:val="20"/>
                <w:lang w:val="en-US"/>
              </w:rPr>
              <w:t xml:space="preserve"> all the attachments to the Scope of Work have been submitted to the Contractor via Connect system with RFQ (process No. </w:t>
            </w:r>
            <w:r w:rsidR="00115C4F" w:rsidRPr="00115C4F">
              <w:rPr>
                <w:rFonts w:ascii="Arial" w:hAnsi="Arial" w:cs="Arial"/>
                <w:i/>
                <w:snapToGrid/>
                <w:sz w:val="20"/>
                <w:szCs w:val="20"/>
                <w:lang w:val="en-US"/>
              </w:rPr>
              <w:t>OL/2/000087/26</w:t>
            </w:r>
            <w:r w:rsidRPr="00E16025">
              <w:rPr>
                <w:rFonts w:ascii="Arial" w:hAnsi="Arial" w:cs="Arial"/>
                <w:i/>
                <w:sz w:val="20"/>
                <w:szCs w:val="20"/>
                <w:lang w:val="en-US"/>
              </w:rPr>
              <w:t>). Contractor confirms the reception of documents, acknowledgment and consideration during the preparation of the proposal. They are an integral part of the present Contract.</w:t>
            </w:r>
          </w:p>
          <w:p w14:paraId="0DA1087C" w14:textId="304EEBFB" w:rsidR="003C5309" w:rsidRDefault="003C5309" w:rsidP="003C5309">
            <w:pPr>
              <w:spacing w:line="240" w:lineRule="auto"/>
              <w:jc w:val="both"/>
              <w:rPr>
                <w:rFonts w:ascii="Arial" w:hAnsi="Arial" w:cs="Arial"/>
                <w:i/>
                <w:sz w:val="20"/>
                <w:szCs w:val="20"/>
                <w:lang w:val="en-US"/>
              </w:rPr>
            </w:pPr>
            <w:r w:rsidRPr="00E16025">
              <w:rPr>
                <w:rFonts w:ascii="Arial" w:hAnsi="Arial" w:cs="Arial"/>
                <w:b/>
                <w:bCs/>
                <w:sz w:val="20"/>
                <w:szCs w:val="20"/>
                <w:lang w:val="en-US"/>
              </w:rPr>
              <w:t>1</w:t>
            </w:r>
            <w:r w:rsidR="00411842">
              <w:rPr>
                <w:rFonts w:ascii="Arial" w:hAnsi="Arial" w:cs="Arial"/>
                <w:b/>
                <w:bCs/>
                <w:sz w:val="20"/>
                <w:szCs w:val="20"/>
                <w:lang w:val="en-US"/>
              </w:rPr>
              <w:t>4</w:t>
            </w:r>
            <w:r w:rsidRPr="00E16025">
              <w:rPr>
                <w:rFonts w:ascii="Arial" w:hAnsi="Arial" w:cs="Arial"/>
                <w:b/>
                <w:bCs/>
                <w:sz w:val="20"/>
                <w:szCs w:val="20"/>
                <w:lang w:val="en-US"/>
              </w:rPr>
              <w:t>.2.</w:t>
            </w:r>
            <w:r w:rsidRPr="00E16025">
              <w:rPr>
                <w:rFonts w:ascii="Arial" w:hAnsi="Arial" w:cs="Arial"/>
                <w:bCs/>
                <w:sz w:val="20"/>
                <w:szCs w:val="20"/>
                <w:lang w:val="en-US"/>
              </w:rPr>
              <w:t xml:space="preserve"> </w:t>
            </w:r>
            <w:r w:rsidRPr="00E16025">
              <w:rPr>
                <w:rFonts w:ascii="Arial" w:hAnsi="Arial" w:cs="Arial"/>
                <w:snapToGrid/>
                <w:sz w:val="20"/>
                <w:szCs w:val="20"/>
                <w:lang w:val="en-US" w:eastAsia="en-US"/>
              </w:rPr>
              <w:t xml:space="preserve">Annex No. 2. </w:t>
            </w:r>
            <w:r w:rsidRPr="00E16025">
              <w:rPr>
                <w:rFonts w:ascii="Arial" w:hAnsi="Arial" w:cs="Arial"/>
                <w:sz w:val="20"/>
                <w:szCs w:val="20"/>
                <w:lang w:val="en-US"/>
              </w:rPr>
              <w:t>Detailed</w:t>
            </w:r>
            <w:r w:rsidRPr="00FA3C28">
              <w:rPr>
                <w:rFonts w:ascii="Arial" w:hAnsi="Arial" w:cs="Arial"/>
                <w:sz w:val="20"/>
                <w:szCs w:val="20"/>
                <w:lang w:val="en-US"/>
              </w:rPr>
              <w:t xml:space="preserve"> breakdown of fixed price</w:t>
            </w:r>
            <w:r>
              <w:rPr>
                <w:rFonts w:ascii="Arial" w:hAnsi="Arial" w:cs="Arial"/>
                <w:snapToGrid/>
                <w:sz w:val="20"/>
                <w:szCs w:val="20"/>
                <w:lang w:val="en-US" w:eastAsia="en-US"/>
              </w:rPr>
              <w:t>.</w:t>
            </w:r>
          </w:p>
          <w:p w14:paraId="4DA78D1D" w14:textId="5EBFC23D" w:rsidR="003C5309" w:rsidRDefault="003C5309" w:rsidP="003C5309">
            <w:pPr>
              <w:spacing w:line="240" w:lineRule="auto"/>
              <w:jc w:val="both"/>
              <w:rPr>
                <w:rFonts w:ascii="Arial" w:hAnsi="Arial" w:cs="Arial"/>
                <w:snapToGrid/>
                <w:sz w:val="20"/>
                <w:szCs w:val="20"/>
                <w:lang w:val="en-US" w:eastAsia="en-US"/>
              </w:rPr>
            </w:pPr>
            <w:r w:rsidRPr="00E34853">
              <w:rPr>
                <w:rFonts w:ascii="Arial" w:hAnsi="Arial" w:cs="Arial"/>
                <w:b/>
                <w:bCs/>
                <w:sz w:val="20"/>
                <w:szCs w:val="20"/>
                <w:lang w:val="lt-LT"/>
              </w:rPr>
              <w:t>1</w:t>
            </w:r>
            <w:r w:rsidR="00411842">
              <w:rPr>
                <w:rFonts w:ascii="Arial" w:hAnsi="Arial" w:cs="Arial"/>
                <w:b/>
                <w:bCs/>
                <w:sz w:val="20"/>
                <w:szCs w:val="20"/>
                <w:lang w:val="lt-LT"/>
              </w:rPr>
              <w:t>4</w:t>
            </w:r>
            <w:r w:rsidRPr="00E34853">
              <w:rPr>
                <w:rFonts w:ascii="Arial" w:hAnsi="Arial" w:cs="Arial"/>
                <w:b/>
                <w:bCs/>
                <w:sz w:val="20"/>
                <w:szCs w:val="20"/>
                <w:lang w:val="lt-LT"/>
              </w:rPr>
              <w:t>.</w:t>
            </w:r>
            <w:r>
              <w:rPr>
                <w:rFonts w:ascii="Arial" w:hAnsi="Arial" w:cs="Arial"/>
                <w:b/>
                <w:bCs/>
                <w:sz w:val="20"/>
                <w:szCs w:val="20"/>
                <w:lang w:val="lt-LT"/>
              </w:rPr>
              <w:t>3</w:t>
            </w:r>
            <w:r w:rsidRPr="00E34853">
              <w:rPr>
                <w:rFonts w:ascii="Arial" w:hAnsi="Arial" w:cs="Arial"/>
                <w:b/>
                <w:bCs/>
                <w:sz w:val="20"/>
                <w:szCs w:val="20"/>
                <w:lang w:val="lt-LT"/>
              </w:rPr>
              <w:t>.</w:t>
            </w:r>
            <w:r w:rsidRPr="00E34853">
              <w:rPr>
                <w:rFonts w:ascii="Arial" w:hAnsi="Arial" w:cs="Arial"/>
                <w:bCs/>
                <w:sz w:val="20"/>
                <w:szCs w:val="20"/>
                <w:lang w:val="lt-LT"/>
              </w:rPr>
              <w:t xml:space="preserve"> </w:t>
            </w:r>
            <w:r w:rsidRPr="00E34853">
              <w:rPr>
                <w:rFonts w:ascii="Arial" w:hAnsi="Arial" w:cs="Arial"/>
                <w:snapToGrid/>
                <w:sz w:val="20"/>
                <w:szCs w:val="20"/>
                <w:lang w:val="en-US" w:eastAsia="en-US"/>
              </w:rPr>
              <w:t xml:space="preserve">Annex No. </w:t>
            </w:r>
            <w:r>
              <w:rPr>
                <w:rFonts w:ascii="Arial" w:hAnsi="Arial" w:cs="Arial"/>
                <w:snapToGrid/>
                <w:sz w:val="20"/>
                <w:szCs w:val="20"/>
                <w:lang w:val="en-US" w:eastAsia="en-US"/>
              </w:rPr>
              <w:t>3</w:t>
            </w:r>
            <w:r w:rsidRPr="00E34853">
              <w:rPr>
                <w:rFonts w:ascii="Arial" w:hAnsi="Arial" w:cs="Arial"/>
                <w:snapToGrid/>
                <w:sz w:val="20"/>
                <w:szCs w:val="20"/>
                <w:lang w:val="en-US" w:eastAsia="en-US"/>
              </w:rPr>
              <w:t xml:space="preserve">. </w:t>
            </w:r>
            <w:r w:rsidR="007F275C">
              <w:rPr>
                <w:rFonts w:ascii="Arial" w:hAnsi="Arial" w:cs="Arial"/>
                <w:snapToGrid/>
                <w:sz w:val="20"/>
                <w:szCs w:val="20"/>
                <w:lang w:val="en-US" w:eastAsia="en-US"/>
              </w:rPr>
              <w:t>Contract</w:t>
            </w:r>
            <w:r w:rsidRPr="00E34853">
              <w:rPr>
                <w:rFonts w:ascii="Arial" w:hAnsi="Arial" w:cs="Arial"/>
                <w:snapToGrid/>
                <w:sz w:val="20"/>
                <w:szCs w:val="20"/>
                <w:lang w:val="en-US" w:eastAsia="en-US"/>
              </w:rPr>
              <w:t xml:space="preserve"> Schedule.</w:t>
            </w:r>
          </w:p>
          <w:p w14:paraId="645F1E39" w14:textId="7D8B97FD" w:rsidR="003C5309" w:rsidRPr="00A7507E" w:rsidRDefault="003C5309" w:rsidP="003C5309">
            <w:pPr>
              <w:spacing w:line="240" w:lineRule="auto"/>
              <w:jc w:val="both"/>
              <w:rPr>
                <w:rFonts w:ascii="Arial" w:hAnsi="Arial" w:cs="Arial"/>
                <w:snapToGrid/>
                <w:sz w:val="20"/>
                <w:szCs w:val="20"/>
                <w:lang w:val="en-US" w:eastAsia="en-US"/>
              </w:rPr>
            </w:pPr>
            <w:r w:rsidRPr="00A7507E">
              <w:rPr>
                <w:rFonts w:ascii="Arial" w:hAnsi="Arial" w:cs="Arial"/>
                <w:b/>
                <w:bCs/>
                <w:sz w:val="20"/>
                <w:szCs w:val="20"/>
                <w:lang w:val="lt-LT"/>
              </w:rPr>
              <w:t>1</w:t>
            </w:r>
            <w:r w:rsidR="00411842">
              <w:rPr>
                <w:rFonts w:ascii="Arial" w:hAnsi="Arial" w:cs="Arial"/>
                <w:b/>
                <w:bCs/>
                <w:sz w:val="20"/>
                <w:szCs w:val="20"/>
                <w:lang w:val="lt-LT"/>
              </w:rPr>
              <w:t>4</w:t>
            </w:r>
            <w:r w:rsidRPr="00A7507E">
              <w:rPr>
                <w:rFonts w:ascii="Arial" w:hAnsi="Arial" w:cs="Arial"/>
                <w:b/>
                <w:bCs/>
                <w:sz w:val="20"/>
                <w:szCs w:val="20"/>
                <w:lang w:val="lt-LT"/>
              </w:rPr>
              <w:t>.</w:t>
            </w:r>
            <w:r w:rsidR="004F44C0">
              <w:rPr>
                <w:rFonts w:ascii="Arial" w:hAnsi="Arial" w:cs="Arial"/>
                <w:b/>
                <w:bCs/>
                <w:sz w:val="20"/>
                <w:szCs w:val="20"/>
                <w:lang w:val="lt-LT"/>
              </w:rPr>
              <w:t>4</w:t>
            </w:r>
            <w:r w:rsidRPr="00A7507E">
              <w:rPr>
                <w:rFonts w:ascii="Arial" w:hAnsi="Arial" w:cs="Arial"/>
                <w:b/>
                <w:bCs/>
                <w:sz w:val="20"/>
                <w:szCs w:val="20"/>
                <w:lang w:val="lt-LT"/>
              </w:rPr>
              <w:t>.</w:t>
            </w:r>
            <w:r w:rsidRPr="00A7507E">
              <w:rPr>
                <w:rFonts w:ascii="Arial" w:hAnsi="Arial" w:cs="Arial"/>
                <w:bCs/>
                <w:sz w:val="20"/>
                <w:szCs w:val="20"/>
                <w:lang w:val="lt-LT"/>
              </w:rPr>
              <w:t xml:space="preserve"> </w:t>
            </w:r>
            <w:r w:rsidRPr="00A7507E">
              <w:rPr>
                <w:rFonts w:ascii="Arial" w:hAnsi="Arial" w:cs="Arial"/>
                <w:snapToGrid/>
                <w:sz w:val="20"/>
                <w:szCs w:val="20"/>
                <w:lang w:val="en-US" w:eastAsia="en-US"/>
              </w:rPr>
              <w:t xml:space="preserve">Annex No. </w:t>
            </w:r>
            <w:r w:rsidR="004F44C0">
              <w:rPr>
                <w:rFonts w:ascii="Arial" w:hAnsi="Arial" w:cs="Arial"/>
                <w:snapToGrid/>
                <w:sz w:val="20"/>
                <w:szCs w:val="20"/>
                <w:lang w:val="en-US" w:eastAsia="en-US"/>
              </w:rPr>
              <w:t>4</w:t>
            </w:r>
            <w:r w:rsidRPr="00A7507E">
              <w:rPr>
                <w:rFonts w:ascii="Arial" w:hAnsi="Arial" w:cs="Arial"/>
                <w:snapToGrid/>
                <w:sz w:val="20"/>
                <w:szCs w:val="20"/>
                <w:lang w:val="en-US" w:eastAsia="en-US"/>
              </w:rPr>
              <w:t>. Performance Bond.</w:t>
            </w:r>
          </w:p>
          <w:p w14:paraId="30176FF0" w14:textId="6F52D272" w:rsidR="003C5309" w:rsidRPr="00A7507E" w:rsidRDefault="003C5309" w:rsidP="003C5309">
            <w:pPr>
              <w:spacing w:line="240" w:lineRule="auto"/>
              <w:jc w:val="both"/>
              <w:rPr>
                <w:rFonts w:ascii="Arial" w:hAnsi="Arial" w:cs="Arial"/>
                <w:snapToGrid/>
                <w:sz w:val="20"/>
                <w:szCs w:val="20"/>
                <w:lang w:val="en-US" w:eastAsia="en-US"/>
              </w:rPr>
            </w:pPr>
            <w:r w:rsidRPr="00A7507E">
              <w:rPr>
                <w:rFonts w:ascii="Arial" w:hAnsi="Arial" w:cs="Arial"/>
                <w:b/>
                <w:snapToGrid/>
                <w:sz w:val="20"/>
                <w:szCs w:val="20"/>
                <w:lang w:val="en-US" w:eastAsia="en-US"/>
              </w:rPr>
              <w:t>1</w:t>
            </w:r>
            <w:r w:rsidR="00411842">
              <w:rPr>
                <w:rFonts w:ascii="Arial" w:hAnsi="Arial" w:cs="Arial"/>
                <w:b/>
                <w:snapToGrid/>
                <w:sz w:val="20"/>
                <w:szCs w:val="20"/>
                <w:lang w:val="en-US" w:eastAsia="en-US"/>
              </w:rPr>
              <w:t>4</w:t>
            </w:r>
            <w:r w:rsidRPr="00A7507E">
              <w:rPr>
                <w:rFonts w:ascii="Arial" w:hAnsi="Arial" w:cs="Arial"/>
                <w:b/>
                <w:snapToGrid/>
                <w:sz w:val="20"/>
                <w:szCs w:val="20"/>
                <w:lang w:val="en-US" w:eastAsia="en-US"/>
              </w:rPr>
              <w:t>.</w:t>
            </w:r>
            <w:r w:rsidR="004F44C0">
              <w:rPr>
                <w:rFonts w:ascii="Arial" w:hAnsi="Arial" w:cs="Arial"/>
                <w:b/>
                <w:snapToGrid/>
                <w:sz w:val="20"/>
                <w:szCs w:val="20"/>
                <w:lang w:val="en-US" w:eastAsia="en-US"/>
              </w:rPr>
              <w:t>5</w:t>
            </w:r>
            <w:r w:rsidRPr="00A7507E">
              <w:rPr>
                <w:rFonts w:ascii="Arial" w:hAnsi="Arial" w:cs="Arial"/>
                <w:b/>
                <w:snapToGrid/>
                <w:sz w:val="20"/>
                <w:szCs w:val="20"/>
                <w:lang w:val="en-US" w:eastAsia="en-US"/>
              </w:rPr>
              <w:t>.</w:t>
            </w:r>
            <w:r w:rsidRPr="00A7507E">
              <w:rPr>
                <w:rFonts w:ascii="Arial" w:hAnsi="Arial" w:cs="Arial"/>
                <w:snapToGrid/>
                <w:sz w:val="20"/>
                <w:szCs w:val="20"/>
                <w:lang w:val="en-US" w:eastAsia="en-US"/>
              </w:rPr>
              <w:t xml:space="preserve"> Annex No. </w:t>
            </w:r>
            <w:r w:rsidR="004F44C0">
              <w:rPr>
                <w:rFonts w:ascii="Arial" w:hAnsi="Arial" w:cs="Arial"/>
                <w:snapToGrid/>
                <w:sz w:val="20"/>
                <w:szCs w:val="20"/>
                <w:lang w:val="en-US" w:eastAsia="en-US"/>
              </w:rPr>
              <w:t>5</w:t>
            </w:r>
            <w:r w:rsidRPr="00A7507E">
              <w:rPr>
                <w:rFonts w:ascii="Arial" w:hAnsi="Arial" w:cs="Arial"/>
                <w:snapToGrid/>
                <w:sz w:val="20"/>
                <w:szCs w:val="20"/>
                <w:lang w:val="en-US" w:eastAsia="en-US"/>
              </w:rPr>
              <w:t>.</w:t>
            </w:r>
            <w:r>
              <w:rPr>
                <w:rFonts w:ascii="Arial" w:hAnsi="Arial" w:cs="Arial"/>
                <w:snapToGrid/>
                <w:sz w:val="20"/>
                <w:szCs w:val="20"/>
                <w:lang w:val="en-US" w:eastAsia="en-US"/>
              </w:rPr>
              <w:t xml:space="preserve"> Warranty Guarantee</w:t>
            </w:r>
            <w:r w:rsidRPr="00A7507E">
              <w:rPr>
                <w:rFonts w:ascii="Arial" w:hAnsi="Arial" w:cs="Arial"/>
                <w:snapToGrid/>
                <w:sz w:val="20"/>
                <w:szCs w:val="20"/>
                <w:lang w:val="en-US" w:eastAsia="en-US"/>
              </w:rPr>
              <w:t>.</w:t>
            </w:r>
          </w:p>
          <w:p w14:paraId="17DBD83D" w14:textId="57606443" w:rsidR="003C5309" w:rsidRPr="00A7507E" w:rsidRDefault="003C5309" w:rsidP="003C5309">
            <w:pPr>
              <w:spacing w:line="240" w:lineRule="auto"/>
              <w:jc w:val="both"/>
              <w:rPr>
                <w:rFonts w:ascii="Arial" w:hAnsi="Arial" w:cs="Arial"/>
                <w:snapToGrid/>
                <w:sz w:val="20"/>
                <w:szCs w:val="20"/>
                <w:lang w:val="en-US" w:eastAsia="en-US"/>
              </w:rPr>
            </w:pPr>
            <w:r w:rsidRPr="00A7507E">
              <w:rPr>
                <w:rFonts w:ascii="Arial" w:hAnsi="Arial" w:cs="Arial"/>
                <w:b/>
                <w:snapToGrid/>
                <w:sz w:val="20"/>
                <w:szCs w:val="20"/>
                <w:lang w:val="en-US" w:eastAsia="en-US"/>
              </w:rPr>
              <w:t>1</w:t>
            </w:r>
            <w:r w:rsidR="00411842">
              <w:rPr>
                <w:rFonts w:ascii="Arial" w:hAnsi="Arial" w:cs="Arial"/>
                <w:b/>
                <w:snapToGrid/>
                <w:sz w:val="20"/>
                <w:szCs w:val="20"/>
                <w:lang w:val="en-US" w:eastAsia="en-US"/>
              </w:rPr>
              <w:t>4</w:t>
            </w:r>
            <w:r w:rsidRPr="00A7507E">
              <w:rPr>
                <w:rFonts w:ascii="Arial" w:hAnsi="Arial" w:cs="Arial"/>
                <w:b/>
                <w:snapToGrid/>
                <w:sz w:val="20"/>
                <w:szCs w:val="20"/>
                <w:lang w:val="en-US" w:eastAsia="en-US"/>
              </w:rPr>
              <w:t>.</w:t>
            </w:r>
            <w:r w:rsidR="004F44C0">
              <w:rPr>
                <w:rFonts w:ascii="Arial" w:hAnsi="Arial" w:cs="Arial"/>
                <w:b/>
                <w:snapToGrid/>
                <w:sz w:val="20"/>
                <w:szCs w:val="20"/>
                <w:lang w:val="en-US" w:eastAsia="en-US"/>
              </w:rPr>
              <w:t>6</w:t>
            </w:r>
            <w:r w:rsidRPr="00A7507E">
              <w:rPr>
                <w:rFonts w:ascii="Arial" w:hAnsi="Arial" w:cs="Arial"/>
                <w:b/>
                <w:snapToGrid/>
                <w:sz w:val="20"/>
                <w:szCs w:val="20"/>
                <w:lang w:val="en-US" w:eastAsia="en-US"/>
              </w:rPr>
              <w:t>.</w:t>
            </w:r>
            <w:r w:rsidRPr="00A7507E">
              <w:rPr>
                <w:rFonts w:ascii="Arial" w:hAnsi="Arial" w:cs="Arial"/>
                <w:snapToGrid/>
                <w:sz w:val="20"/>
                <w:szCs w:val="20"/>
                <w:lang w:val="en-US" w:eastAsia="en-US"/>
              </w:rPr>
              <w:t xml:space="preserve"> Annex No. </w:t>
            </w:r>
            <w:r w:rsidR="004F44C0">
              <w:rPr>
                <w:rFonts w:ascii="Arial" w:hAnsi="Arial" w:cs="Arial"/>
                <w:snapToGrid/>
                <w:sz w:val="20"/>
                <w:szCs w:val="20"/>
                <w:lang w:val="en-US" w:eastAsia="en-US"/>
              </w:rPr>
              <w:t>6</w:t>
            </w:r>
            <w:r w:rsidRPr="00A7507E">
              <w:rPr>
                <w:rFonts w:ascii="Arial" w:hAnsi="Arial" w:cs="Arial"/>
                <w:snapToGrid/>
                <w:sz w:val="20"/>
                <w:szCs w:val="20"/>
                <w:lang w:val="en-US" w:eastAsia="en-US"/>
              </w:rPr>
              <w:t xml:space="preserve">. </w:t>
            </w:r>
            <w:r w:rsidR="003A7F25">
              <w:rPr>
                <w:rFonts w:ascii="Arial" w:hAnsi="Arial" w:cs="Arial"/>
                <w:snapToGrid/>
                <w:sz w:val="20"/>
                <w:szCs w:val="20"/>
                <w:lang w:val="en-US" w:eastAsia="en-US"/>
              </w:rPr>
              <w:t>Hourly rates</w:t>
            </w:r>
            <w:r w:rsidRPr="00A7507E">
              <w:rPr>
                <w:rFonts w:ascii="Arial" w:hAnsi="Arial" w:cs="Arial"/>
                <w:snapToGrid/>
                <w:sz w:val="20"/>
                <w:szCs w:val="20"/>
                <w:lang w:val="en-US" w:eastAsia="en-US"/>
              </w:rPr>
              <w:t xml:space="preserve"> </w:t>
            </w:r>
            <w:proofErr w:type="spellStart"/>
            <w:r w:rsidRPr="00A7507E">
              <w:rPr>
                <w:rFonts w:ascii="Arial" w:hAnsi="Arial" w:cs="Arial"/>
                <w:snapToGrid/>
                <w:sz w:val="20"/>
                <w:szCs w:val="20"/>
                <w:lang w:val="en-US" w:eastAsia="en-US"/>
              </w:rPr>
              <w:t>rates</w:t>
            </w:r>
            <w:proofErr w:type="spellEnd"/>
            <w:r w:rsidRPr="00A7507E">
              <w:rPr>
                <w:rFonts w:ascii="Arial" w:hAnsi="Arial" w:cs="Arial"/>
                <w:snapToGrid/>
                <w:sz w:val="20"/>
                <w:szCs w:val="20"/>
                <w:lang w:val="en-US" w:eastAsia="en-US"/>
              </w:rPr>
              <w:t xml:space="preserve"> for Changes.</w:t>
            </w:r>
          </w:p>
          <w:p w14:paraId="655A4C1F" w14:textId="27F33A21" w:rsidR="003C5309" w:rsidRDefault="003C5309" w:rsidP="003C5309">
            <w:pPr>
              <w:spacing w:line="240" w:lineRule="auto"/>
              <w:jc w:val="both"/>
              <w:rPr>
                <w:rFonts w:ascii="Arial" w:hAnsi="Arial" w:cs="Arial"/>
                <w:sz w:val="20"/>
                <w:szCs w:val="20"/>
              </w:rPr>
            </w:pPr>
            <w:r w:rsidRPr="00A7507E">
              <w:rPr>
                <w:rFonts w:ascii="Arial" w:hAnsi="Arial" w:cs="Arial"/>
                <w:b/>
                <w:bCs/>
                <w:sz w:val="20"/>
                <w:szCs w:val="20"/>
                <w:lang w:val="lt-LT"/>
              </w:rPr>
              <w:t>1</w:t>
            </w:r>
            <w:r w:rsidR="00411842">
              <w:rPr>
                <w:rFonts w:ascii="Arial" w:hAnsi="Arial" w:cs="Arial"/>
                <w:b/>
                <w:bCs/>
                <w:sz w:val="20"/>
                <w:szCs w:val="20"/>
                <w:lang w:val="lt-LT"/>
              </w:rPr>
              <w:t>4</w:t>
            </w:r>
            <w:r w:rsidRPr="00A7507E">
              <w:rPr>
                <w:rFonts w:ascii="Arial" w:hAnsi="Arial" w:cs="Arial"/>
                <w:b/>
                <w:bCs/>
                <w:sz w:val="20"/>
                <w:szCs w:val="20"/>
                <w:lang w:val="lt-LT"/>
              </w:rPr>
              <w:t>.</w:t>
            </w:r>
            <w:r w:rsidR="004F44C0">
              <w:rPr>
                <w:rFonts w:ascii="Arial" w:hAnsi="Arial" w:cs="Arial"/>
                <w:b/>
                <w:bCs/>
                <w:sz w:val="20"/>
                <w:szCs w:val="20"/>
                <w:lang w:val="lt-LT"/>
              </w:rPr>
              <w:t>7</w:t>
            </w:r>
            <w:r w:rsidRPr="00A7507E">
              <w:rPr>
                <w:rFonts w:ascii="Arial" w:hAnsi="Arial" w:cs="Arial"/>
                <w:b/>
                <w:bCs/>
                <w:sz w:val="20"/>
                <w:szCs w:val="20"/>
                <w:lang w:val="lt-LT"/>
              </w:rPr>
              <w:t>.</w:t>
            </w:r>
            <w:r w:rsidRPr="00A7507E">
              <w:rPr>
                <w:rFonts w:ascii="Arial" w:hAnsi="Arial" w:cs="Arial"/>
                <w:bCs/>
                <w:sz w:val="20"/>
                <w:szCs w:val="20"/>
                <w:lang w:val="lt-LT"/>
              </w:rPr>
              <w:t xml:space="preserve"> </w:t>
            </w:r>
            <w:r w:rsidRPr="00A7507E">
              <w:rPr>
                <w:rFonts w:ascii="Arial" w:hAnsi="Arial" w:cs="Arial"/>
                <w:snapToGrid/>
                <w:sz w:val="20"/>
                <w:szCs w:val="20"/>
                <w:lang w:val="en-US" w:eastAsia="en-US"/>
              </w:rPr>
              <w:t xml:space="preserve">Annex No. </w:t>
            </w:r>
            <w:r w:rsidR="004F44C0">
              <w:rPr>
                <w:rFonts w:ascii="Arial" w:hAnsi="Arial" w:cs="Arial"/>
                <w:snapToGrid/>
                <w:sz w:val="20"/>
                <w:szCs w:val="20"/>
                <w:lang w:val="en-US" w:eastAsia="en-US"/>
              </w:rPr>
              <w:t>7</w:t>
            </w:r>
            <w:r w:rsidRPr="00A7507E">
              <w:rPr>
                <w:rFonts w:ascii="Arial" w:hAnsi="Arial" w:cs="Arial"/>
                <w:snapToGrid/>
                <w:sz w:val="20"/>
                <w:szCs w:val="20"/>
                <w:lang w:val="en-US" w:eastAsia="en-US"/>
              </w:rPr>
              <w:t xml:space="preserve">. </w:t>
            </w:r>
            <w:r w:rsidRPr="00A7507E">
              <w:rPr>
                <w:rFonts w:ascii="Arial" w:hAnsi="Arial" w:cs="Arial"/>
                <w:sz w:val="20"/>
                <w:szCs w:val="20"/>
              </w:rPr>
              <w:t xml:space="preserve">Information </w:t>
            </w:r>
            <w:proofErr w:type="gramStart"/>
            <w:r w:rsidRPr="00A7507E">
              <w:rPr>
                <w:rFonts w:ascii="Arial" w:hAnsi="Arial" w:cs="Arial"/>
                <w:sz w:val="20"/>
                <w:szCs w:val="20"/>
              </w:rPr>
              <w:t>note</w:t>
            </w:r>
            <w:proofErr w:type="gramEnd"/>
            <w:r w:rsidRPr="00A7507E">
              <w:rPr>
                <w:rFonts w:ascii="Arial" w:hAnsi="Arial" w:cs="Arial"/>
                <w:sz w:val="20"/>
                <w:szCs w:val="20"/>
              </w:rPr>
              <w:t xml:space="preserve"> regarding Public Company ORLEN Lietuva information disclosure requirements.</w:t>
            </w:r>
          </w:p>
          <w:p w14:paraId="4C49F988" w14:textId="3909CB05" w:rsidR="003C5309" w:rsidRDefault="003C5309" w:rsidP="003C5309">
            <w:pPr>
              <w:spacing w:line="240" w:lineRule="auto"/>
              <w:jc w:val="both"/>
              <w:rPr>
                <w:rFonts w:ascii="Arial" w:hAnsi="Arial" w:cs="Arial"/>
                <w:snapToGrid/>
                <w:sz w:val="20"/>
                <w:szCs w:val="20"/>
                <w:lang w:val="en-US" w:eastAsia="en-US"/>
              </w:rPr>
            </w:pPr>
            <w:r>
              <w:rPr>
                <w:rFonts w:ascii="Arial" w:hAnsi="Arial" w:cs="Arial"/>
                <w:b/>
                <w:snapToGrid/>
                <w:sz w:val="20"/>
                <w:szCs w:val="20"/>
                <w:lang w:val="en-US" w:eastAsia="en-US"/>
              </w:rPr>
              <w:t>1</w:t>
            </w:r>
            <w:r w:rsidR="00411842">
              <w:rPr>
                <w:rFonts w:ascii="Arial" w:hAnsi="Arial" w:cs="Arial"/>
                <w:b/>
                <w:snapToGrid/>
                <w:sz w:val="20"/>
                <w:szCs w:val="20"/>
                <w:lang w:val="en-US" w:eastAsia="en-US"/>
              </w:rPr>
              <w:t>4</w:t>
            </w:r>
            <w:r>
              <w:rPr>
                <w:rFonts w:ascii="Arial" w:hAnsi="Arial" w:cs="Arial"/>
                <w:b/>
                <w:snapToGrid/>
                <w:sz w:val="20"/>
                <w:szCs w:val="20"/>
                <w:lang w:val="en-US" w:eastAsia="en-US"/>
              </w:rPr>
              <w:t>.</w:t>
            </w:r>
            <w:r w:rsidR="004F44C0">
              <w:rPr>
                <w:rFonts w:ascii="Arial" w:hAnsi="Arial" w:cs="Arial"/>
                <w:b/>
                <w:snapToGrid/>
                <w:sz w:val="20"/>
                <w:szCs w:val="20"/>
                <w:lang w:val="en-US" w:eastAsia="en-US"/>
              </w:rPr>
              <w:t>8</w:t>
            </w:r>
            <w:r w:rsidRPr="00A7507E">
              <w:rPr>
                <w:rFonts w:ascii="Arial" w:hAnsi="Arial" w:cs="Arial"/>
                <w:b/>
                <w:snapToGrid/>
                <w:sz w:val="20"/>
                <w:szCs w:val="20"/>
                <w:lang w:val="en-US" w:eastAsia="en-US"/>
              </w:rPr>
              <w:t>.</w:t>
            </w:r>
            <w:r w:rsidRPr="00A7507E">
              <w:rPr>
                <w:rFonts w:ascii="Arial" w:hAnsi="Arial" w:cs="Arial"/>
                <w:snapToGrid/>
                <w:sz w:val="20"/>
                <w:szCs w:val="20"/>
                <w:lang w:val="en-US" w:eastAsia="en-US"/>
              </w:rPr>
              <w:t xml:space="preserve"> Anne</w:t>
            </w:r>
            <w:r>
              <w:rPr>
                <w:rFonts w:ascii="Arial" w:hAnsi="Arial" w:cs="Arial"/>
                <w:snapToGrid/>
                <w:sz w:val="20"/>
                <w:szCs w:val="20"/>
                <w:lang w:val="en-US" w:eastAsia="en-US"/>
              </w:rPr>
              <w:t xml:space="preserve">x No. </w:t>
            </w:r>
            <w:r w:rsidR="004F44C0">
              <w:rPr>
                <w:rFonts w:ascii="Arial" w:hAnsi="Arial" w:cs="Arial"/>
                <w:snapToGrid/>
                <w:sz w:val="20"/>
                <w:szCs w:val="20"/>
                <w:lang w:val="en-US" w:eastAsia="en-US"/>
              </w:rPr>
              <w:t>8</w:t>
            </w:r>
            <w:r w:rsidRPr="00A7507E">
              <w:rPr>
                <w:rFonts w:ascii="Arial" w:hAnsi="Arial" w:cs="Arial"/>
                <w:snapToGrid/>
                <w:sz w:val="20"/>
                <w:szCs w:val="20"/>
                <w:lang w:val="en-US" w:eastAsia="en-US"/>
              </w:rPr>
              <w:t>.</w:t>
            </w:r>
            <w:r>
              <w:rPr>
                <w:rFonts w:ascii="Arial" w:hAnsi="Arial" w:cs="Arial"/>
                <w:snapToGrid/>
                <w:sz w:val="20"/>
                <w:szCs w:val="20"/>
                <w:lang w:val="en-US" w:eastAsia="en-US"/>
              </w:rPr>
              <w:t xml:space="preserve"> </w:t>
            </w:r>
            <w:proofErr w:type="gramStart"/>
            <w:r w:rsidR="003225B2" w:rsidRPr="003225B2">
              <w:rPr>
                <w:rFonts w:ascii="Arial" w:hAnsi="Arial" w:cs="Arial"/>
                <w:snapToGrid/>
                <w:sz w:val="20"/>
                <w:szCs w:val="20"/>
                <w:lang w:val="en-US" w:eastAsia="en-US"/>
              </w:rPr>
              <w:t>Subcontractor‘</w:t>
            </w:r>
            <w:proofErr w:type="gramEnd"/>
            <w:r w:rsidR="003225B2" w:rsidRPr="003225B2">
              <w:rPr>
                <w:rFonts w:ascii="Arial" w:hAnsi="Arial" w:cs="Arial"/>
                <w:snapToGrid/>
                <w:sz w:val="20"/>
                <w:szCs w:val="20"/>
                <w:lang w:val="en-US" w:eastAsia="en-US"/>
              </w:rPr>
              <w:t>s Occupational Safety and Health Questionnaire</w:t>
            </w:r>
            <w:r w:rsidR="003225B2">
              <w:rPr>
                <w:rFonts w:ascii="Arial" w:hAnsi="Arial" w:cs="Arial"/>
                <w:snapToGrid/>
                <w:sz w:val="20"/>
                <w:szCs w:val="20"/>
                <w:lang w:val="en-US" w:eastAsia="en-US"/>
              </w:rPr>
              <w:t>.</w:t>
            </w:r>
            <w:r w:rsidR="003225B2" w:rsidRPr="003225B2" w:rsidDel="003225B2">
              <w:rPr>
                <w:rFonts w:ascii="Arial" w:hAnsi="Arial" w:cs="Arial"/>
                <w:snapToGrid/>
                <w:sz w:val="20"/>
                <w:szCs w:val="20"/>
                <w:lang w:val="en-US" w:eastAsia="en-US"/>
              </w:rPr>
              <w:t xml:space="preserve"> </w:t>
            </w:r>
          </w:p>
          <w:p w14:paraId="5237DBFA" w14:textId="77777777" w:rsidR="003C5309" w:rsidRDefault="003C5309" w:rsidP="003C5309">
            <w:pPr>
              <w:spacing w:line="240" w:lineRule="auto"/>
              <w:jc w:val="both"/>
              <w:rPr>
                <w:rFonts w:ascii="Arial" w:hAnsi="Arial" w:cs="Arial"/>
                <w:snapToGrid/>
                <w:sz w:val="20"/>
                <w:szCs w:val="20"/>
                <w:lang w:val="en-US" w:eastAsia="en-US"/>
              </w:rPr>
            </w:pPr>
          </w:p>
          <w:p w14:paraId="1778AA4B" w14:textId="77777777" w:rsidR="003C5309" w:rsidRPr="001E5CB5" w:rsidRDefault="003C5309" w:rsidP="003C5309">
            <w:pPr>
              <w:spacing w:line="240" w:lineRule="auto"/>
              <w:jc w:val="both"/>
              <w:rPr>
                <w:rFonts w:ascii="Arial" w:hAnsi="Arial" w:cs="Arial"/>
                <w:i/>
                <w:snapToGrid/>
                <w:sz w:val="20"/>
                <w:szCs w:val="20"/>
                <w:lang w:val="en-US" w:eastAsia="en-US"/>
              </w:rPr>
            </w:pPr>
          </w:p>
          <w:p w14:paraId="304D4930" w14:textId="4C6FADBD" w:rsidR="003C5309" w:rsidRPr="00306B2A" w:rsidRDefault="003C5309" w:rsidP="003C5309">
            <w:pPr>
              <w:spacing w:line="240" w:lineRule="auto"/>
              <w:jc w:val="both"/>
              <w:rPr>
                <w:rFonts w:ascii="Arial" w:hAnsi="Arial" w:cs="Arial"/>
                <w:snapToGrid/>
                <w:sz w:val="20"/>
                <w:szCs w:val="20"/>
                <w:lang w:val="en-US" w:eastAsia="en-US"/>
              </w:rPr>
            </w:pPr>
            <w:r w:rsidRPr="00A75686">
              <w:rPr>
                <w:rFonts w:ascii="Arial" w:hAnsi="Arial" w:cs="Arial"/>
                <w:snapToGrid/>
                <w:sz w:val="20"/>
                <w:szCs w:val="20"/>
                <w:lang w:val="en-US" w:eastAsia="en-US"/>
              </w:rPr>
              <w:t>Precedence of documents provided in cl.2.1 GTC.</w:t>
            </w:r>
          </w:p>
          <w:p w14:paraId="78932156" w14:textId="0D3984F8" w:rsidR="003C5309" w:rsidRDefault="003C5309" w:rsidP="003C5309">
            <w:pPr>
              <w:tabs>
                <w:tab w:val="num" w:pos="0"/>
                <w:tab w:val="left" w:pos="10291"/>
              </w:tabs>
              <w:spacing w:line="240" w:lineRule="auto"/>
              <w:ind w:right="-16"/>
              <w:jc w:val="both"/>
              <w:rPr>
                <w:rFonts w:ascii="Arial" w:hAnsi="Arial" w:cs="Arial"/>
                <w:sz w:val="20"/>
                <w:szCs w:val="20"/>
                <w:lang w:val="en-US"/>
              </w:rPr>
            </w:pPr>
            <w:r w:rsidRPr="00C42A5B">
              <w:rPr>
                <w:rFonts w:ascii="Arial" w:hAnsi="Arial" w:cs="Arial"/>
                <w:noProof/>
                <w:sz w:val="20"/>
                <w:szCs w:val="20"/>
                <w:lang w:val="en-US"/>
              </w:rPr>
              <w:t xml:space="preserve">The Parties agree that </w:t>
            </w:r>
            <w:r w:rsidRPr="00C42A5B">
              <w:rPr>
                <w:rFonts w:ascii="Arial" w:hAnsi="Arial" w:cs="Arial"/>
                <w:sz w:val="20"/>
                <w:szCs w:val="20"/>
                <w:lang w:val="en-US"/>
              </w:rPr>
              <w:t>Paragraph 29.11 of the GTC is not applicable.</w:t>
            </w:r>
          </w:p>
          <w:p w14:paraId="4B8538FF" w14:textId="1019292C" w:rsidR="003C5309" w:rsidRPr="00BB4F8B" w:rsidRDefault="003C5309" w:rsidP="003C5309">
            <w:pPr>
              <w:spacing w:line="240" w:lineRule="auto"/>
              <w:jc w:val="both"/>
              <w:rPr>
                <w:rFonts w:ascii="Arial" w:hAnsi="Arial" w:cs="Arial"/>
                <w:snapToGrid/>
                <w:sz w:val="20"/>
                <w:szCs w:val="20"/>
                <w:lang w:val="en-US" w:eastAsia="en-US"/>
              </w:rPr>
            </w:pPr>
          </w:p>
        </w:tc>
        <w:tc>
          <w:tcPr>
            <w:tcW w:w="5400" w:type="dxa"/>
            <w:tcBorders>
              <w:bottom w:val="single" w:sz="4" w:space="0" w:color="auto"/>
            </w:tcBorders>
            <w:shd w:val="clear" w:color="auto" w:fill="auto"/>
          </w:tcPr>
          <w:p w14:paraId="50E861A8" w14:textId="47BE6026" w:rsidR="003C5309" w:rsidRDefault="003C5309" w:rsidP="003C5309">
            <w:pPr>
              <w:spacing w:line="240" w:lineRule="auto"/>
              <w:jc w:val="both"/>
              <w:rPr>
                <w:rFonts w:ascii="Arial" w:hAnsi="Arial" w:cs="Arial"/>
                <w:bCs/>
                <w:sz w:val="20"/>
                <w:szCs w:val="20"/>
                <w:lang w:val="lt-LT"/>
              </w:rPr>
            </w:pPr>
            <w:r>
              <w:rPr>
                <w:rFonts w:ascii="Arial" w:hAnsi="Arial" w:cs="Arial"/>
                <w:b/>
                <w:bCs/>
                <w:sz w:val="20"/>
                <w:szCs w:val="20"/>
                <w:lang w:val="lt-LT"/>
              </w:rPr>
              <w:t>1</w:t>
            </w:r>
            <w:r w:rsidR="00411842">
              <w:rPr>
                <w:rFonts w:ascii="Arial" w:hAnsi="Arial" w:cs="Arial"/>
                <w:b/>
                <w:bCs/>
                <w:sz w:val="20"/>
                <w:szCs w:val="20"/>
                <w:lang w:val="lt-LT"/>
              </w:rPr>
              <w:t>4</w:t>
            </w:r>
            <w:r>
              <w:rPr>
                <w:rFonts w:ascii="Arial" w:hAnsi="Arial" w:cs="Arial"/>
                <w:b/>
                <w:bCs/>
                <w:sz w:val="20"/>
                <w:szCs w:val="20"/>
                <w:lang w:val="lt-LT"/>
              </w:rPr>
              <w:t>.1</w:t>
            </w:r>
            <w:r w:rsidRPr="00BB4F8B">
              <w:rPr>
                <w:rFonts w:ascii="Arial" w:hAnsi="Arial" w:cs="Arial"/>
                <w:b/>
                <w:bCs/>
                <w:sz w:val="20"/>
                <w:szCs w:val="20"/>
                <w:lang w:val="lt-LT"/>
              </w:rPr>
              <w:t>.</w:t>
            </w:r>
            <w:r>
              <w:rPr>
                <w:rFonts w:ascii="Arial" w:hAnsi="Arial" w:cs="Arial"/>
                <w:bCs/>
                <w:sz w:val="20"/>
                <w:szCs w:val="20"/>
                <w:lang w:val="lt-LT"/>
              </w:rPr>
              <w:t xml:space="preserve"> Priedas Nr. 1</w:t>
            </w:r>
            <w:r w:rsidRPr="00BB4F8B">
              <w:rPr>
                <w:rFonts w:ascii="Arial" w:hAnsi="Arial" w:cs="Arial"/>
                <w:bCs/>
                <w:sz w:val="20"/>
                <w:szCs w:val="20"/>
                <w:lang w:val="lt-LT"/>
              </w:rPr>
              <w:t>.</w:t>
            </w:r>
            <w:r>
              <w:rPr>
                <w:rFonts w:ascii="Arial" w:hAnsi="Arial" w:cs="Arial"/>
                <w:bCs/>
                <w:sz w:val="20"/>
                <w:szCs w:val="20"/>
                <w:lang w:val="lt-LT"/>
              </w:rPr>
              <w:t xml:space="preserve"> </w:t>
            </w:r>
            <w:r w:rsidRPr="00BB4F8B">
              <w:rPr>
                <w:rFonts w:ascii="Arial" w:hAnsi="Arial" w:cs="Arial"/>
                <w:bCs/>
                <w:sz w:val="20"/>
                <w:szCs w:val="20"/>
                <w:lang w:val="lt-LT"/>
              </w:rPr>
              <w:t>Darbų apimtis.</w:t>
            </w:r>
          </w:p>
          <w:p w14:paraId="7DF74DC2" w14:textId="7AE79687" w:rsidR="003C5309" w:rsidRDefault="003C5309" w:rsidP="003C5309">
            <w:pPr>
              <w:spacing w:line="240" w:lineRule="auto"/>
              <w:jc w:val="both"/>
              <w:rPr>
                <w:rFonts w:ascii="Arial" w:hAnsi="Arial" w:cs="Arial"/>
                <w:i/>
                <w:snapToGrid/>
                <w:sz w:val="20"/>
                <w:szCs w:val="20"/>
                <w:lang w:val="lt-LT"/>
              </w:rPr>
            </w:pPr>
            <w:r w:rsidRPr="00FA3C28">
              <w:rPr>
                <w:rFonts w:ascii="Arial" w:hAnsi="Arial" w:cs="Arial"/>
                <w:b/>
                <w:i/>
                <w:snapToGrid/>
                <w:sz w:val="20"/>
                <w:szCs w:val="20"/>
                <w:lang w:val="lt-LT"/>
              </w:rPr>
              <w:t>Pastaba:</w:t>
            </w:r>
            <w:r w:rsidRPr="00FA3C28">
              <w:rPr>
                <w:rFonts w:ascii="Arial" w:hAnsi="Arial" w:cs="Arial"/>
                <w:i/>
                <w:snapToGrid/>
                <w:sz w:val="20"/>
                <w:szCs w:val="20"/>
                <w:lang w:val="lt-LT"/>
              </w:rPr>
              <w:t xml:space="preserve"> </w:t>
            </w:r>
            <w:r>
              <w:rPr>
                <w:rFonts w:ascii="Arial" w:hAnsi="Arial" w:cs="Arial"/>
                <w:i/>
                <w:snapToGrid/>
                <w:sz w:val="20"/>
                <w:szCs w:val="20"/>
                <w:lang w:val="lt-LT"/>
              </w:rPr>
              <w:t>D</w:t>
            </w:r>
            <w:r w:rsidRPr="00DA5208">
              <w:rPr>
                <w:rFonts w:ascii="Arial" w:hAnsi="Arial" w:cs="Arial"/>
                <w:i/>
                <w:snapToGrid/>
                <w:sz w:val="20"/>
                <w:szCs w:val="20"/>
                <w:lang w:val="lt-LT"/>
              </w:rPr>
              <w:t xml:space="preserve">arbų apimties priedai buvo pateikti Rangovui </w:t>
            </w:r>
            <w:proofErr w:type="spellStart"/>
            <w:r w:rsidRPr="00DA5208">
              <w:rPr>
                <w:rFonts w:ascii="Arial" w:hAnsi="Arial" w:cs="Arial"/>
                <w:i/>
                <w:snapToGrid/>
                <w:sz w:val="20"/>
                <w:szCs w:val="20"/>
                <w:lang w:val="lt-LT"/>
              </w:rPr>
              <w:t>Connect</w:t>
            </w:r>
            <w:proofErr w:type="spellEnd"/>
            <w:r w:rsidRPr="00DA5208">
              <w:rPr>
                <w:rFonts w:ascii="Arial" w:hAnsi="Arial" w:cs="Arial"/>
                <w:i/>
                <w:snapToGrid/>
                <w:sz w:val="20"/>
                <w:szCs w:val="20"/>
                <w:lang w:val="lt-LT"/>
              </w:rPr>
              <w:t xml:space="preserve"> sistemoje kartu su kvietimu teikti pasiūlymą (proceso </w:t>
            </w:r>
            <w:r w:rsidRPr="004E3C86">
              <w:rPr>
                <w:rFonts w:ascii="Arial" w:hAnsi="Arial" w:cs="Arial"/>
                <w:i/>
                <w:snapToGrid/>
                <w:sz w:val="20"/>
                <w:szCs w:val="20"/>
                <w:lang w:val="lt-LT"/>
              </w:rPr>
              <w:t xml:space="preserve">Nr. </w:t>
            </w:r>
            <w:r w:rsidR="00115C4F" w:rsidRPr="00115C4F">
              <w:rPr>
                <w:rFonts w:ascii="Arial" w:hAnsi="Arial" w:cs="Arial"/>
                <w:i/>
                <w:snapToGrid/>
                <w:sz w:val="20"/>
                <w:szCs w:val="20"/>
                <w:lang w:val="lt-LT"/>
              </w:rPr>
              <w:t>OL/2/000087/26</w:t>
            </w:r>
            <w:r w:rsidRPr="004E3C86">
              <w:rPr>
                <w:rFonts w:ascii="Arial" w:hAnsi="Arial" w:cs="Arial"/>
                <w:i/>
                <w:snapToGrid/>
                <w:sz w:val="20"/>
                <w:szCs w:val="20"/>
                <w:lang w:val="lt-LT"/>
              </w:rPr>
              <w:t xml:space="preserve">). Rangovas </w:t>
            </w:r>
            <w:r w:rsidRPr="00DA5208">
              <w:rPr>
                <w:rFonts w:ascii="Arial" w:hAnsi="Arial" w:cs="Arial"/>
                <w:i/>
                <w:snapToGrid/>
                <w:sz w:val="20"/>
                <w:szCs w:val="20"/>
                <w:lang w:val="lt-LT"/>
              </w:rPr>
              <w:t>patvirtina, kad dokumentus gavo, su jais susipažino ir įvertino ruošdamas pasiūlymą ir jie yra neatskiriama šios Sutarties dalis.</w:t>
            </w:r>
          </w:p>
          <w:p w14:paraId="24C413AF" w14:textId="6D7B69C5" w:rsidR="003C5309" w:rsidRDefault="003C5309" w:rsidP="003C5309">
            <w:pPr>
              <w:spacing w:line="240" w:lineRule="auto"/>
              <w:jc w:val="both"/>
              <w:rPr>
                <w:rFonts w:ascii="Arial" w:hAnsi="Arial" w:cs="Arial"/>
                <w:i/>
                <w:snapToGrid/>
                <w:sz w:val="20"/>
                <w:szCs w:val="20"/>
                <w:lang w:val="lt-LT"/>
              </w:rPr>
            </w:pPr>
            <w:r>
              <w:rPr>
                <w:rFonts w:ascii="Arial" w:hAnsi="Arial" w:cs="Arial"/>
                <w:b/>
                <w:bCs/>
                <w:sz w:val="20"/>
                <w:szCs w:val="20"/>
                <w:lang w:val="lt-LT"/>
              </w:rPr>
              <w:t>1</w:t>
            </w:r>
            <w:r w:rsidR="00411842">
              <w:rPr>
                <w:rFonts w:ascii="Arial" w:hAnsi="Arial" w:cs="Arial"/>
                <w:b/>
                <w:bCs/>
                <w:sz w:val="20"/>
                <w:szCs w:val="20"/>
                <w:lang w:val="lt-LT"/>
              </w:rPr>
              <w:t>4</w:t>
            </w:r>
            <w:r>
              <w:rPr>
                <w:rFonts w:ascii="Arial" w:hAnsi="Arial" w:cs="Arial"/>
                <w:b/>
                <w:bCs/>
                <w:sz w:val="20"/>
                <w:szCs w:val="20"/>
                <w:lang w:val="lt-LT"/>
              </w:rPr>
              <w:t>.2</w:t>
            </w:r>
            <w:r w:rsidRPr="00BB4F8B">
              <w:rPr>
                <w:rFonts w:ascii="Arial" w:hAnsi="Arial" w:cs="Arial"/>
                <w:b/>
                <w:bCs/>
                <w:sz w:val="20"/>
                <w:szCs w:val="20"/>
                <w:lang w:val="lt-LT"/>
              </w:rPr>
              <w:t>.</w:t>
            </w:r>
            <w:r>
              <w:rPr>
                <w:rFonts w:ascii="Arial" w:hAnsi="Arial" w:cs="Arial"/>
                <w:bCs/>
                <w:sz w:val="20"/>
                <w:szCs w:val="20"/>
                <w:lang w:val="lt-LT"/>
              </w:rPr>
              <w:t xml:space="preserve"> Priedas Nr. 2</w:t>
            </w:r>
            <w:r w:rsidRPr="00BB4F8B">
              <w:rPr>
                <w:rFonts w:ascii="Arial" w:hAnsi="Arial" w:cs="Arial"/>
                <w:bCs/>
                <w:sz w:val="20"/>
                <w:szCs w:val="20"/>
                <w:lang w:val="lt-LT"/>
              </w:rPr>
              <w:t>.</w:t>
            </w:r>
            <w:r>
              <w:rPr>
                <w:rFonts w:ascii="Arial" w:hAnsi="Arial" w:cs="Arial"/>
                <w:bCs/>
                <w:sz w:val="20"/>
                <w:szCs w:val="20"/>
                <w:lang w:val="lt-LT"/>
              </w:rPr>
              <w:t xml:space="preserve"> </w:t>
            </w:r>
            <w:r w:rsidRPr="00FA3C28">
              <w:rPr>
                <w:rFonts w:ascii="Arial" w:hAnsi="Arial" w:cs="Arial"/>
                <w:bCs/>
                <w:sz w:val="20"/>
                <w:szCs w:val="20"/>
                <w:lang w:val="lt-LT"/>
              </w:rPr>
              <w:t>Detalus fiksuotos kainos išskaidymas</w:t>
            </w:r>
            <w:r w:rsidRPr="0062449D">
              <w:rPr>
                <w:rFonts w:ascii="Arial" w:hAnsi="Arial" w:cs="Arial"/>
                <w:snapToGrid/>
                <w:sz w:val="20"/>
                <w:szCs w:val="20"/>
                <w:lang w:val="lt-LT" w:eastAsia="en-US"/>
              </w:rPr>
              <w:t>.</w:t>
            </w:r>
          </w:p>
          <w:p w14:paraId="5AED9C26" w14:textId="32958DD9" w:rsidR="003C5309" w:rsidRDefault="003C5309" w:rsidP="003C5309">
            <w:pPr>
              <w:spacing w:line="240" w:lineRule="auto"/>
              <w:jc w:val="both"/>
              <w:rPr>
                <w:rFonts w:ascii="Arial" w:hAnsi="Arial" w:cs="Arial"/>
                <w:bCs/>
                <w:sz w:val="20"/>
                <w:szCs w:val="20"/>
                <w:lang w:val="lt-LT"/>
              </w:rPr>
            </w:pPr>
            <w:r>
              <w:rPr>
                <w:rFonts w:ascii="Arial" w:hAnsi="Arial" w:cs="Arial"/>
                <w:b/>
                <w:bCs/>
                <w:sz w:val="20"/>
                <w:szCs w:val="20"/>
                <w:lang w:val="lt-LT"/>
              </w:rPr>
              <w:t>1</w:t>
            </w:r>
            <w:r w:rsidR="00411842">
              <w:rPr>
                <w:rFonts w:ascii="Arial" w:hAnsi="Arial" w:cs="Arial"/>
                <w:b/>
                <w:bCs/>
                <w:sz w:val="20"/>
                <w:szCs w:val="20"/>
                <w:lang w:val="lt-LT"/>
              </w:rPr>
              <w:t>4</w:t>
            </w:r>
            <w:r>
              <w:rPr>
                <w:rFonts w:ascii="Arial" w:hAnsi="Arial" w:cs="Arial"/>
                <w:b/>
                <w:bCs/>
                <w:sz w:val="20"/>
                <w:szCs w:val="20"/>
                <w:lang w:val="lt-LT"/>
              </w:rPr>
              <w:t>.3</w:t>
            </w:r>
            <w:r w:rsidRPr="00BB4F8B">
              <w:rPr>
                <w:rFonts w:ascii="Arial" w:hAnsi="Arial" w:cs="Arial"/>
                <w:b/>
                <w:bCs/>
                <w:sz w:val="20"/>
                <w:szCs w:val="20"/>
                <w:lang w:val="lt-LT"/>
              </w:rPr>
              <w:t>.</w:t>
            </w:r>
            <w:r>
              <w:rPr>
                <w:rFonts w:ascii="Arial" w:hAnsi="Arial" w:cs="Arial"/>
                <w:bCs/>
                <w:sz w:val="20"/>
                <w:szCs w:val="20"/>
                <w:lang w:val="lt-LT"/>
              </w:rPr>
              <w:t xml:space="preserve"> Priedas Nr.3</w:t>
            </w:r>
            <w:r w:rsidRPr="00BB4F8B">
              <w:rPr>
                <w:rFonts w:ascii="Arial" w:hAnsi="Arial" w:cs="Arial"/>
                <w:bCs/>
                <w:sz w:val="20"/>
                <w:szCs w:val="20"/>
                <w:lang w:val="lt-LT"/>
              </w:rPr>
              <w:t xml:space="preserve">. </w:t>
            </w:r>
            <w:r w:rsidR="007F275C">
              <w:rPr>
                <w:rFonts w:ascii="Arial" w:hAnsi="Arial" w:cs="Arial"/>
                <w:bCs/>
                <w:sz w:val="20"/>
                <w:szCs w:val="20"/>
                <w:lang w:val="lt-LT"/>
              </w:rPr>
              <w:t>Sutarties vykdymo grafikas</w:t>
            </w:r>
            <w:r w:rsidRPr="00BB4F8B">
              <w:rPr>
                <w:rFonts w:ascii="Arial" w:hAnsi="Arial" w:cs="Arial"/>
                <w:bCs/>
                <w:sz w:val="20"/>
                <w:szCs w:val="20"/>
                <w:lang w:val="lt-LT"/>
              </w:rPr>
              <w:t>.</w:t>
            </w:r>
          </w:p>
          <w:p w14:paraId="59167EB5" w14:textId="2E6F8B3C" w:rsidR="003C5309" w:rsidRPr="00BB3272" w:rsidRDefault="003C5309" w:rsidP="003C5309">
            <w:pPr>
              <w:spacing w:line="240" w:lineRule="auto"/>
              <w:jc w:val="both"/>
              <w:rPr>
                <w:rFonts w:ascii="Arial" w:hAnsi="Arial" w:cs="Arial"/>
                <w:bCs/>
                <w:sz w:val="20"/>
                <w:szCs w:val="20"/>
                <w:lang w:val="lt-LT"/>
              </w:rPr>
            </w:pPr>
            <w:r>
              <w:rPr>
                <w:rFonts w:ascii="Arial" w:hAnsi="Arial" w:cs="Arial"/>
                <w:b/>
                <w:bCs/>
                <w:sz w:val="20"/>
                <w:szCs w:val="20"/>
                <w:lang w:val="lt-LT"/>
              </w:rPr>
              <w:t>1</w:t>
            </w:r>
            <w:r w:rsidR="00411842">
              <w:rPr>
                <w:rFonts w:ascii="Arial" w:hAnsi="Arial" w:cs="Arial"/>
                <w:b/>
                <w:bCs/>
                <w:sz w:val="20"/>
                <w:szCs w:val="20"/>
                <w:lang w:val="lt-LT"/>
              </w:rPr>
              <w:t>4</w:t>
            </w:r>
            <w:r>
              <w:rPr>
                <w:rFonts w:ascii="Arial" w:hAnsi="Arial" w:cs="Arial"/>
                <w:b/>
                <w:bCs/>
                <w:sz w:val="20"/>
                <w:szCs w:val="20"/>
                <w:lang w:val="lt-LT"/>
              </w:rPr>
              <w:t>.</w:t>
            </w:r>
            <w:r w:rsidR="004F44C0">
              <w:rPr>
                <w:rFonts w:ascii="Arial" w:hAnsi="Arial" w:cs="Arial"/>
                <w:b/>
                <w:bCs/>
                <w:sz w:val="20"/>
                <w:szCs w:val="20"/>
                <w:lang w:val="lt-LT"/>
              </w:rPr>
              <w:t>4</w:t>
            </w:r>
            <w:r w:rsidRPr="00BB3272">
              <w:rPr>
                <w:rFonts w:ascii="Arial" w:hAnsi="Arial" w:cs="Arial"/>
                <w:b/>
                <w:bCs/>
                <w:sz w:val="20"/>
                <w:szCs w:val="20"/>
                <w:lang w:val="lt-LT"/>
              </w:rPr>
              <w:t>.</w:t>
            </w:r>
            <w:r w:rsidRPr="00BB3272">
              <w:rPr>
                <w:rFonts w:ascii="Arial" w:hAnsi="Arial" w:cs="Arial"/>
                <w:bCs/>
                <w:sz w:val="20"/>
                <w:szCs w:val="20"/>
                <w:lang w:val="lt-LT"/>
              </w:rPr>
              <w:t xml:space="preserve"> Pried</w:t>
            </w:r>
            <w:r>
              <w:rPr>
                <w:rFonts w:ascii="Arial" w:hAnsi="Arial" w:cs="Arial"/>
                <w:bCs/>
                <w:sz w:val="20"/>
                <w:szCs w:val="20"/>
                <w:lang w:val="lt-LT"/>
              </w:rPr>
              <w:t xml:space="preserve">as Nr. </w:t>
            </w:r>
            <w:r w:rsidR="004F44C0">
              <w:rPr>
                <w:rFonts w:ascii="Arial" w:hAnsi="Arial" w:cs="Arial"/>
                <w:bCs/>
                <w:sz w:val="20"/>
                <w:szCs w:val="20"/>
                <w:lang w:val="lt-LT"/>
              </w:rPr>
              <w:t>4</w:t>
            </w:r>
            <w:r w:rsidRPr="00BB3272">
              <w:rPr>
                <w:rFonts w:ascii="Arial" w:hAnsi="Arial" w:cs="Arial"/>
                <w:bCs/>
                <w:sz w:val="20"/>
                <w:szCs w:val="20"/>
                <w:lang w:val="lt-LT"/>
              </w:rPr>
              <w:t>. Sutarties sąlygų vykdymo garantija.</w:t>
            </w:r>
          </w:p>
          <w:p w14:paraId="4F07C669" w14:textId="083D48A1" w:rsidR="003C5309" w:rsidRPr="00BB3272" w:rsidRDefault="003C5309" w:rsidP="003C5309">
            <w:pPr>
              <w:spacing w:line="240" w:lineRule="auto"/>
              <w:jc w:val="both"/>
              <w:rPr>
                <w:rFonts w:ascii="Arial" w:hAnsi="Arial" w:cs="Arial"/>
                <w:bCs/>
                <w:sz w:val="20"/>
                <w:szCs w:val="20"/>
                <w:lang w:val="lt-LT"/>
              </w:rPr>
            </w:pPr>
            <w:r>
              <w:rPr>
                <w:rFonts w:ascii="Arial" w:hAnsi="Arial" w:cs="Arial"/>
                <w:b/>
                <w:bCs/>
                <w:sz w:val="20"/>
                <w:szCs w:val="20"/>
                <w:lang w:val="lt-LT"/>
              </w:rPr>
              <w:t>1</w:t>
            </w:r>
            <w:r w:rsidR="00411842">
              <w:rPr>
                <w:rFonts w:ascii="Arial" w:hAnsi="Arial" w:cs="Arial"/>
                <w:b/>
                <w:bCs/>
                <w:sz w:val="20"/>
                <w:szCs w:val="20"/>
                <w:lang w:val="lt-LT"/>
              </w:rPr>
              <w:t>4</w:t>
            </w:r>
            <w:r>
              <w:rPr>
                <w:rFonts w:ascii="Arial" w:hAnsi="Arial" w:cs="Arial"/>
                <w:b/>
                <w:bCs/>
                <w:sz w:val="20"/>
                <w:szCs w:val="20"/>
                <w:lang w:val="lt-LT"/>
              </w:rPr>
              <w:t>.</w:t>
            </w:r>
            <w:r w:rsidR="004F44C0">
              <w:rPr>
                <w:rFonts w:ascii="Arial" w:hAnsi="Arial" w:cs="Arial"/>
                <w:b/>
                <w:bCs/>
                <w:sz w:val="20"/>
                <w:szCs w:val="20"/>
                <w:lang w:val="lt-LT"/>
              </w:rPr>
              <w:t>5</w:t>
            </w:r>
            <w:r w:rsidRPr="00BB3272">
              <w:rPr>
                <w:rFonts w:ascii="Arial" w:hAnsi="Arial" w:cs="Arial"/>
                <w:b/>
                <w:bCs/>
                <w:sz w:val="20"/>
                <w:szCs w:val="20"/>
                <w:lang w:val="lt-LT"/>
              </w:rPr>
              <w:t>.</w:t>
            </w:r>
            <w:r w:rsidRPr="00BB3272">
              <w:rPr>
                <w:rFonts w:ascii="Arial" w:hAnsi="Arial" w:cs="Arial"/>
                <w:bCs/>
                <w:sz w:val="20"/>
                <w:szCs w:val="20"/>
                <w:lang w:val="lt-LT"/>
              </w:rPr>
              <w:t xml:space="preserve"> Pried</w:t>
            </w:r>
            <w:r>
              <w:rPr>
                <w:rFonts w:ascii="Arial" w:hAnsi="Arial" w:cs="Arial"/>
                <w:bCs/>
                <w:sz w:val="20"/>
                <w:szCs w:val="20"/>
                <w:lang w:val="lt-LT"/>
              </w:rPr>
              <w:t>as Nr.</w:t>
            </w:r>
            <w:r w:rsidR="004F44C0">
              <w:rPr>
                <w:rFonts w:ascii="Arial" w:hAnsi="Arial" w:cs="Arial"/>
                <w:bCs/>
                <w:sz w:val="20"/>
                <w:szCs w:val="20"/>
                <w:lang w:val="lt-LT"/>
              </w:rPr>
              <w:t>5</w:t>
            </w:r>
            <w:r w:rsidRPr="00BB3272">
              <w:rPr>
                <w:rFonts w:ascii="Arial" w:hAnsi="Arial" w:cs="Arial"/>
                <w:bCs/>
                <w:sz w:val="20"/>
                <w:szCs w:val="20"/>
                <w:lang w:val="lt-LT"/>
              </w:rPr>
              <w:t xml:space="preserve">. </w:t>
            </w:r>
            <w:r w:rsidRPr="00F92469">
              <w:rPr>
                <w:rFonts w:ascii="Arial" w:hAnsi="Arial" w:cs="Arial"/>
                <w:iCs/>
                <w:snapToGrid/>
                <w:sz w:val="20"/>
                <w:szCs w:val="20"/>
                <w:lang w:val="lt-LT"/>
              </w:rPr>
              <w:t>Garantinių įsipareigojimų užtikrinimo garantija</w:t>
            </w:r>
            <w:r w:rsidRPr="00F92469">
              <w:rPr>
                <w:rFonts w:ascii="Arial" w:hAnsi="Arial" w:cs="Arial"/>
                <w:bCs/>
                <w:sz w:val="20"/>
                <w:szCs w:val="20"/>
                <w:lang w:val="lt-LT"/>
              </w:rPr>
              <w:t>.</w:t>
            </w:r>
          </w:p>
          <w:p w14:paraId="7853901E" w14:textId="3217F512" w:rsidR="003C5309" w:rsidRPr="00A7507E" w:rsidRDefault="003C5309" w:rsidP="003C5309">
            <w:pPr>
              <w:spacing w:line="240" w:lineRule="auto"/>
              <w:jc w:val="both"/>
              <w:rPr>
                <w:rFonts w:ascii="Arial" w:hAnsi="Arial" w:cs="Arial"/>
                <w:bCs/>
                <w:sz w:val="20"/>
                <w:szCs w:val="20"/>
                <w:lang w:val="lt-LT"/>
              </w:rPr>
            </w:pPr>
            <w:r w:rsidRPr="00A7507E">
              <w:rPr>
                <w:rFonts w:ascii="Arial" w:hAnsi="Arial" w:cs="Arial"/>
                <w:b/>
                <w:bCs/>
                <w:sz w:val="20"/>
                <w:szCs w:val="20"/>
                <w:lang w:val="lt-LT"/>
              </w:rPr>
              <w:t>1</w:t>
            </w:r>
            <w:r w:rsidR="00411842">
              <w:rPr>
                <w:rFonts w:ascii="Arial" w:hAnsi="Arial" w:cs="Arial"/>
                <w:b/>
                <w:bCs/>
                <w:sz w:val="20"/>
                <w:szCs w:val="20"/>
                <w:lang w:val="lt-LT"/>
              </w:rPr>
              <w:t>4</w:t>
            </w:r>
            <w:r w:rsidRPr="00A7507E">
              <w:rPr>
                <w:rFonts w:ascii="Arial" w:hAnsi="Arial" w:cs="Arial"/>
                <w:b/>
                <w:bCs/>
                <w:sz w:val="20"/>
                <w:szCs w:val="20"/>
                <w:lang w:val="lt-LT"/>
              </w:rPr>
              <w:t>.</w:t>
            </w:r>
            <w:r w:rsidR="004F44C0">
              <w:rPr>
                <w:rFonts w:ascii="Arial" w:hAnsi="Arial" w:cs="Arial"/>
                <w:b/>
                <w:bCs/>
                <w:sz w:val="20"/>
                <w:szCs w:val="20"/>
                <w:lang w:val="lt-LT"/>
              </w:rPr>
              <w:t>6</w:t>
            </w:r>
            <w:r w:rsidRPr="00A7507E">
              <w:rPr>
                <w:rFonts w:ascii="Arial" w:hAnsi="Arial" w:cs="Arial"/>
                <w:b/>
                <w:bCs/>
                <w:sz w:val="20"/>
                <w:szCs w:val="20"/>
                <w:lang w:val="lt-LT"/>
              </w:rPr>
              <w:t>.</w:t>
            </w:r>
            <w:r w:rsidRPr="00A7507E">
              <w:rPr>
                <w:rFonts w:ascii="Arial" w:hAnsi="Arial" w:cs="Arial"/>
                <w:bCs/>
                <w:sz w:val="20"/>
                <w:szCs w:val="20"/>
                <w:lang w:val="lt-LT"/>
              </w:rPr>
              <w:t xml:space="preserve"> Priedas Nr. </w:t>
            </w:r>
            <w:r w:rsidR="004F44C0">
              <w:rPr>
                <w:rFonts w:ascii="Arial" w:hAnsi="Arial" w:cs="Arial"/>
                <w:bCs/>
                <w:sz w:val="20"/>
                <w:szCs w:val="20"/>
                <w:lang w:val="lt-LT"/>
              </w:rPr>
              <w:t>6</w:t>
            </w:r>
            <w:r w:rsidRPr="00A7507E">
              <w:rPr>
                <w:rFonts w:ascii="Arial" w:hAnsi="Arial" w:cs="Arial"/>
                <w:bCs/>
                <w:sz w:val="20"/>
                <w:szCs w:val="20"/>
                <w:lang w:val="lt-LT"/>
              </w:rPr>
              <w:t>. V</w:t>
            </w:r>
            <w:r w:rsidR="003A7F25">
              <w:rPr>
                <w:rFonts w:ascii="Arial" w:hAnsi="Arial" w:cs="Arial"/>
                <w:bCs/>
                <w:sz w:val="20"/>
                <w:szCs w:val="20"/>
                <w:lang w:val="lt-LT"/>
              </w:rPr>
              <w:t>alandiniai</w:t>
            </w:r>
            <w:r w:rsidRPr="00A7507E">
              <w:rPr>
                <w:rFonts w:ascii="Arial" w:hAnsi="Arial" w:cs="Arial"/>
                <w:bCs/>
                <w:sz w:val="20"/>
                <w:szCs w:val="20"/>
                <w:lang w:val="lt-LT"/>
              </w:rPr>
              <w:t xml:space="preserve"> įkainiai Pakeitimų atvejais.</w:t>
            </w:r>
          </w:p>
          <w:p w14:paraId="256B3C06" w14:textId="20D6FD8A" w:rsidR="003C5309" w:rsidRDefault="003C5309" w:rsidP="003C5309">
            <w:pPr>
              <w:spacing w:line="240" w:lineRule="auto"/>
              <w:jc w:val="both"/>
              <w:rPr>
                <w:rFonts w:ascii="Arial" w:hAnsi="Arial" w:cs="Arial"/>
                <w:sz w:val="20"/>
                <w:szCs w:val="20"/>
                <w:lang w:val="lt-LT"/>
              </w:rPr>
            </w:pPr>
            <w:r w:rsidRPr="00A7507E">
              <w:rPr>
                <w:rFonts w:ascii="Arial" w:hAnsi="Arial" w:cs="Arial"/>
                <w:b/>
                <w:bCs/>
                <w:sz w:val="20"/>
                <w:szCs w:val="20"/>
                <w:lang w:val="lt-LT"/>
              </w:rPr>
              <w:t>1</w:t>
            </w:r>
            <w:r w:rsidR="00411842">
              <w:rPr>
                <w:rFonts w:ascii="Arial" w:hAnsi="Arial" w:cs="Arial"/>
                <w:b/>
                <w:bCs/>
                <w:sz w:val="20"/>
                <w:szCs w:val="20"/>
                <w:lang w:val="lt-LT"/>
              </w:rPr>
              <w:t>4</w:t>
            </w:r>
            <w:r w:rsidRPr="00A7507E">
              <w:rPr>
                <w:rFonts w:ascii="Arial" w:hAnsi="Arial" w:cs="Arial"/>
                <w:b/>
                <w:bCs/>
                <w:sz w:val="20"/>
                <w:szCs w:val="20"/>
                <w:lang w:val="lt-LT"/>
              </w:rPr>
              <w:t>.</w:t>
            </w:r>
            <w:r w:rsidR="004F44C0">
              <w:rPr>
                <w:rFonts w:ascii="Arial" w:hAnsi="Arial" w:cs="Arial"/>
                <w:b/>
                <w:bCs/>
                <w:sz w:val="20"/>
                <w:szCs w:val="20"/>
                <w:lang w:val="lt-LT"/>
              </w:rPr>
              <w:t>7</w:t>
            </w:r>
            <w:r w:rsidRPr="00A7507E">
              <w:rPr>
                <w:rFonts w:ascii="Arial" w:hAnsi="Arial" w:cs="Arial"/>
                <w:b/>
                <w:bCs/>
                <w:sz w:val="20"/>
                <w:szCs w:val="20"/>
                <w:lang w:val="lt-LT"/>
              </w:rPr>
              <w:t>.</w:t>
            </w:r>
            <w:r w:rsidRPr="00A7507E">
              <w:rPr>
                <w:rFonts w:ascii="Arial" w:hAnsi="Arial" w:cs="Arial"/>
                <w:bCs/>
                <w:sz w:val="20"/>
                <w:szCs w:val="20"/>
                <w:lang w:val="lt-LT"/>
              </w:rPr>
              <w:t xml:space="preserve"> Priedas Nr. </w:t>
            </w:r>
            <w:r w:rsidR="00B23DEE">
              <w:rPr>
                <w:rFonts w:ascii="Arial" w:hAnsi="Arial" w:cs="Arial"/>
                <w:bCs/>
                <w:sz w:val="20"/>
                <w:szCs w:val="20"/>
                <w:lang w:val="lt-LT"/>
              </w:rPr>
              <w:t>7</w:t>
            </w:r>
            <w:r w:rsidRPr="00A7507E">
              <w:rPr>
                <w:rFonts w:ascii="Arial" w:hAnsi="Arial" w:cs="Arial"/>
                <w:bCs/>
                <w:sz w:val="20"/>
                <w:szCs w:val="20"/>
                <w:lang w:val="lt-LT"/>
              </w:rPr>
              <w:t xml:space="preserve">. </w:t>
            </w:r>
            <w:r w:rsidRPr="00A7507E">
              <w:rPr>
                <w:rFonts w:ascii="Arial" w:hAnsi="Arial" w:cs="Arial"/>
                <w:sz w:val="20"/>
                <w:szCs w:val="20"/>
                <w:lang w:val="lt-LT"/>
              </w:rPr>
              <w:t>Informacinis pranešimas dėl Akcinės Bendrovės „ORLEN Lietuva“ informacijos atskleidimo reikalavimų.</w:t>
            </w:r>
          </w:p>
          <w:p w14:paraId="3677CCA0" w14:textId="0EA9AEDF" w:rsidR="003C5309" w:rsidRDefault="003C5309" w:rsidP="003C5309">
            <w:pPr>
              <w:spacing w:line="240" w:lineRule="auto"/>
              <w:jc w:val="both"/>
              <w:rPr>
                <w:rFonts w:ascii="Arial" w:hAnsi="Arial" w:cs="Arial"/>
                <w:bCs/>
                <w:sz w:val="20"/>
                <w:szCs w:val="20"/>
                <w:lang w:val="lt-LT"/>
              </w:rPr>
            </w:pPr>
            <w:r>
              <w:rPr>
                <w:rFonts w:ascii="Arial" w:hAnsi="Arial" w:cs="Arial"/>
                <w:b/>
                <w:bCs/>
                <w:snapToGrid/>
                <w:sz w:val="20"/>
                <w:szCs w:val="20"/>
                <w:lang w:val="lt-LT" w:eastAsia="en-US"/>
              </w:rPr>
              <w:t>1</w:t>
            </w:r>
            <w:r w:rsidR="00411842">
              <w:rPr>
                <w:rFonts w:ascii="Arial" w:hAnsi="Arial" w:cs="Arial"/>
                <w:b/>
                <w:bCs/>
                <w:snapToGrid/>
                <w:sz w:val="20"/>
                <w:szCs w:val="20"/>
                <w:lang w:val="lt-LT" w:eastAsia="en-US"/>
              </w:rPr>
              <w:t>4</w:t>
            </w:r>
            <w:r>
              <w:rPr>
                <w:rFonts w:ascii="Arial" w:hAnsi="Arial" w:cs="Arial"/>
                <w:b/>
                <w:bCs/>
                <w:snapToGrid/>
                <w:sz w:val="20"/>
                <w:szCs w:val="20"/>
                <w:lang w:val="lt-LT" w:eastAsia="en-US"/>
              </w:rPr>
              <w:t>.</w:t>
            </w:r>
            <w:r w:rsidR="004F44C0">
              <w:rPr>
                <w:rFonts w:ascii="Arial" w:hAnsi="Arial" w:cs="Arial"/>
                <w:b/>
                <w:bCs/>
                <w:snapToGrid/>
                <w:sz w:val="20"/>
                <w:szCs w:val="20"/>
                <w:lang w:val="lt-LT" w:eastAsia="en-US"/>
              </w:rPr>
              <w:t>8</w:t>
            </w:r>
            <w:r w:rsidRPr="00A7507E">
              <w:rPr>
                <w:rFonts w:ascii="Arial" w:hAnsi="Arial" w:cs="Arial"/>
                <w:b/>
                <w:bCs/>
                <w:snapToGrid/>
                <w:sz w:val="20"/>
                <w:szCs w:val="20"/>
                <w:lang w:val="lt-LT" w:eastAsia="en-US"/>
              </w:rPr>
              <w:t>.</w:t>
            </w:r>
            <w:r>
              <w:rPr>
                <w:rFonts w:ascii="Arial" w:hAnsi="Arial" w:cs="Arial"/>
                <w:bCs/>
                <w:sz w:val="20"/>
                <w:szCs w:val="20"/>
                <w:lang w:val="lt-LT"/>
              </w:rPr>
              <w:t xml:space="preserve"> Priedas Nr. </w:t>
            </w:r>
            <w:r w:rsidR="004F44C0">
              <w:rPr>
                <w:rFonts w:ascii="Arial" w:hAnsi="Arial" w:cs="Arial"/>
                <w:bCs/>
                <w:sz w:val="20"/>
                <w:szCs w:val="20"/>
                <w:lang w:val="lt-LT"/>
              </w:rPr>
              <w:t>8</w:t>
            </w:r>
            <w:r w:rsidRPr="00A7507E">
              <w:rPr>
                <w:rFonts w:ascii="Arial" w:hAnsi="Arial" w:cs="Arial"/>
                <w:bCs/>
                <w:sz w:val="20"/>
                <w:szCs w:val="20"/>
                <w:lang w:val="lt-LT"/>
              </w:rPr>
              <w:t>.</w:t>
            </w:r>
            <w:r w:rsidR="003225B2" w:rsidRPr="00080B76">
              <w:rPr>
                <w:lang w:val="lt-LT"/>
              </w:rPr>
              <w:t xml:space="preserve"> </w:t>
            </w:r>
            <w:r w:rsidR="003225B2" w:rsidRPr="003225B2">
              <w:rPr>
                <w:rFonts w:ascii="Arial" w:hAnsi="Arial" w:cs="Arial"/>
                <w:bCs/>
                <w:sz w:val="20"/>
                <w:szCs w:val="20"/>
                <w:lang w:val="lt-LT"/>
              </w:rPr>
              <w:t>Subrangovo darbuotojų saugos ir sveikatos klausimyn</w:t>
            </w:r>
            <w:r w:rsidR="003225B2">
              <w:rPr>
                <w:rFonts w:ascii="Arial" w:hAnsi="Arial" w:cs="Arial"/>
                <w:bCs/>
                <w:sz w:val="20"/>
                <w:szCs w:val="20"/>
                <w:lang w:val="lt-LT"/>
              </w:rPr>
              <w:t>as.</w:t>
            </w:r>
            <w:r>
              <w:rPr>
                <w:rFonts w:ascii="Arial" w:hAnsi="Arial" w:cs="Arial"/>
                <w:bCs/>
                <w:sz w:val="20"/>
                <w:szCs w:val="20"/>
                <w:lang w:val="lt-LT"/>
              </w:rPr>
              <w:t xml:space="preserve"> </w:t>
            </w:r>
          </w:p>
          <w:p w14:paraId="0A636A26" w14:textId="7BE4C513" w:rsidR="003C5309" w:rsidRDefault="003C5309" w:rsidP="003C5309">
            <w:pPr>
              <w:spacing w:line="240" w:lineRule="auto"/>
              <w:jc w:val="both"/>
              <w:rPr>
                <w:rFonts w:ascii="Arial" w:hAnsi="Arial" w:cs="Arial"/>
                <w:bCs/>
                <w:sz w:val="20"/>
                <w:szCs w:val="20"/>
                <w:lang w:val="lt-LT"/>
              </w:rPr>
            </w:pPr>
          </w:p>
          <w:p w14:paraId="08BEC1C2" w14:textId="77777777" w:rsidR="00B23DEE" w:rsidRDefault="00B23DEE" w:rsidP="003C5309">
            <w:pPr>
              <w:spacing w:line="240" w:lineRule="auto"/>
              <w:jc w:val="both"/>
              <w:rPr>
                <w:rFonts w:ascii="Arial" w:hAnsi="Arial" w:cs="Arial"/>
                <w:bCs/>
                <w:sz w:val="20"/>
                <w:szCs w:val="20"/>
                <w:lang w:val="lt-LT"/>
              </w:rPr>
            </w:pPr>
          </w:p>
          <w:p w14:paraId="12695F51" w14:textId="2F97A821" w:rsidR="003C5309" w:rsidRPr="00774C09" w:rsidRDefault="003C5309" w:rsidP="003C5309">
            <w:pPr>
              <w:spacing w:line="240" w:lineRule="auto"/>
              <w:jc w:val="both"/>
              <w:rPr>
                <w:rFonts w:ascii="Arial" w:hAnsi="Arial" w:cs="Arial"/>
                <w:sz w:val="20"/>
                <w:szCs w:val="20"/>
                <w:lang w:val="lt-LT"/>
              </w:rPr>
            </w:pPr>
            <w:r w:rsidRPr="00A75686">
              <w:rPr>
                <w:rFonts w:ascii="Arial" w:hAnsi="Arial" w:cs="Arial"/>
                <w:bCs/>
                <w:sz w:val="20"/>
                <w:szCs w:val="20"/>
                <w:lang w:val="lt-LT"/>
              </w:rPr>
              <w:t>Dokumentų pirmenybė nurodyta BS p.</w:t>
            </w:r>
            <w:r w:rsidRPr="00774C09">
              <w:rPr>
                <w:rFonts w:ascii="Arial" w:hAnsi="Arial" w:cs="Arial"/>
                <w:sz w:val="20"/>
                <w:szCs w:val="20"/>
                <w:lang w:val="lt-LT"/>
              </w:rPr>
              <w:t xml:space="preserve"> 2.1.</w:t>
            </w:r>
          </w:p>
          <w:p w14:paraId="763B5754" w14:textId="08238381" w:rsidR="003C5309" w:rsidRPr="00306B2A" w:rsidRDefault="003C5309" w:rsidP="003C5309">
            <w:pPr>
              <w:tabs>
                <w:tab w:val="left" w:pos="-720"/>
                <w:tab w:val="num" w:pos="1440"/>
                <w:tab w:val="left" w:pos="10291"/>
              </w:tabs>
              <w:suppressAutoHyphens/>
              <w:spacing w:line="240" w:lineRule="auto"/>
              <w:ind w:right="-16"/>
              <w:jc w:val="both"/>
              <w:rPr>
                <w:rFonts w:ascii="Arial" w:hAnsi="Arial" w:cs="Arial"/>
                <w:i/>
                <w:sz w:val="20"/>
                <w:szCs w:val="20"/>
                <w:lang w:val="lt-LT"/>
              </w:rPr>
            </w:pPr>
            <w:r w:rsidRPr="00A75686">
              <w:rPr>
                <w:rFonts w:ascii="Arial" w:hAnsi="Arial" w:cs="Arial"/>
                <w:iCs/>
                <w:sz w:val="20"/>
                <w:szCs w:val="20"/>
                <w:lang w:val="lt-LT"/>
              </w:rPr>
              <w:t xml:space="preserve">Šalys susitaria, kad </w:t>
            </w:r>
            <w:r w:rsidRPr="00A75686">
              <w:rPr>
                <w:rFonts w:ascii="Arial" w:hAnsi="Arial" w:cs="Arial"/>
                <w:sz w:val="20"/>
                <w:szCs w:val="20"/>
                <w:lang w:val="lt-LT"/>
              </w:rPr>
              <w:t xml:space="preserve">BS </w:t>
            </w:r>
            <w:r w:rsidRPr="00774C09">
              <w:rPr>
                <w:rFonts w:ascii="Arial" w:hAnsi="Arial" w:cs="Arial"/>
                <w:sz w:val="20"/>
                <w:szCs w:val="20"/>
                <w:lang w:val="lt-LT"/>
              </w:rPr>
              <w:t>29.11</w:t>
            </w:r>
            <w:r w:rsidRPr="00A75686">
              <w:rPr>
                <w:rFonts w:ascii="Arial" w:hAnsi="Arial" w:cs="Arial"/>
                <w:sz w:val="20"/>
                <w:szCs w:val="20"/>
                <w:lang w:val="lt-LT"/>
              </w:rPr>
              <w:t xml:space="preserve"> punktas yra netaikomas</w:t>
            </w:r>
            <w:r w:rsidRPr="00A75686">
              <w:rPr>
                <w:rFonts w:ascii="Arial" w:hAnsi="Arial" w:cs="Arial"/>
                <w:i/>
                <w:sz w:val="20"/>
                <w:szCs w:val="20"/>
                <w:lang w:val="lt-LT"/>
              </w:rPr>
              <w:t>.</w:t>
            </w:r>
          </w:p>
          <w:p w14:paraId="6819C37E" w14:textId="77777777" w:rsidR="003C5309" w:rsidRPr="003F7C34" w:rsidRDefault="003C5309" w:rsidP="003C5309">
            <w:pPr>
              <w:spacing w:line="240" w:lineRule="auto"/>
              <w:jc w:val="both"/>
              <w:rPr>
                <w:rFonts w:ascii="Arial" w:hAnsi="Arial" w:cs="Arial"/>
                <w:i/>
                <w:snapToGrid/>
                <w:sz w:val="20"/>
                <w:szCs w:val="20"/>
                <w:lang w:val="lt-LT" w:eastAsia="en-US"/>
              </w:rPr>
            </w:pPr>
          </w:p>
          <w:p w14:paraId="45E5BD36" w14:textId="77777777" w:rsidR="003C5309" w:rsidRPr="00A81F52" w:rsidRDefault="003C5309" w:rsidP="003C5309">
            <w:pPr>
              <w:spacing w:line="240" w:lineRule="auto"/>
              <w:jc w:val="both"/>
              <w:rPr>
                <w:rFonts w:ascii="Arial" w:hAnsi="Arial" w:cs="Arial"/>
                <w:bCs/>
                <w:sz w:val="20"/>
                <w:szCs w:val="20"/>
                <w:lang w:val="lt-LT"/>
              </w:rPr>
            </w:pPr>
          </w:p>
        </w:tc>
      </w:tr>
      <w:tr w:rsidR="003C5309" w:rsidRPr="00BB4F8B" w14:paraId="6352D128" w14:textId="77777777" w:rsidTr="00CC17BB">
        <w:tc>
          <w:tcPr>
            <w:tcW w:w="5220" w:type="dxa"/>
            <w:shd w:val="clear" w:color="auto" w:fill="F2F2F2"/>
          </w:tcPr>
          <w:p w14:paraId="0C4544E1" w14:textId="6E010E28" w:rsidR="003C5309" w:rsidRPr="00BB4F8B" w:rsidRDefault="003C5309" w:rsidP="000320C2">
            <w:pPr>
              <w:pStyle w:val="BodyText"/>
              <w:tabs>
                <w:tab w:val="left" w:pos="-360"/>
              </w:tabs>
              <w:spacing w:line="240" w:lineRule="auto"/>
              <w:jc w:val="both"/>
              <w:rPr>
                <w:rFonts w:cs="Arial"/>
                <w:b/>
                <w:sz w:val="20"/>
              </w:rPr>
            </w:pPr>
            <w:r w:rsidRPr="00BB4F8B">
              <w:rPr>
                <w:rFonts w:cs="Arial"/>
                <w:b/>
                <w:snapToGrid/>
                <w:color w:val="auto"/>
                <w:sz w:val="20"/>
                <w:lang w:eastAsia="en-US"/>
              </w:rPr>
              <w:t>1</w:t>
            </w:r>
            <w:r w:rsidR="00411842">
              <w:rPr>
                <w:rFonts w:cs="Arial"/>
                <w:b/>
                <w:snapToGrid/>
                <w:color w:val="auto"/>
                <w:sz w:val="20"/>
                <w:lang w:eastAsia="en-US"/>
              </w:rPr>
              <w:t>5</w:t>
            </w:r>
            <w:r w:rsidRPr="00BB4F8B">
              <w:rPr>
                <w:rFonts w:cs="Arial"/>
                <w:b/>
                <w:snapToGrid/>
                <w:color w:val="auto"/>
                <w:sz w:val="20"/>
                <w:lang w:eastAsia="en-US"/>
              </w:rPr>
              <w:t>. Contact details:</w:t>
            </w:r>
          </w:p>
        </w:tc>
        <w:tc>
          <w:tcPr>
            <w:tcW w:w="5400" w:type="dxa"/>
            <w:shd w:val="clear" w:color="auto" w:fill="F2F2F2"/>
          </w:tcPr>
          <w:p w14:paraId="5870329F" w14:textId="39890D8B" w:rsidR="003C5309" w:rsidRPr="00BB4F8B" w:rsidRDefault="003C5309" w:rsidP="000320C2">
            <w:pPr>
              <w:spacing w:line="240" w:lineRule="auto"/>
              <w:jc w:val="both"/>
              <w:rPr>
                <w:rFonts w:ascii="Arial" w:hAnsi="Arial" w:cs="Arial"/>
                <w:b/>
                <w:bCs/>
                <w:sz w:val="20"/>
                <w:szCs w:val="20"/>
                <w:lang w:val="lt-LT"/>
              </w:rPr>
            </w:pPr>
            <w:r w:rsidRPr="00506405">
              <w:rPr>
                <w:rFonts w:ascii="Arial" w:hAnsi="Arial" w:cs="Arial"/>
                <w:b/>
                <w:sz w:val="20"/>
                <w:szCs w:val="20"/>
                <w:lang w:val="lt-LT"/>
              </w:rPr>
              <w:t>1</w:t>
            </w:r>
            <w:r w:rsidR="00411842">
              <w:rPr>
                <w:rFonts w:ascii="Arial" w:hAnsi="Arial" w:cs="Arial"/>
                <w:b/>
                <w:sz w:val="20"/>
                <w:szCs w:val="20"/>
                <w:lang w:val="lt-LT"/>
              </w:rPr>
              <w:t>5</w:t>
            </w:r>
            <w:r w:rsidRPr="00506405">
              <w:rPr>
                <w:rFonts w:ascii="Arial" w:hAnsi="Arial" w:cs="Arial"/>
                <w:b/>
                <w:sz w:val="20"/>
                <w:szCs w:val="20"/>
                <w:lang w:val="lt-LT"/>
              </w:rPr>
              <w:t>.</w:t>
            </w:r>
            <w:r w:rsidRPr="00BB4F8B">
              <w:rPr>
                <w:rFonts w:ascii="Arial" w:hAnsi="Arial" w:cs="Arial"/>
                <w:b/>
                <w:sz w:val="20"/>
                <w:szCs w:val="20"/>
                <w:lang w:val="lt-LT"/>
              </w:rPr>
              <w:t xml:space="preserve"> Kontaktai:</w:t>
            </w:r>
          </w:p>
        </w:tc>
      </w:tr>
      <w:tr w:rsidR="003C5309" w:rsidRPr="00BB4F8B" w14:paraId="6A0E77C3" w14:textId="77777777" w:rsidTr="00B23DEE">
        <w:trPr>
          <w:trHeight w:val="5274"/>
        </w:trPr>
        <w:tc>
          <w:tcPr>
            <w:tcW w:w="5220" w:type="dxa"/>
            <w:tcBorders>
              <w:bottom w:val="single" w:sz="4" w:space="0" w:color="auto"/>
            </w:tcBorders>
            <w:shd w:val="clear" w:color="auto" w:fill="auto"/>
          </w:tcPr>
          <w:p w14:paraId="7B2ECBBC" w14:textId="6DC9EDE2" w:rsidR="003C5309" w:rsidRPr="005E43DC" w:rsidRDefault="003C5309" w:rsidP="003C5309">
            <w:pPr>
              <w:tabs>
                <w:tab w:val="left" w:pos="72"/>
              </w:tabs>
              <w:spacing w:line="240" w:lineRule="auto"/>
              <w:jc w:val="both"/>
              <w:rPr>
                <w:rFonts w:ascii="Arial" w:hAnsi="Arial" w:cs="Arial"/>
                <w:iCs/>
                <w:sz w:val="20"/>
                <w:szCs w:val="20"/>
              </w:rPr>
            </w:pPr>
            <w:r>
              <w:rPr>
                <w:rFonts w:ascii="Arial" w:hAnsi="Arial" w:cs="Arial"/>
                <w:sz w:val="20"/>
                <w:szCs w:val="20"/>
              </w:rPr>
              <w:lastRenderedPageBreak/>
              <w:t>All notices between the Parties in relation to this Contract shall</w:t>
            </w:r>
            <w:r w:rsidRPr="005E43DC">
              <w:rPr>
                <w:rFonts w:ascii="Arial" w:hAnsi="Arial" w:cs="Arial"/>
                <w:sz w:val="20"/>
                <w:szCs w:val="20"/>
              </w:rPr>
              <w:t xml:space="preserve"> be sent to the following email addresses indicated by the Parties:</w:t>
            </w:r>
          </w:p>
          <w:p w14:paraId="4D4AF431" w14:textId="77777777" w:rsidR="003C5309" w:rsidRPr="005E43DC" w:rsidRDefault="003C5309" w:rsidP="003C5309">
            <w:pPr>
              <w:tabs>
                <w:tab w:val="left" w:pos="72"/>
              </w:tabs>
              <w:spacing w:line="240" w:lineRule="auto"/>
              <w:rPr>
                <w:rFonts w:ascii="Arial" w:hAnsi="Arial" w:cs="Arial"/>
                <w:iCs/>
                <w:sz w:val="20"/>
                <w:szCs w:val="20"/>
              </w:rPr>
            </w:pPr>
          </w:p>
          <w:p w14:paraId="4F86D03F" w14:textId="7E4F2076" w:rsidR="003C5309" w:rsidRDefault="003C5309" w:rsidP="003C5309">
            <w:pPr>
              <w:tabs>
                <w:tab w:val="left" w:pos="72"/>
              </w:tabs>
              <w:spacing w:line="240" w:lineRule="auto"/>
              <w:rPr>
                <w:rFonts w:ascii="Arial" w:hAnsi="Arial" w:cs="Arial"/>
                <w:sz w:val="20"/>
                <w:szCs w:val="20"/>
                <w:u w:val="single"/>
              </w:rPr>
            </w:pPr>
            <w:r w:rsidRPr="005E43DC">
              <w:rPr>
                <w:rFonts w:ascii="Arial" w:hAnsi="Arial" w:cs="Arial"/>
                <w:sz w:val="20"/>
                <w:szCs w:val="20"/>
                <w:u w:val="single"/>
              </w:rPr>
              <w:t>Owner</w:t>
            </w:r>
            <w:r>
              <w:rPr>
                <w:rFonts w:ascii="Arial" w:hAnsi="Arial" w:cs="Arial"/>
                <w:sz w:val="20"/>
                <w:szCs w:val="20"/>
                <w:u w:val="single"/>
              </w:rPr>
              <w:t>’s representative on the execution of the Contract</w:t>
            </w:r>
            <w:r w:rsidRPr="005E43DC">
              <w:rPr>
                <w:rFonts w:ascii="Arial" w:hAnsi="Arial" w:cs="Arial"/>
                <w:sz w:val="20"/>
                <w:szCs w:val="20"/>
                <w:u w:val="single"/>
              </w:rPr>
              <w:t>:</w:t>
            </w:r>
          </w:p>
          <w:p w14:paraId="3C9D4435" w14:textId="77777777" w:rsidR="005B6960" w:rsidRPr="005E43DC" w:rsidRDefault="005B6960" w:rsidP="003C5309">
            <w:pPr>
              <w:tabs>
                <w:tab w:val="left" w:pos="72"/>
              </w:tabs>
              <w:spacing w:line="240" w:lineRule="auto"/>
              <w:rPr>
                <w:rFonts w:ascii="Arial" w:hAnsi="Arial" w:cs="Arial"/>
                <w:iCs/>
                <w:sz w:val="20"/>
                <w:szCs w:val="20"/>
                <w:u w:val="single"/>
              </w:rPr>
            </w:pPr>
          </w:p>
          <w:p w14:paraId="01EFCF91" w14:textId="272A5531" w:rsidR="003C5309" w:rsidRPr="005E43DC" w:rsidRDefault="003C5309" w:rsidP="003C5309">
            <w:pPr>
              <w:numPr>
                <w:ilvl w:val="1"/>
                <w:numId w:val="31"/>
              </w:numPr>
              <w:tabs>
                <w:tab w:val="clear" w:pos="1440"/>
                <w:tab w:val="left" w:pos="72"/>
                <w:tab w:val="num" w:pos="1065"/>
              </w:tabs>
              <w:spacing w:line="240" w:lineRule="auto"/>
              <w:ind w:left="1065" w:hanging="426"/>
              <w:rPr>
                <w:rFonts w:ascii="Arial" w:hAnsi="Arial" w:cs="Arial"/>
                <w:iCs/>
                <w:sz w:val="20"/>
                <w:szCs w:val="20"/>
              </w:rPr>
            </w:pPr>
            <w:r w:rsidRPr="005E43DC">
              <w:rPr>
                <w:rFonts w:ascii="Arial" w:hAnsi="Arial" w:cs="Arial"/>
                <w:sz w:val="20"/>
                <w:szCs w:val="20"/>
              </w:rPr>
              <w:t xml:space="preserve">Contact person – </w:t>
            </w:r>
            <w:r w:rsidR="00465382">
              <w:rPr>
                <w:rFonts w:ascii="Arial" w:hAnsi="Arial" w:cs="Arial"/>
                <w:iCs/>
                <w:snapToGrid/>
                <w:sz w:val="20"/>
                <w:szCs w:val="20"/>
                <w:lang w:val="lt-LT" w:eastAsia="en-US"/>
              </w:rPr>
              <w:t>Aloyzas Noreika</w:t>
            </w:r>
          </w:p>
          <w:p w14:paraId="67FA9682" w14:textId="1E12F0ED" w:rsidR="003C5309" w:rsidRPr="005E43DC" w:rsidRDefault="003C5309" w:rsidP="003C5309">
            <w:pPr>
              <w:numPr>
                <w:ilvl w:val="1"/>
                <w:numId w:val="31"/>
              </w:numPr>
              <w:tabs>
                <w:tab w:val="clear" w:pos="1440"/>
                <w:tab w:val="left" w:pos="72"/>
                <w:tab w:val="num" w:pos="1065"/>
              </w:tabs>
              <w:spacing w:line="240" w:lineRule="auto"/>
              <w:ind w:left="1065" w:hanging="426"/>
              <w:rPr>
                <w:rFonts w:ascii="Arial" w:hAnsi="Arial" w:cs="Arial"/>
                <w:iCs/>
                <w:sz w:val="20"/>
                <w:szCs w:val="20"/>
              </w:rPr>
            </w:pPr>
            <w:r w:rsidRPr="005E43DC">
              <w:rPr>
                <w:rFonts w:ascii="Arial" w:hAnsi="Arial" w:cs="Arial"/>
                <w:sz w:val="20"/>
                <w:szCs w:val="20"/>
              </w:rPr>
              <w:t xml:space="preserve">Phone: </w:t>
            </w:r>
            <w:r w:rsidRPr="005E43DC">
              <w:rPr>
                <w:rFonts w:ascii="Arial" w:hAnsi="Arial" w:cs="Arial"/>
                <w:iCs/>
                <w:snapToGrid/>
                <w:sz w:val="20"/>
                <w:szCs w:val="20"/>
                <w:lang w:val="lt-LT" w:eastAsia="en-US"/>
              </w:rPr>
              <w:t>+370</w:t>
            </w:r>
            <w:r>
              <w:rPr>
                <w:rFonts w:ascii="Arial" w:hAnsi="Arial" w:cs="Arial"/>
                <w:iCs/>
                <w:snapToGrid/>
                <w:sz w:val="20"/>
                <w:szCs w:val="20"/>
                <w:lang w:val="lt-LT" w:eastAsia="en-US"/>
              </w:rPr>
              <w:t> </w:t>
            </w:r>
            <w:r w:rsidR="00465382" w:rsidRPr="00465382">
              <w:rPr>
                <w:rFonts w:ascii="Arial" w:hAnsi="Arial" w:cs="Arial"/>
                <w:iCs/>
                <w:snapToGrid/>
                <w:sz w:val="20"/>
                <w:szCs w:val="20"/>
                <w:lang w:val="lt-LT" w:eastAsia="en-US"/>
              </w:rPr>
              <w:t>698 46 834</w:t>
            </w:r>
          </w:p>
          <w:p w14:paraId="76EBF21E" w14:textId="77777777" w:rsidR="003C5309" w:rsidRPr="005C660D" w:rsidRDefault="003C5309" w:rsidP="003C5309">
            <w:pPr>
              <w:numPr>
                <w:ilvl w:val="1"/>
                <w:numId w:val="31"/>
              </w:numPr>
              <w:tabs>
                <w:tab w:val="clear" w:pos="1440"/>
                <w:tab w:val="left" w:pos="72"/>
                <w:tab w:val="num" w:pos="1065"/>
              </w:tabs>
              <w:spacing w:line="240" w:lineRule="auto"/>
              <w:ind w:left="1065" w:hanging="426"/>
              <w:rPr>
                <w:rFonts w:ascii="Arial" w:hAnsi="Arial" w:cs="Arial"/>
                <w:iCs/>
                <w:sz w:val="20"/>
                <w:szCs w:val="20"/>
              </w:rPr>
            </w:pPr>
            <w:r w:rsidRPr="005E43DC">
              <w:rPr>
                <w:rFonts w:ascii="Arial" w:hAnsi="Arial" w:cs="Arial"/>
                <w:sz w:val="20"/>
                <w:szCs w:val="20"/>
              </w:rPr>
              <w:t>E-mail address</w:t>
            </w:r>
            <w:r w:rsidRPr="00804561">
              <w:rPr>
                <w:rFonts w:ascii="Arial" w:hAnsi="Arial" w:cs="Arial"/>
                <w:snapToGrid/>
                <w:sz w:val="20"/>
                <w:szCs w:val="20"/>
                <w:lang w:val="lt-LT" w:eastAsia="en-US"/>
              </w:rPr>
              <w:t>:</w:t>
            </w:r>
          </w:p>
          <w:p w14:paraId="136CF936" w14:textId="57B16972" w:rsidR="003C5309" w:rsidRDefault="00465382" w:rsidP="003C5309">
            <w:pPr>
              <w:tabs>
                <w:tab w:val="left" w:pos="72"/>
              </w:tabs>
              <w:spacing w:line="240" w:lineRule="auto"/>
              <w:ind w:left="1065"/>
              <w:rPr>
                <w:rStyle w:val="Hyperlink"/>
                <w:rFonts w:ascii="Arial" w:hAnsi="Arial" w:cs="Arial"/>
                <w:iCs/>
                <w:snapToGrid/>
                <w:sz w:val="20"/>
                <w:szCs w:val="20"/>
                <w:lang w:val="lt-LT" w:eastAsia="en-US"/>
              </w:rPr>
            </w:pPr>
            <w:hyperlink r:id="rId12" w:history="1">
              <w:r w:rsidRPr="00465382">
                <w:rPr>
                  <w:rStyle w:val="Hyperlink"/>
                  <w:rFonts w:ascii="Arial" w:hAnsi="Arial" w:cs="Arial"/>
                  <w:iCs/>
                  <w:snapToGrid/>
                  <w:sz w:val="20"/>
                  <w:szCs w:val="20"/>
                  <w:lang w:val="lt-LT" w:eastAsia="en-US"/>
                </w:rPr>
                <w:t>Aloyzas.Noreika@orlenlietuva.lt</w:t>
              </w:r>
            </w:hyperlink>
          </w:p>
          <w:p w14:paraId="4F889804" w14:textId="77777777" w:rsidR="005B6960" w:rsidRPr="004A138F" w:rsidRDefault="005B6960" w:rsidP="003C5309">
            <w:pPr>
              <w:tabs>
                <w:tab w:val="left" w:pos="72"/>
              </w:tabs>
              <w:spacing w:line="240" w:lineRule="auto"/>
              <w:ind w:left="1065"/>
              <w:rPr>
                <w:rStyle w:val="Hyperlink"/>
                <w:rFonts w:ascii="Arial" w:hAnsi="Arial" w:cs="Arial"/>
                <w:iCs/>
                <w:color w:val="auto"/>
                <w:sz w:val="20"/>
                <w:szCs w:val="20"/>
                <w:u w:val="none"/>
              </w:rPr>
            </w:pPr>
          </w:p>
          <w:p w14:paraId="480918FD" w14:textId="6CC9DBAC" w:rsidR="003C5309" w:rsidRDefault="003C5309" w:rsidP="003C5309">
            <w:pPr>
              <w:tabs>
                <w:tab w:val="left" w:pos="72"/>
              </w:tabs>
              <w:spacing w:line="240" w:lineRule="auto"/>
              <w:rPr>
                <w:rFonts w:ascii="Arial" w:hAnsi="Arial" w:cs="Arial"/>
                <w:iCs/>
                <w:sz w:val="20"/>
                <w:szCs w:val="20"/>
              </w:rPr>
            </w:pPr>
          </w:p>
          <w:p w14:paraId="4EA0BFE8" w14:textId="3B5CCA5C" w:rsidR="003C5309" w:rsidRPr="005E43DC" w:rsidRDefault="003C5309" w:rsidP="003C5309">
            <w:pPr>
              <w:tabs>
                <w:tab w:val="left" w:pos="72"/>
              </w:tabs>
              <w:spacing w:line="240" w:lineRule="auto"/>
              <w:jc w:val="both"/>
              <w:rPr>
                <w:rFonts w:ascii="Arial" w:hAnsi="Arial" w:cs="Arial"/>
                <w:iCs/>
                <w:sz w:val="20"/>
                <w:szCs w:val="20"/>
                <w:u w:val="single"/>
              </w:rPr>
            </w:pPr>
            <w:r w:rsidRPr="005E43DC">
              <w:rPr>
                <w:rFonts w:ascii="Arial" w:hAnsi="Arial" w:cs="Arial"/>
                <w:sz w:val="20"/>
                <w:szCs w:val="20"/>
                <w:u w:val="single"/>
              </w:rPr>
              <w:t>Owner</w:t>
            </w:r>
            <w:r>
              <w:rPr>
                <w:rFonts w:ascii="Arial" w:hAnsi="Arial" w:cs="Arial"/>
                <w:sz w:val="20"/>
                <w:szCs w:val="20"/>
                <w:u w:val="single"/>
              </w:rPr>
              <w:t>’s representative on this Contract or any amendments or supplements thereto</w:t>
            </w:r>
            <w:r w:rsidRPr="005E43DC">
              <w:rPr>
                <w:rFonts w:ascii="Arial" w:hAnsi="Arial" w:cs="Arial"/>
                <w:sz w:val="20"/>
                <w:szCs w:val="20"/>
                <w:u w:val="single"/>
              </w:rPr>
              <w:t>:</w:t>
            </w:r>
          </w:p>
          <w:p w14:paraId="07EEF715" w14:textId="6735F545" w:rsidR="003C5309" w:rsidRPr="005E43DC" w:rsidRDefault="003C5309" w:rsidP="003C5309">
            <w:pPr>
              <w:numPr>
                <w:ilvl w:val="1"/>
                <w:numId w:val="31"/>
              </w:numPr>
              <w:tabs>
                <w:tab w:val="clear" w:pos="1440"/>
                <w:tab w:val="left" w:pos="72"/>
                <w:tab w:val="num" w:pos="1065"/>
              </w:tabs>
              <w:spacing w:line="240" w:lineRule="auto"/>
              <w:ind w:left="1065" w:hanging="426"/>
              <w:rPr>
                <w:rFonts w:ascii="Arial" w:hAnsi="Arial" w:cs="Arial"/>
                <w:iCs/>
                <w:sz w:val="20"/>
                <w:szCs w:val="20"/>
              </w:rPr>
            </w:pPr>
            <w:r w:rsidRPr="005E43DC">
              <w:rPr>
                <w:rFonts w:ascii="Arial" w:hAnsi="Arial" w:cs="Arial"/>
                <w:sz w:val="20"/>
                <w:szCs w:val="20"/>
              </w:rPr>
              <w:t xml:space="preserve">Contact person – </w:t>
            </w:r>
            <w:r>
              <w:rPr>
                <w:rFonts w:ascii="Arial" w:hAnsi="Arial" w:cs="Arial"/>
                <w:iCs/>
                <w:snapToGrid/>
                <w:sz w:val="20"/>
                <w:szCs w:val="20"/>
                <w:lang w:val="lt-LT" w:eastAsia="en-US"/>
              </w:rPr>
              <w:t>Žara Jasinskienė</w:t>
            </w:r>
          </w:p>
          <w:p w14:paraId="7589A543" w14:textId="173BE3EF" w:rsidR="003C5309" w:rsidRPr="005E43DC" w:rsidRDefault="003C5309" w:rsidP="003C5309">
            <w:pPr>
              <w:numPr>
                <w:ilvl w:val="1"/>
                <w:numId w:val="31"/>
              </w:numPr>
              <w:tabs>
                <w:tab w:val="clear" w:pos="1440"/>
                <w:tab w:val="left" w:pos="72"/>
                <w:tab w:val="num" w:pos="1065"/>
              </w:tabs>
              <w:spacing w:line="240" w:lineRule="auto"/>
              <w:ind w:left="1065" w:hanging="426"/>
              <w:rPr>
                <w:rFonts w:ascii="Arial" w:hAnsi="Arial" w:cs="Arial"/>
                <w:iCs/>
                <w:sz w:val="20"/>
                <w:szCs w:val="20"/>
              </w:rPr>
            </w:pPr>
            <w:r w:rsidRPr="005E43DC">
              <w:rPr>
                <w:rFonts w:ascii="Arial" w:hAnsi="Arial" w:cs="Arial"/>
                <w:sz w:val="20"/>
                <w:szCs w:val="20"/>
              </w:rPr>
              <w:t xml:space="preserve">Phone: </w:t>
            </w:r>
            <w:r>
              <w:rPr>
                <w:rFonts w:ascii="Arial" w:hAnsi="Arial" w:cs="Arial"/>
                <w:iCs/>
                <w:snapToGrid/>
                <w:sz w:val="20"/>
                <w:szCs w:val="20"/>
                <w:lang w:val="lt-LT" w:eastAsia="en-US"/>
              </w:rPr>
              <w:t>+370 443 92865</w:t>
            </w:r>
          </w:p>
          <w:p w14:paraId="2C313DB2" w14:textId="77777777" w:rsidR="003C5309" w:rsidRPr="005C660D" w:rsidRDefault="003C5309" w:rsidP="003C5309">
            <w:pPr>
              <w:numPr>
                <w:ilvl w:val="1"/>
                <w:numId w:val="31"/>
              </w:numPr>
              <w:tabs>
                <w:tab w:val="clear" w:pos="1440"/>
                <w:tab w:val="left" w:pos="72"/>
                <w:tab w:val="num" w:pos="1065"/>
              </w:tabs>
              <w:spacing w:line="240" w:lineRule="auto"/>
              <w:ind w:left="1065" w:hanging="426"/>
              <w:rPr>
                <w:rFonts w:ascii="Arial" w:hAnsi="Arial" w:cs="Arial"/>
                <w:iCs/>
                <w:sz w:val="20"/>
                <w:szCs w:val="20"/>
              </w:rPr>
            </w:pPr>
            <w:r w:rsidRPr="005E43DC">
              <w:rPr>
                <w:rFonts w:ascii="Arial" w:hAnsi="Arial" w:cs="Arial"/>
                <w:sz w:val="20"/>
                <w:szCs w:val="20"/>
              </w:rPr>
              <w:t>E-mail address</w:t>
            </w:r>
            <w:r w:rsidRPr="00804561">
              <w:rPr>
                <w:rFonts w:ascii="Arial" w:hAnsi="Arial" w:cs="Arial"/>
                <w:snapToGrid/>
                <w:sz w:val="20"/>
                <w:szCs w:val="20"/>
                <w:lang w:val="lt-LT" w:eastAsia="en-US"/>
              </w:rPr>
              <w:t>:</w:t>
            </w:r>
          </w:p>
          <w:p w14:paraId="3C95E3DE" w14:textId="1423BD90" w:rsidR="003C5309" w:rsidRPr="005E43DC" w:rsidRDefault="00465382" w:rsidP="003C5309">
            <w:pPr>
              <w:tabs>
                <w:tab w:val="left" w:pos="72"/>
              </w:tabs>
              <w:spacing w:line="240" w:lineRule="auto"/>
              <w:ind w:left="1065"/>
              <w:rPr>
                <w:rFonts w:ascii="Arial" w:hAnsi="Arial" w:cs="Arial"/>
                <w:iCs/>
                <w:sz w:val="20"/>
                <w:szCs w:val="20"/>
              </w:rPr>
            </w:pPr>
            <w:hyperlink r:id="rId13" w:history="1">
              <w:r w:rsidRPr="00465382">
                <w:rPr>
                  <w:rStyle w:val="Hyperlink"/>
                  <w:rFonts w:ascii="Arial" w:hAnsi="Arial" w:cs="Arial"/>
                  <w:iCs/>
                  <w:snapToGrid/>
                  <w:sz w:val="20"/>
                  <w:szCs w:val="20"/>
                  <w:lang w:val="lt-LT" w:eastAsia="en-US"/>
                </w:rPr>
                <w:t>Zara.Jasinskiene@orlenlietuva.lt</w:t>
              </w:r>
            </w:hyperlink>
          </w:p>
          <w:p w14:paraId="56A13A06" w14:textId="7284883D" w:rsidR="003C5309" w:rsidRPr="005E43DC" w:rsidRDefault="003C5309" w:rsidP="003C5309">
            <w:pPr>
              <w:tabs>
                <w:tab w:val="left" w:pos="72"/>
                <w:tab w:val="num" w:pos="1065"/>
              </w:tabs>
              <w:spacing w:line="240" w:lineRule="auto"/>
              <w:rPr>
                <w:rFonts w:ascii="Arial" w:hAnsi="Arial" w:cs="Arial"/>
                <w:iCs/>
                <w:sz w:val="20"/>
                <w:szCs w:val="20"/>
              </w:rPr>
            </w:pPr>
          </w:p>
          <w:p w14:paraId="023BD4DF" w14:textId="404224C1" w:rsidR="003C5309" w:rsidRPr="005E43DC" w:rsidRDefault="003C5309" w:rsidP="003C5309">
            <w:pPr>
              <w:tabs>
                <w:tab w:val="left" w:pos="72"/>
                <w:tab w:val="num" w:pos="1065"/>
              </w:tabs>
              <w:spacing w:line="240" w:lineRule="auto"/>
              <w:rPr>
                <w:rFonts w:ascii="Arial" w:hAnsi="Arial" w:cs="Arial"/>
                <w:sz w:val="20"/>
                <w:szCs w:val="20"/>
                <w:u w:val="single"/>
              </w:rPr>
            </w:pPr>
            <w:r w:rsidRPr="005E43DC">
              <w:rPr>
                <w:rFonts w:ascii="Arial" w:hAnsi="Arial" w:cs="Arial"/>
                <w:sz w:val="20"/>
                <w:szCs w:val="20"/>
                <w:u w:val="single"/>
              </w:rPr>
              <w:t>Contractor</w:t>
            </w:r>
            <w:r>
              <w:rPr>
                <w:rFonts w:ascii="Arial" w:hAnsi="Arial" w:cs="Arial"/>
                <w:sz w:val="20"/>
                <w:szCs w:val="20"/>
                <w:u w:val="single"/>
              </w:rPr>
              <w:t>’s representative</w:t>
            </w:r>
            <w:r w:rsidRPr="005E43DC">
              <w:rPr>
                <w:rFonts w:ascii="Arial" w:hAnsi="Arial" w:cs="Arial"/>
                <w:sz w:val="20"/>
                <w:szCs w:val="20"/>
                <w:u w:val="single"/>
              </w:rPr>
              <w:t>:</w:t>
            </w:r>
          </w:p>
          <w:p w14:paraId="4C621693" w14:textId="3A2BEE8B" w:rsidR="003C5309" w:rsidRPr="00C06423" w:rsidRDefault="003C5309" w:rsidP="003C5309">
            <w:pPr>
              <w:numPr>
                <w:ilvl w:val="1"/>
                <w:numId w:val="32"/>
              </w:numPr>
              <w:tabs>
                <w:tab w:val="clear" w:pos="1440"/>
                <w:tab w:val="left" w:pos="72"/>
                <w:tab w:val="num" w:pos="1065"/>
              </w:tabs>
              <w:spacing w:line="240" w:lineRule="auto"/>
              <w:ind w:left="1065" w:hanging="426"/>
              <w:rPr>
                <w:rFonts w:ascii="Arial" w:hAnsi="Arial" w:cs="Arial"/>
                <w:sz w:val="20"/>
                <w:szCs w:val="20"/>
              </w:rPr>
            </w:pPr>
            <w:r w:rsidRPr="005E43DC">
              <w:rPr>
                <w:rFonts w:ascii="Arial" w:hAnsi="Arial" w:cs="Arial"/>
                <w:sz w:val="20"/>
                <w:szCs w:val="20"/>
              </w:rPr>
              <w:t xml:space="preserve">Contact person </w:t>
            </w:r>
            <w:r w:rsidRPr="00C06423">
              <w:rPr>
                <w:rFonts w:ascii="Arial" w:hAnsi="Arial" w:cs="Arial"/>
                <w:sz w:val="20"/>
                <w:szCs w:val="20"/>
              </w:rPr>
              <w:t xml:space="preserve">– </w:t>
            </w:r>
          </w:p>
          <w:p w14:paraId="6A08DBA5" w14:textId="426B0AEF" w:rsidR="003C5309" w:rsidRPr="00C06423" w:rsidRDefault="003C5309" w:rsidP="003C5309">
            <w:pPr>
              <w:numPr>
                <w:ilvl w:val="1"/>
                <w:numId w:val="32"/>
              </w:numPr>
              <w:tabs>
                <w:tab w:val="clear" w:pos="1440"/>
                <w:tab w:val="left" w:pos="72"/>
                <w:tab w:val="num" w:pos="1065"/>
              </w:tabs>
              <w:spacing w:line="240" w:lineRule="auto"/>
              <w:ind w:left="1065" w:hanging="426"/>
              <w:rPr>
                <w:rFonts w:ascii="Arial" w:hAnsi="Arial" w:cs="Arial"/>
                <w:sz w:val="20"/>
                <w:szCs w:val="20"/>
              </w:rPr>
            </w:pPr>
            <w:r w:rsidRPr="00C06423">
              <w:rPr>
                <w:rFonts w:ascii="Arial" w:hAnsi="Arial" w:cs="Arial"/>
                <w:sz w:val="20"/>
                <w:szCs w:val="20"/>
              </w:rPr>
              <w:t xml:space="preserve">Phone: </w:t>
            </w:r>
          </w:p>
          <w:p w14:paraId="70DF3C67" w14:textId="77777777" w:rsidR="003C5309" w:rsidRPr="00C06423" w:rsidRDefault="003C5309" w:rsidP="003C5309">
            <w:pPr>
              <w:numPr>
                <w:ilvl w:val="1"/>
                <w:numId w:val="32"/>
              </w:numPr>
              <w:tabs>
                <w:tab w:val="clear" w:pos="1440"/>
                <w:tab w:val="left" w:pos="72"/>
                <w:tab w:val="num" w:pos="1065"/>
              </w:tabs>
              <w:spacing w:line="240" w:lineRule="auto"/>
              <w:ind w:left="1065" w:hanging="426"/>
              <w:rPr>
                <w:rFonts w:ascii="Arial" w:hAnsi="Arial" w:cs="Arial"/>
                <w:sz w:val="20"/>
                <w:szCs w:val="20"/>
              </w:rPr>
            </w:pPr>
            <w:r w:rsidRPr="00C06423">
              <w:rPr>
                <w:rFonts w:ascii="Arial" w:hAnsi="Arial" w:cs="Arial"/>
                <w:sz w:val="20"/>
                <w:szCs w:val="20"/>
              </w:rPr>
              <w:t xml:space="preserve">E-mail address: </w:t>
            </w:r>
          </w:p>
          <w:p w14:paraId="3F1D3819" w14:textId="58B35976" w:rsidR="003C5309" w:rsidRPr="005E43DC" w:rsidRDefault="003C5309" w:rsidP="003C5309">
            <w:pPr>
              <w:tabs>
                <w:tab w:val="left" w:pos="72"/>
              </w:tabs>
              <w:spacing w:line="240" w:lineRule="auto"/>
              <w:ind w:left="1065"/>
              <w:rPr>
                <w:rFonts w:ascii="Arial" w:hAnsi="Arial" w:cs="Arial"/>
                <w:sz w:val="20"/>
                <w:szCs w:val="20"/>
              </w:rPr>
            </w:pPr>
          </w:p>
        </w:tc>
        <w:tc>
          <w:tcPr>
            <w:tcW w:w="5400" w:type="dxa"/>
            <w:tcBorders>
              <w:bottom w:val="single" w:sz="4" w:space="0" w:color="auto"/>
            </w:tcBorders>
            <w:shd w:val="clear" w:color="auto" w:fill="auto"/>
          </w:tcPr>
          <w:p w14:paraId="5EFDFA83" w14:textId="58172AFE" w:rsidR="003C5309" w:rsidRPr="00804561" w:rsidRDefault="003C5309" w:rsidP="003C5309">
            <w:pPr>
              <w:pStyle w:val="Default"/>
              <w:jc w:val="both"/>
              <w:rPr>
                <w:iCs/>
                <w:sz w:val="20"/>
                <w:szCs w:val="20"/>
                <w:lang w:eastAsia="en-US"/>
              </w:rPr>
            </w:pPr>
            <w:r w:rsidRPr="00804561">
              <w:rPr>
                <w:sz w:val="20"/>
                <w:szCs w:val="20"/>
              </w:rPr>
              <w:t xml:space="preserve">Šalių su Sutartimi susiję tarpusavio pranešimai turi </w:t>
            </w:r>
            <w:r w:rsidRPr="00804561">
              <w:rPr>
                <w:iCs/>
                <w:sz w:val="20"/>
                <w:szCs w:val="20"/>
                <w:lang w:eastAsia="en-US"/>
              </w:rPr>
              <w:t xml:space="preserve">būti siunčiami šiais Šalių nurodytais elektroninio pašto adresais: </w:t>
            </w:r>
          </w:p>
          <w:p w14:paraId="50804EDA" w14:textId="77777777" w:rsidR="003C5309" w:rsidRPr="00804561" w:rsidRDefault="003C5309" w:rsidP="003C5309">
            <w:pPr>
              <w:tabs>
                <w:tab w:val="left" w:pos="72"/>
              </w:tabs>
              <w:spacing w:line="240" w:lineRule="auto"/>
              <w:rPr>
                <w:rFonts w:ascii="Arial" w:hAnsi="Arial" w:cs="Arial"/>
                <w:iCs/>
                <w:snapToGrid/>
                <w:sz w:val="20"/>
                <w:szCs w:val="20"/>
                <w:lang w:val="lt-LT" w:eastAsia="en-US"/>
              </w:rPr>
            </w:pPr>
          </w:p>
          <w:p w14:paraId="3EF18911" w14:textId="77777777" w:rsidR="003C5309" w:rsidRDefault="003C5309" w:rsidP="003C5309">
            <w:pPr>
              <w:tabs>
                <w:tab w:val="left" w:pos="72"/>
              </w:tabs>
              <w:spacing w:line="240" w:lineRule="auto"/>
              <w:rPr>
                <w:rFonts w:ascii="Arial" w:hAnsi="Arial" w:cs="Arial"/>
                <w:iCs/>
                <w:snapToGrid/>
                <w:sz w:val="20"/>
                <w:szCs w:val="20"/>
                <w:u w:val="single"/>
                <w:lang w:val="lt-LT" w:eastAsia="en-US"/>
              </w:rPr>
            </w:pPr>
          </w:p>
          <w:p w14:paraId="655DE42C" w14:textId="121EB424" w:rsidR="003C5309" w:rsidRPr="00804561" w:rsidRDefault="003C5309" w:rsidP="003C5309">
            <w:pPr>
              <w:tabs>
                <w:tab w:val="left" w:pos="72"/>
              </w:tabs>
              <w:spacing w:line="240" w:lineRule="auto"/>
              <w:rPr>
                <w:rFonts w:ascii="Arial" w:hAnsi="Arial" w:cs="Arial"/>
                <w:iCs/>
                <w:snapToGrid/>
                <w:sz w:val="20"/>
                <w:szCs w:val="20"/>
                <w:u w:val="single"/>
                <w:lang w:val="lt-LT" w:eastAsia="en-US"/>
              </w:rPr>
            </w:pPr>
            <w:r w:rsidRPr="00804561">
              <w:rPr>
                <w:rFonts w:ascii="Arial" w:hAnsi="Arial" w:cs="Arial"/>
                <w:iCs/>
                <w:snapToGrid/>
                <w:sz w:val="20"/>
                <w:szCs w:val="20"/>
                <w:u w:val="single"/>
                <w:lang w:val="lt-LT" w:eastAsia="en-US"/>
              </w:rPr>
              <w:t>Užsakovo atstovas Sutarties vykdymo klausimais:</w:t>
            </w:r>
          </w:p>
          <w:p w14:paraId="5E076A29" w14:textId="737BEC8A" w:rsidR="003C5309" w:rsidRPr="00265A83" w:rsidRDefault="003C5309" w:rsidP="003C5309">
            <w:pPr>
              <w:numPr>
                <w:ilvl w:val="1"/>
                <w:numId w:val="31"/>
              </w:numPr>
              <w:tabs>
                <w:tab w:val="clear" w:pos="1440"/>
                <w:tab w:val="left" w:pos="72"/>
                <w:tab w:val="num" w:pos="1089"/>
              </w:tabs>
              <w:spacing w:line="240" w:lineRule="auto"/>
              <w:ind w:hanging="634"/>
              <w:rPr>
                <w:rFonts w:ascii="Arial" w:hAnsi="Arial" w:cs="Arial"/>
                <w:iCs/>
                <w:snapToGrid/>
                <w:sz w:val="20"/>
                <w:szCs w:val="20"/>
                <w:lang w:val="lt-LT" w:eastAsia="en-US"/>
              </w:rPr>
            </w:pPr>
            <w:r w:rsidRPr="00804561">
              <w:rPr>
                <w:rFonts w:ascii="Arial" w:hAnsi="Arial" w:cs="Arial"/>
                <w:iCs/>
                <w:snapToGrid/>
                <w:sz w:val="20"/>
                <w:szCs w:val="20"/>
                <w:lang w:val="lt-LT" w:eastAsia="en-US"/>
              </w:rPr>
              <w:t xml:space="preserve">Kontaktinis asmuo – </w:t>
            </w:r>
            <w:r w:rsidR="00115C4F">
              <w:rPr>
                <w:rFonts w:ascii="Arial" w:hAnsi="Arial" w:cs="Arial"/>
                <w:iCs/>
                <w:snapToGrid/>
                <w:sz w:val="20"/>
                <w:szCs w:val="20"/>
                <w:lang w:val="lt-LT" w:eastAsia="en-US"/>
              </w:rPr>
              <w:t>Aloyzas Noreika</w:t>
            </w:r>
          </w:p>
          <w:p w14:paraId="5D80A29A" w14:textId="32452757" w:rsidR="003C5309" w:rsidRPr="00804561" w:rsidRDefault="003C5309" w:rsidP="003C5309">
            <w:pPr>
              <w:numPr>
                <w:ilvl w:val="1"/>
                <w:numId w:val="31"/>
              </w:numPr>
              <w:tabs>
                <w:tab w:val="clear" w:pos="1440"/>
                <w:tab w:val="left" w:pos="72"/>
                <w:tab w:val="num" w:pos="1089"/>
              </w:tabs>
              <w:spacing w:line="240" w:lineRule="auto"/>
              <w:ind w:hanging="634"/>
              <w:rPr>
                <w:rFonts w:ascii="Arial" w:hAnsi="Arial" w:cs="Arial"/>
                <w:iCs/>
                <w:snapToGrid/>
                <w:sz w:val="20"/>
                <w:szCs w:val="20"/>
                <w:lang w:val="lt-LT" w:eastAsia="en-US"/>
              </w:rPr>
            </w:pPr>
            <w:r w:rsidRPr="00804561">
              <w:rPr>
                <w:rFonts w:ascii="Arial" w:hAnsi="Arial" w:cs="Arial"/>
                <w:iCs/>
                <w:snapToGrid/>
                <w:sz w:val="20"/>
                <w:szCs w:val="20"/>
                <w:lang w:val="lt-LT" w:eastAsia="en-US"/>
              </w:rPr>
              <w:t xml:space="preserve">Telefonas: </w:t>
            </w:r>
            <w:r w:rsidR="00465382">
              <w:rPr>
                <w:rFonts w:ascii="Arial" w:hAnsi="Arial" w:cs="Arial"/>
                <w:iCs/>
                <w:snapToGrid/>
                <w:sz w:val="20"/>
                <w:szCs w:val="20"/>
                <w:lang w:val="lt-LT" w:eastAsia="en-US"/>
              </w:rPr>
              <w:t xml:space="preserve">+370 </w:t>
            </w:r>
            <w:r w:rsidR="00465382" w:rsidRPr="00465382">
              <w:rPr>
                <w:rFonts w:ascii="Arial" w:hAnsi="Arial" w:cs="Arial"/>
                <w:iCs/>
                <w:snapToGrid/>
                <w:sz w:val="20"/>
                <w:szCs w:val="20"/>
                <w:lang w:val="lt-LT" w:eastAsia="en-US"/>
              </w:rPr>
              <w:t>698 46 834</w:t>
            </w:r>
          </w:p>
          <w:p w14:paraId="2AEAC384" w14:textId="2203005C" w:rsidR="003C5309" w:rsidRDefault="003C5309" w:rsidP="003C5309">
            <w:pPr>
              <w:numPr>
                <w:ilvl w:val="1"/>
                <w:numId w:val="31"/>
              </w:numPr>
              <w:tabs>
                <w:tab w:val="clear" w:pos="1440"/>
                <w:tab w:val="left" w:pos="72"/>
                <w:tab w:val="num" w:pos="806"/>
              </w:tabs>
              <w:spacing w:line="240" w:lineRule="auto"/>
              <w:ind w:left="1089" w:hanging="283"/>
              <w:rPr>
                <w:rFonts w:ascii="Arial" w:hAnsi="Arial" w:cs="Arial"/>
                <w:iCs/>
                <w:snapToGrid/>
                <w:sz w:val="20"/>
                <w:szCs w:val="20"/>
                <w:lang w:val="lt-LT" w:eastAsia="en-US"/>
              </w:rPr>
            </w:pPr>
            <w:r>
              <w:rPr>
                <w:rFonts w:ascii="Arial" w:hAnsi="Arial" w:cs="Arial"/>
                <w:iCs/>
                <w:snapToGrid/>
                <w:sz w:val="20"/>
                <w:szCs w:val="20"/>
                <w:lang w:val="lt-LT" w:eastAsia="en-US"/>
              </w:rPr>
              <w:t>Elektroninio pašto adresas</w:t>
            </w:r>
            <w:r w:rsidRPr="00804561">
              <w:rPr>
                <w:rFonts w:ascii="Arial" w:hAnsi="Arial" w:cs="Arial"/>
                <w:snapToGrid/>
                <w:sz w:val="20"/>
                <w:szCs w:val="20"/>
                <w:lang w:val="lt-LT" w:eastAsia="en-US"/>
              </w:rPr>
              <w:t>:</w:t>
            </w:r>
            <w:r w:rsidRPr="00804561">
              <w:rPr>
                <w:rFonts w:ascii="Arial" w:hAnsi="Arial" w:cs="Arial"/>
                <w:iCs/>
                <w:snapToGrid/>
                <w:sz w:val="20"/>
                <w:szCs w:val="20"/>
                <w:lang w:val="lt-LT" w:eastAsia="en-US"/>
              </w:rPr>
              <w:t xml:space="preserve"> </w:t>
            </w:r>
            <w:hyperlink r:id="rId14" w:history="1">
              <w:r w:rsidR="00465382" w:rsidRPr="00465382">
                <w:rPr>
                  <w:rStyle w:val="Hyperlink"/>
                  <w:rFonts w:ascii="Arial" w:hAnsi="Arial" w:cs="Arial"/>
                  <w:iCs/>
                  <w:snapToGrid/>
                  <w:sz w:val="20"/>
                  <w:szCs w:val="20"/>
                  <w:lang w:val="lt-LT" w:eastAsia="en-US"/>
                </w:rPr>
                <w:t>Aloyzas.Noreika@orlenlietuva.lt</w:t>
              </w:r>
            </w:hyperlink>
            <w:r w:rsidRPr="00804561">
              <w:rPr>
                <w:rFonts w:ascii="Arial" w:hAnsi="Arial" w:cs="Arial"/>
                <w:iCs/>
                <w:snapToGrid/>
                <w:sz w:val="20"/>
                <w:szCs w:val="20"/>
                <w:lang w:val="lt-LT" w:eastAsia="en-US"/>
              </w:rPr>
              <w:t xml:space="preserve"> </w:t>
            </w:r>
          </w:p>
          <w:p w14:paraId="0B5B6311" w14:textId="12595784" w:rsidR="003C5309" w:rsidRPr="00804561" w:rsidRDefault="003C5309" w:rsidP="003C5309">
            <w:pPr>
              <w:tabs>
                <w:tab w:val="left" w:pos="72"/>
                <w:tab w:val="num" w:pos="1089"/>
              </w:tabs>
              <w:spacing w:line="240" w:lineRule="auto"/>
              <w:ind w:hanging="634"/>
              <w:rPr>
                <w:rFonts w:ascii="Arial" w:hAnsi="Arial" w:cs="Arial"/>
                <w:iCs/>
                <w:snapToGrid/>
                <w:sz w:val="20"/>
                <w:szCs w:val="20"/>
                <w:lang w:val="lt-LT" w:eastAsia="en-US"/>
              </w:rPr>
            </w:pPr>
          </w:p>
          <w:p w14:paraId="014C20F2" w14:textId="673160E5" w:rsidR="003C5309" w:rsidRPr="00804561" w:rsidRDefault="003C5309" w:rsidP="003C5309">
            <w:pPr>
              <w:tabs>
                <w:tab w:val="left" w:pos="72"/>
              </w:tabs>
              <w:spacing w:line="240" w:lineRule="auto"/>
              <w:jc w:val="both"/>
              <w:rPr>
                <w:rFonts w:ascii="Arial" w:hAnsi="Arial" w:cs="Arial"/>
                <w:iCs/>
                <w:snapToGrid/>
                <w:sz w:val="20"/>
                <w:szCs w:val="20"/>
                <w:u w:val="single"/>
                <w:lang w:val="lt-LT" w:eastAsia="en-US"/>
              </w:rPr>
            </w:pPr>
            <w:r w:rsidRPr="00804561">
              <w:rPr>
                <w:rFonts w:ascii="Arial" w:hAnsi="Arial" w:cs="Arial"/>
                <w:iCs/>
                <w:snapToGrid/>
                <w:sz w:val="20"/>
                <w:szCs w:val="20"/>
                <w:u w:val="single"/>
                <w:lang w:val="lt-LT" w:eastAsia="en-US"/>
              </w:rPr>
              <w:t>Užsakovo atstovas Sutarties ar susitarimų dėl šios</w:t>
            </w:r>
            <w:r>
              <w:rPr>
                <w:rFonts w:ascii="Arial" w:hAnsi="Arial" w:cs="Arial"/>
                <w:iCs/>
                <w:snapToGrid/>
                <w:sz w:val="20"/>
                <w:szCs w:val="20"/>
                <w:u w:val="single"/>
                <w:lang w:val="lt-LT" w:eastAsia="en-US"/>
              </w:rPr>
              <w:t xml:space="preserve"> </w:t>
            </w:r>
            <w:r w:rsidRPr="00804561">
              <w:rPr>
                <w:rFonts w:ascii="Arial" w:hAnsi="Arial" w:cs="Arial"/>
                <w:iCs/>
                <w:snapToGrid/>
                <w:sz w:val="20"/>
                <w:szCs w:val="20"/>
                <w:u w:val="single"/>
                <w:lang w:val="lt-LT" w:eastAsia="en-US"/>
              </w:rPr>
              <w:t>Sutarties pakeitimo ar papildymo:</w:t>
            </w:r>
          </w:p>
          <w:p w14:paraId="60989F08" w14:textId="07745B36" w:rsidR="003C5309" w:rsidRPr="00804561" w:rsidRDefault="003C5309" w:rsidP="003C5309">
            <w:pPr>
              <w:numPr>
                <w:ilvl w:val="1"/>
                <w:numId w:val="31"/>
              </w:numPr>
              <w:tabs>
                <w:tab w:val="clear" w:pos="1440"/>
                <w:tab w:val="left" w:pos="72"/>
                <w:tab w:val="num" w:pos="1089"/>
              </w:tabs>
              <w:spacing w:line="240" w:lineRule="auto"/>
              <w:ind w:hanging="634"/>
              <w:rPr>
                <w:rFonts w:ascii="Arial" w:hAnsi="Arial" w:cs="Arial"/>
                <w:iCs/>
                <w:snapToGrid/>
                <w:sz w:val="20"/>
                <w:szCs w:val="20"/>
                <w:lang w:val="lt-LT" w:eastAsia="en-US"/>
              </w:rPr>
            </w:pPr>
            <w:r w:rsidRPr="00804561">
              <w:rPr>
                <w:rFonts w:ascii="Arial" w:hAnsi="Arial" w:cs="Arial"/>
                <w:iCs/>
                <w:snapToGrid/>
                <w:sz w:val="20"/>
                <w:szCs w:val="20"/>
                <w:lang w:val="lt-LT" w:eastAsia="en-US"/>
              </w:rPr>
              <w:t xml:space="preserve">Kontaktinis asmuo – </w:t>
            </w:r>
            <w:r>
              <w:rPr>
                <w:rFonts w:ascii="Arial" w:hAnsi="Arial" w:cs="Arial"/>
                <w:iCs/>
                <w:snapToGrid/>
                <w:sz w:val="20"/>
                <w:szCs w:val="20"/>
                <w:lang w:val="lt-LT" w:eastAsia="en-US"/>
              </w:rPr>
              <w:t>Žara Jasinskienė</w:t>
            </w:r>
          </w:p>
          <w:p w14:paraId="5A19DBCF" w14:textId="345A446F" w:rsidR="003C5309" w:rsidRPr="00804561" w:rsidRDefault="003C5309" w:rsidP="003C5309">
            <w:pPr>
              <w:numPr>
                <w:ilvl w:val="1"/>
                <w:numId w:val="31"/>
              </w:numPr>
              <w:tabs>
                <w:tab w:val="clear" w:pos="1440"/>
                <w:tab w:val="left" w:pos="72"/>
                <w:tab w:val="num" w:pos="1089"/>
              </w:tabs>
              <w:spacing w:line="240" w:lineRule="auto"/>
              <w:ind w:hanging="634"/>
              <w:rPr>
                <w:rFonts w:ascii="Arial" w:hAnsi="Arial" w:cs="Arial"/>
                <w:iCs/>
                <w:snapToGrid/>
                <w:sz w:val="20"/>
                <w:szCs w:val="20"/>
                <w:lang w:val="lt-LT" w:eastAsia="en-US"/>
              </w:rPr>
            </w:pPr>
            <w:r>
              <w:rPr>
                <w:rFonts w:ascii="Arial" w:hAnsi="Arial" w:cs="Arial"/>
                <w:iCs/>
                <w:snapToGrid/>
                <w:sz w:val="20"/>
                <w:szCs w:val="20"/>
                <w:lang w:val="lt-LT" w:eastAsia="en-US"/>
              </w:rPr>
              <w:t>Telefonas: +370 443 92865</w:t>
            </w:r>
          </w:p>
          <w:p w14:paraId="0C1A4E72" w14:textId="513D4AF0" w:rsidR="003C5309" w:rsidRPr="00804561" w:rsidRDefault="003C5309" w:rsidP="003C5309">
            <w:pPr>
              <w:numPr>
                <w:ilvl w:val="1"/>
                <w:numId w:val="31"/>
              </w:numPr>
              <w:tabs>
                <w:tab w:val="clear" w:pos="1440"/>
                <w:tab w:val="left" w:pos="72"/>
                <w:tab w:val="num" w:pos="806"/>
              </w:tabs>
              <w:spacing w:line="240" w:lineRule="auto"/>
              <w:ind w:left="1089" w:hanging="283"/>
              <w:rPr>
                <w:rFonts w:ascii="Arial" w:hAnsi="Arial" w:cs="Arial"/>
                <w:iCs/>
                <w:snapToGrid/>
                <w:sz w:val="20"/>
                <w:szCs w:val="20"/>
                <w:lang w:val="lt-LT" w:eastAsia="en-US"/>
              </w:rPr>
            </w:pPr>
            <w:r w:rsidRPr="00804561">
              <w:rPr>
                <w:rFonts w:ascii="Arial" w:hAnsi="Arial" w:cs="Arial"/>
                <w:iCs/>
                <w:snapToGrid/>
                <w:sz w:val="20"/>
                <w:szCs w:val="20"/>
                <w:lang w:val="lt-LT" w:eastAsia="en-US"/>
              </w:rPr>
              <w:t>Elektroninio pašto adresas</w:t>
            </w:r>
            <w:r w:rsidRPr="00804561">
              <w:rPr>
                <w:rFonts w:ascii="Arial" w:hAnsi="Arial" w:cs="Arial"/>
                <w:snapToGrid/>
                <w:sz w:val="20"/>
                <w:szCs w:val="20"/>
                <w:lang w:val="lt-LT" w:eastAsia="en-US"/>
              </w:rPr>
              <w:t>:</w:t>
            </w:r>
            <w:r w:rsidRPr="00804561">
              <w:rPr>
                <w:rFonts w:ascii="Arial" w:hAnsi="Arial" w:cs="Arial"/>
                <w:iCs/>
                <w:snapToGrid/>
                <w:sz w:val="20"/>
                <w:szCs w:val="20"/>
                <w:lang w:val="lt-LT" w:eastAsia="en-US"/>
              </w:rPr>
              <w:t xml:space="preserve"> </w:t>
            </w:r>
            <w:hyperlink r:id="rId15" w:history="1">
              <w:r w:rsidR="00465382" w:rsidRPr="00465382">
                <w:rPr>
                  <w:rStyle w:val="Hyperlink"/>
                  <w:rFonts w:ascii="Arial" w:hAnsi="Arial" w:cs="Arial"/>
                  <w:iCs/>
                  <w:snapToGrid/>
                  <w:sz w:val="20"/>
                  <w:szCs w:val="20"/>
                  <w:lang w:val="lt-LT" w:eastAsia="en-US"/>
                </w:rPr>
                <w:t>Zara.Jasinskiene@orlenlietuva.lt</w:t>
              </w:r>
            </w:hyperlink>
            <w:r w:rsidRPr="00804561">
              <w:rPr>
                <w:rFonts w:ascii="Arial" w:hAnsi="Arial" w:cs="Arial"/>
                <w:iCs/>
                <w:snapToGrid/>
                <w:sz w:val="20"/>
                <w:szCs w:val="20"/>
                <w:lang w:val="lt-LT" w:eastAsia="en-US"/>
              </w:rPr>
              <w:t xml:space="preserve"> </w:t>
            </w:r>
          </w:p>
          <w:p w14:paraId="1F1DAAA2" w14:textId="77777777" w:rsidR="003C5309" w:rsidRPr="00804561" w:rsidRDefault="003C5309" w:rsidP="003C5309">
            <w:pPr>
              <w:tabs>
                <w:tab w:val="left" w:pos="72"/>
              </w:tabs>
              <w:spacing w:line="240" w:lineRule="auto"/>
              <w:ind w:left="806"/>
              <w:rPr>
                <w:rFonts w:ascii="Arial" w:hAnsi="Arial" w:cs="Arial"/>
                <w:iCs/>
                <w:snapToGrid/>
                <w:sz w:val="20"/>
                <w:szCs w:val="20"/>
                <w:lang w:val="lt-LT" w:eastAsia="en-US"/>
              </w:rPr>
            </w:pPr>
          </w:p>
          <w:p w14:paraId="4BF43AEC" w14:textId="0EDD7BED" w:rsidR="003C5309" w:rsidRPr="00804561" w:rsidRDefault="003C5309" w:rsidP="003C5309">
            <w:pPr>
              <w:tabs>
                <w:tab w:val="left" w:pos="72"/>
              </w:tabs>
              <w:spacing w:line="240" w:lineRule="auto"/>
              <w:rPr>
                <w:rFonts w:ascii="Arial" w:hAnsi="Arial" w:cs="Arial"/>
                <w:iCs/>
                <w:snapToGrid/>
                <w:sz w:val="20"/>
                <w:szCs w:val="20"/>
                <w:u w:val="single"/>
                <w:lang w:val="lt-LT" w:eastAsia="en-US"/>
              </w:rPr>
            </w:pPr>
            <w:r w:rsidRPr="00804561">
              <w:rPr>
                <w:rFonts w:ascii="Arial" w:hAnsi="Arial" w:cs="Arial"/>
                <w:iCs/>
                <w:snapToGrid/>
                <w:sz w:val="20"/>
                <w:szCs w:val="20"/>
                <w:u w:val="single"/>
                <w:lang w:val="lt-LT" w:eastAsia="en-US"/>
              </w:rPr>
              <w:t>Rangovo atstovas:</w:t>
            </w:r>
          </w:p>
          <w:p w14:paraId="73854EF7" w14:textId="3770ADB5" w:rsidR="003C5309" w:rsidRPr="006F04F9" w:rsidRDefault="003C5309" w:rsidP="003C5309">
            <w:pPr>
              <w:numPr>
                <w:ilvl w:val="1"/>
                <w:numId w:val="32"/>
              </w:numPr>
              <w:tabs>
                <w:tab w:val="clear" w:pos="1440"/>
                <w:tab w:val="left" w:pos="72"/>
                <w:tab w:val="num" w:pos="1089"/>
              </w:tabs>
              <w:spacing w:line="240" w:lineRule="auto"/>
              <w:ind w:hanging="634"/>
              <w:rPr>
                <w:rFonts w:ascii="Arial" w:hAnsi="Arial" w:cs="Arial"/>
                <w:snapToGrid/>
                <w:sz w:val="20"/>
                <w:szCs w:val="20"/>
                <w:lang w:val="lt-LT" w:eastAsia="en-US"/>
              </w:rPr>
            </w:pPr>
            <w:r w:rsidRPr="006F04F9">
              <w:rPr>
                <w:rFonts w:ascii="Arial" w:hAnsi="Arial" w:cs="Arial"/>
                <w:snapToGrid/>
                <w:sz w:val="20"/>
                <w:szCs w:val="20"/>
                <w:lang w:val="lt-LT" w:eastAsia="en-US"/>
              </w:rPr>
              <w:t xml:space="preserve">Kontaktinis asmuo – </w:t>
            </w:r>
          </w:p>
          <w:p w14:paraId="750A70F0" w14:textId="312EEA22" w:rsidR="003C5309" w:rsidRPr="006F04F9" w:rsidRDefault="003C5309" w:rsidP="003C5309">
            <w:pPr>
              <w:numPr>
                <w:ilvl w:val="1"/>
                <w:numId w:val="32"/>
              </w:numPr>
              <w:tabs>
                <w:tab w:val="clear" w:pos="1440"/>
                <w:tab w:val="left" w:pos="72"/>
                <w:tab w:val="num" w:pos="1089"/>
              </w:tabs>
              <w:spacing w:line="240" w:lineRule="auto"/>
              <w:ind w:left="1089" w:hanging="283"/>
              <w:rPr>
                <w:rFonts w:ascii="Arial" w:hAnsi="Arial" w:cs="Arial"/>
                <w:snapToGrid/>
                <w:sz w:val="20"/>
                <w:szCs w:val="20"/>
                <w:lang w:val="lt-LT" w:eastAsia="en-US"/>
              </w:rPr>
            </w:pPr>
            <w:r w:rsidRPr="006F04F9">
              <w:rPr>
                <w:rFonts w:ascii="Arial" w:hAnsi="Arial" w:cs="Arial"/>
                <w:snapToGrid/>
                <w:sz w:val="20"/>
                <w:szCs w:val="20"/>
                <w:lang w:val="lt-LT" w:eastAsia="en-US"/>
              </w:rPr>
              <w:t xml:space="preserve">Telefonas: </w:t>
            </w:r>
          </w:p>
          <w:p w14:paraId="3847A092" w14:textId="188658D4" w:rsidR="003C5309" w:rsidRPr="006F04F9" w:rsidRDefault="003C5309" w:rsidP="003C5309">
            <w:pPr>
              <w:numPr>
                <w:ilvl w:val="1"/>
                <w:numId w:val="32"/>
              </w:numPr>
              <w:tabs>
                <w:tab w:val="clear" w:pos="1440"/>
                <w:tab w:val="left" w:pos="72"/>
                <w:tab w:val="num" w:pos="1089"/>
              </w:tabs>
              <w:spacing w:line="240" w:lineRule="auto"/>
              <w:ind w:left="1089" w:hanging="283"/>
              <w:rPr>
                <w:rFonts w:ascii="Arial" w:hAnsi="Arial" w:cs="Arial"/>
                <w:snapToGrid/>
                <w:sz w:val="20"/>
                <w:szCs w:val="20"/>
                <w:lang w:val="lt-LT" w:eastAsia="en-US"/>
              </w:rPr>
            </w:pPr>
            <w:r w:rsidRPr="006F04F9">
              <w:rPr>
                <w:rFonts w:ascii="Arial" w:hAnsi="Arial" w:cs="Arial"/>
                <w:snapToGrid/>
                <w:sz w:val="20"/>
                <w:szCs w:val="20"/>
                <w:lang w:val="lt-LT" w:eastAsia="en-US"/>
              </w:rPr>
              <w:t xml:space="preserve">Elektroninio pašto adresas: </w:t>
            </w:r>
          </w:p>
          <w:p w14:paraId="0E68EB10" w14:textId="7112A230" w:rsidR="003C5309" w:rsidRPr="00804561" w:rsidRDefault="003C5309" w:rsidP="00465382">
            <w:pPr>
              <w:tabs>
                <w:tab w:val="left" w:pos="72"/>
              </w:tabs>
              <w:spacing w:line="240" w:lineRule="auto"/>
              <w:ind w:left="1089"/>
              <w:rPr>
                <w:rFonts w:ascii="Arial" w:hAnsi="Arial" w:cs="Arial"/>
                <w:snapToGrid/>
                <w:sz w:val="20"/>
                <w:szCs w:val="20"/>
                <w:lang w:val="lt-LT" w:eastAsia="en-US"/>
              </w:rPr>
            </w:pPr>
          </w:p>
        </w:tc>
      </w:tr>
      <w:tr w:rsidR="003C5309" w:rsidRPr="00BB4F8B" w14:paraId="00DD77E1" w14:textId="77777777" w:rsidTr="00CC17BB">
        <w:tc>
          <w:tcPr>
            <w:tcW w:w="5220" w:type="dxa"/>
            <w:shd w:val="clear" w:color="auto" w:fill="F2F2F2"/>
          </w:tcPr>
          <w:p w14:paraId="4E69A8A7" w14:textId="59D94E75" w:rsidR="003C5309" w:rsidRPr="00BA27BE" w:rsidRDefault="003C5309" w:rsidP="000320C2">
            <w:pPr>
              <w:tabs>
                <w:tab w:val="left" w:pos="72"/>
              </w:tabs>
              <w:spacing w:line="240" w:lineRule="auto"/>
              <w:rPr>
                <w:rFonts w:ascii="Arial" w:hAnsi="Arial" w:cs="Arial"/>
                <w:b/>
                <w:sz w:val="20"/>
                <w:szCs w:val="20"/>
                <w:lang w:val="en-US"/>
              </w:rPr>
            </w:pPr>
            <w:r>
              <w:rPr>
                <w:rFonts w:ascii="Arial" w:hAnsi="Arial" w:cs="Arial"/>
                <w:b/>
                <w:sz w:val="20"/>
                <w:szCs w:val="20"/>
                <w:lang w:val="en-US"/>
              </w:rPr>
              <w:t>1</w:t>
            </w:r>
            <w:r w:rsidR="00411842">
              <w:rPr>
                <w:rFonts w:ascii="Arial" w:hAnsi="Arial" w:cs="Arial"/>
                <w:b/>
                <w:sz w:val="20"/>
                <w:szCs w:val="20"/>
                <w:lang w:val="en-US"/>
              </w:rPr>
              <w:t>6</w:t>
            </w:r>
            <w:r>
              <w:rPr>
                <w:rFonts w:ascii="Arial" w:hAnsi="Arial" w:cs="Arial"/>
                <w:b/>
                <w:sz w:val="20"/>
                <w:szCs w:val="20"/>
                <w:lang w:val="en-US"/>
              </w:rPr>
              <w:t>.</w:t>
            </w:r>
            <w:r>
              <w:t xml:space="preserve"> </w:t>
            </w:r>
            <w:r w:rsidRPr="00BA27BE">
              <w:rPr>
                <w:rFonts w:ascii="Arial" w:hAnsi="Arial" w:cs="Arial"/>
                <w:b/>
                <w:sz w:val="20"/>
                <w:szCs w:val="20"/>
                <w:lang w:val="en-US"/>
              </w:rPr>
              <w:t>L</w:t>
            </w:r>
            <w:r>
              <w:rPr>
                <w:rFonts w:ascii="Arial" w:hAnsi="Arial" w:cs="Arial"/>
                <w:b/>
                <w:sz w:val="20"/>
                <w:szCs w:val="20"/>
                <w:lang w:val="en-US"/>
              </w:rPr>
              <w:t xml:space="preserve">iquidated </w:t>
            </w:r>
            <w:r w:rsidRPr="00BA27BE">
              <w:rPr>
                <w:rFonts w:ascii="Arial" w:hAnsi="Arial" w:cs="Arial"/>
                <w:b/>
                <w:sz w:val="20"/>
                <w:szCs w:val="20"/>
                <w:lang w:val="en-US"/>
              </w:rPr>
              <w:t>D</w:t>
            </w:r>
            <w:r>
              <w:rPr>
                <w:rFonts w:ascii="Arial" w:hAnsi="Arial" w:cs="Arial"/>
                <w:b/>
                <w:sz w:val="20"/>
                <w:szCs w:val="20"/>
                <w:lang w:val="en-US"/>
              </w:rPr>
              <w:t>amages for Delay</w:t>
            </w:r>
          </w:p>
        </w:tc>
        <w:tc>
          <w:tcPr>
            <w:tcW w:w="5400" w:type="dxa"/>
            <w:shd w:val="clear" w:color="auto" w:fill="F2F2F2"/>
          </w:tcPr>
          <w:p w14:paraId="4677E6C9" w14:textId="00A3CADB" w:rsidR="003C5309" w:rsidRDefault="003C5309" w:rsidP="000320C2">
            <w:pPr>
              <w:spacing w:line="240" w:lineRule="auto"/>
              <w:jc w:val="both"/>
              <w:rPr>
                <w:rFonts w:ascii="Arial" w:hAnsi="Arial" w:cs="Arial"/>
                <w:b/>
                <w:bCs/>
                <w:sz w:val="20"/>
                <w:szCs w:val="20"/>
                <w:lang w:val="lt-LT"/>
              </w:rPr>
            </w:pPr>
            <w:r>
              <w:rPr>
                <w:rFonts w:ascii="Arial" w:hAnsi="Arial" w:cs="Arial"/>
                <w:b/>
                <w:bCs/>
                <w:sz w:val="20"/>
                <w:szCs w:val="20"/>
                <w:lang w:val="lt-LT"/>
              </w:rPr>
              <w:t>1</w:t>
            </w:r>
            <w:r w:rsidR="00411842">
              <w:rPr>
                <w:rFonts w:ascii="Arial" w:hAnsi="Arial" w:cs="Arial"/>
                <w:b/>
                <w:bCs/>
                <w:sz w:val="20"/>
                <w:szCs w:val="20"/>
                <w:lang w:val="lt-LT"/>
              </w:rPr>
              <w:t>6</w:t>
            </w:r>
            <w:r>
              <w:rPr>
                <w:rFonts w:ascii="Arial" w:hAnsi="Arial" w:cs="Arial"/>
                <w:b/>
                <w:bCs/>
                <w:sz w:val="20"/>
                <w:szCs w:val="20"/>
                <w:lang w:val="lt-LT"/>
              </w:rPr>
              <w:t>.</w:t>
            </w:r>
            <w:r>
              <w:t xml:space="preserve"> </w:t>
            </w:r>
            <w:r w:rsidRPr="00B311D2">
              <w:rPr>
                <w:rFonts w:ascii="Arial" w:hAnsi="Arial" w:cs="Arial"/>
                <w:b/>
                <w:bCs/>
                <w:sz w:val="20"/>
                <w:szCs w:val="20"/>
                <w:lang w:val="lt-LT"/>
              </w:rPr>
              <w:t>D</w:t>
            </w:r>
            <w:r>
              <w:rPr>
                <w:rFonts w:ascii="Arial" w:hAnsi="Arial" w:cs="Arial"/>
                <w:b/>
                <w:bCs/>
                <w:sz w:val="20"/>
                <w:szCs w:val="20"/>
                <w:lang w:val="lt-LT"/>
              </w:rPr>
              <w:t>elspinigiai vėlavimo atveju</w:t>
            </w:r>
          </w:p>
        </w:tc>
      </w:tr>
      <w:tr w:rsidR="003C5309" w:rsidRPr="007D42AE" w14:paraId="13657DA9" w14:textId="77777777" w:rsidTr="00327B65">
        <w:tc>
          <w:tcPr>
            <w:tcW w:w="5220" w:type="dxa"/>
            <w:shd w:val="clear" w:color="auto" w:fill="FFFFFF" w:themeFill="background1"/>
          </w:tcPr>
          <w:p w14:paraId="23F75E0B" w14:textId="26A9D9B3" w:rsidR="003C5309" w:rsidRDefault="003C5309" w:rsidP="003C5309">
            <w:pPr>
              <w:tabs>
                <w:tab w:val="left" w:pos="72"/>
              </w:tabs>
              <w:spacing w:line="240" w:lineRule="auto"/>
              <w:jc w:val="both"/>
              <w:rPr>
                <w:rFonts w:ascii="Arial" w:hAnsi="Arial" w:cs="Arial"/>
                <w:sz w:val="20"/>
                <w:szCs w:val="20"/>
              </w:rPr>
            </w:pPr>
            <w:r w:rsidRPr="00174B0D">
              <w:rPr>
                <w:rFonts w:ascii="Arial" w:hAnsi="Arial" w:cs="Arial"/>
                <w:b/>
                <w:sz w:val="20"/>
                <w:szCs w:val="20"/>
              </w:rPr>
              <w:t>1</w:t>
            </w:r>
            <w:r w:rsidR="00411842">
              <w:rPr>
                <w:rFonts w:ascii="Arial" w:hAnsi="Arial" w:cs="Arial"/>
                <w:b/>
                <w:sz w:val="20"/>
                <w:szCs w:val="20"/>
              </w:rPr>
              <w:t>6</w:t>
            </w:r>
            <w:r w:rsidRPr="00174B0D">
              <w:rPr>
                <w:rFonts w:ascii="Arial" w:hAnsi="Arial" w:cs="Arial"/>
                <w:b/>
                <w:sz w:val="20"/>
                <w:szCs w:val="20"/>
              </w:rPr>
              <w:t>.1.</w:t>
            </w:r>
            <w:r w:rsidRPr="00BA27BE">
              <w:rPr>
                <w:rFonts w:ascii="Arial" w:hAnsi="Arial" w:cs="Arial"/>
                <w:sz w:val="20"/>
                <w:szCs w:val="20"/>
              </w:rPr>
              <w:t xml:space="preserve"> Unless the O</w:t>
            </w:r>
            <w:r>
              <w:rPr>
                <w:rFonts w:ascii="Arial" w:hAnsi="Arial" w:cs="Arial"/>
                <w:sz w:val="20"/>
                <w:szCs w:val="20"/>
              </w:rPr>
              <w:t>wner</w:t>
            </w:r>
            <w:r w:rsidRPr="00BA27BE">
              <w:rPr>
                <w:rFonts w:ascii="Arial" w:hAnsi="Arial" w:cs="Arial"/>
                <w:sz w:val="20"/>
                <w:szCs w:val="20"/>
              </w:rPr>
              <w:t xml:space="preserve"> notifies otherwise, the C</w:t>
            </w:r>
            <w:r>
              <w:rPr>
                <w:rFonts w:ascii="Arial" w:hAnsi="Arial" w:cs="Arial"/>
                <w:sz w:val="20"/>
                <w:szCs w:val="20"/>
              </w:rPr>
              <w:t>ontractor</w:t>
            </w:r>
            <w:r w:rsidRPr="00BA27BE">
              <w:rPr>
                <w:rFonts w:ascii="Arial" w:hAnsi="Arial" w:cs="Arial"/>
                <w:sz w:val="20"/>
                <w:szCs w:val="20"/>
              </w:rPr>
              <w:t xml:space="preserve"> shall implement every determined Milestone of </w:t>
            </w:r>
            <w:r>
              <w:rPr>
                <w:rFonts w:ascii="Arial" w:hAnsi="Arial" w:cs="Arial"/>
                <w:sz w:val="20"/>
                <w:szCs w:val="20"/>
              </w:rPr>
              <w:t>STC</w:t>
            </w:r>
            <w:r w:rsidRPr="00BA27BE">
              <w:rPr>
                <w:rFonts w:ascii="Arial" w:hAnsi="Arial" w:cs="Arial"/>
                <w:sz w:val="20"/>
                <w:szCs w:val="20"/>
              </w:rPr>
              <w:t xml:space="preserve"> A</w:t>
            </w:r>
            <w:r>
              <w:rPr>
                <w:rFonts w:ascii="Arial" w:hAnsi="Arial" w:cs="Arial"/>
                <w:sz w:val="20"/>
                <w:szCs w:val="20"/>
              </w:rPr>
              <w:t>nnex 3</w:t>
            </w:r>
            <w:r w:rsidRPr="00BA27BE">
              <w:rPr>
                <w:rFonts w:ascii="Arial" w:hAnsi="Arial" w:cs="Arial"/>
                <w:sz w:val="20"/>
                <w:szCs w:val="20"/>
              </w:rPr>
              <w:t xml:space="preserve"> </w:t>
            </w:r>
            <w:proofErr w:type="gramStart"/>
            <w:r w:rsidRPr="00BA27BE">
              <w:rPr>
                <w:rFonts w:ascii="Arial" w:hAnsi="Arial" w:cs="Arial"/>
                <w:sz w:val="20"/>
                <w:szCs w:val="20"/>
              </w:rPr>
              <w:t>(</w:t>
            </w:r>
            <w:r w:rsidR="00080B76">
              <w:t xml:space="preserve"> </w:t>
            </w:r>
            <w:r w:rsidR="00080B76">
              <w:rPr>
                <w:rFonts w:ascii="Arial" w:hAnsi="Arial" w:cs="Arial"/>
                <w:sz w:val="20"/>
                <w:szCs w:val="20"/>
              </w:rPr>
              <w:t>Contract</w:t>
            </w:r>
            <w:proofErr w:type="gramEnd"/>
            <w:r w:rsidR="00080B76">
              <w:rPr>
                <w:rFonts w:ascii="Arial" w:hAnsi="Arial" w:cs="Arial"/>
                <w:sz w:val="20"/>
                <w:szCs w:val="20"/>
              </w:rPr>
              <w:t xml:space="preserve"> S</w:t>
            </w:r>
            <w:r w:rsidR="00080B76" w:rsidRPr="00080B76">
              <w:rPr>
                <w:rFonts w:ascii="Arial" w:hAnsi="Arial" w:cs="Arial"/>
                <w:sz w:val="20"/>
                <w:szCs w:val="20"/>
              </w:rPr>
              <w:t>chedule</w:t>
            </w:r>
            <w:r w:rsidRPr="00BA27BE">
              <w:rPr>
                <w:rFonts w:ascii="Arial" w:hAnsi="Arial" w:cs="Arial"/>
                <w:sz w:val="20"/>
                <w:szCs w:val="20"/>
              </w:rPr>
              <w:t xml:space="preserve">) within indicated terms and conditions. </w:t>
            </w:r>
          </w:p>
          <w:p w14:paraId="072D0A12" w14:textId="718F4EF0" w:rsidR="003C5309" w:rsidRPr="00BA27BE" w:rsidRDefault="003C5309" w:rsidP="003C5309">
            <w:pPr>
              <w:tabs>
                <w:tab w:val="left" w:pos="72"/>
              </w:tabs>
              <w:spacing w:line="240" w:lineRule="auto"/>
              <w:jc w:val="both"/>
              <w:rPr>
                <w:rFonts w:ascii="Arial" w:hAnsi="Arial" w:cs="Arial"/>
                <w:sz w:val="20"/>
                <w:szCs w:val="20"/>
              </w:rPr>
            </w:pPr>
            <w:r w:rsidRPr="00174B0D">
              <w:rPr>
                <w:rFonts w:ascii="Arial" w:hAnsi="Arial" w:cs="Arial"/>
                <w:b/>
                <w:sz w:val="20"/>
                <w:szCs w:val="20"/>
              </w:rPr>
              <w:t>1</w:t>
            </w:r>
            <w:r w:rsidR="00411842">
              <w:rPr>
                <w:rFonts w:ascii="Arial" w:hAnsi="Arial" w:cs="Arial"/>
                <w:b/>
                <w:sz w:val="20"/>
                <w:szCs w:val="20"/>
              </w:rPr>
              <w:t>6</w:t>
            </w:r>
            <w:r w:rsidRPr="00174B0D">
              <w:rPr>
                <w:rFonts w:ascii="Arial" w:hAnsi="Arial" w:cs="Arial"/>
                <w:b/>
                <w:sz w:val="20"/>
                <w:szCs w:val="20"/>
              </w:rPr>
              <w:t>.</w:t>
            </w:r>
            <w:r w:rsidR="004F44C0">
              <w:rPr>
                <w:rFonts w:ascii="Arial" w:hAnsi="Arial" w:cs="Arial"/>
                <w:b/>
                <w:sz w:val="20"/>
                <w:szCs w:val="20"/>
              </w:rPr>
              <w:t>2</w:t>
            </w:r>
            <w:r w:rsidR="00174B0D" w:rsidRPr="00174B0D">
              <w:rPr>
                <w:rFonts w:ascii="Arial" w:hAnsi="Arial" w:cs="Arial"/>
                <w:b/>
                <w:sz w:val="20"/>
                <w:szCs w:val="20"/>
              </w:rPr>
              <w:t>.</w:t>
            </w:r>
            <w:r w:rsidRPr="00BA27BE">
              <w:rPr>
                <w:rFonts w:ascii="Arial" w:hAnsi="Arial" w:cs="Arial"/>
                <w:sz w:val="20"/>
                <w:szCs w:val="20"/>
              </w:rPr>
              <w:t xml:space="preserve"> Should the C</w:t>
            </w:r>
            <w:r>
              <w:rPr>
                <w:rFonts w:ascii="Arial" w:hAnsi="Arial" w:cs="Arial"/>
                <w:sz w:val="20"/>
                <w:szCs w:val="20"/>
              </w:rPr>
              <w:t>ontractor</w:t>
            </w:r>
            <w:r w:rsidRPr="00BA27BE">
              <w:rPr>
                <w:rFonts w:ascii="Arial" w:hAnsi="Arial" w:cs="Arial"/>
                <w:sz w:val="20"/>
                <w:szCs w:val="20"/>
              </w:rPr>
              <w:t xml:space="preserve"> fail to meet the W</w:t>
            </w:r>
            <w:r>
              <w:rPr>
                <w:rFonts w:ascii="Arial" w:hAnsi="Arial" w:cs="Arial"/>
                <w:sz w:val="20"/>
                <w:szCs w:val="20"/>
              </w:rPr>
              <w:t xml:space="preserve">ork </w:t>
            </w:r>
            <w:r w:rsidRPr="00BA27BE">
              <w:rPr>
                <w:rFonts w:ascii="Arial" w:hAnsi="Arial" w:cs="Arial"/>
                <w:sz w:val="20"/>
                <w:szCs w:val="20"/>
              </w:rPr>
              <w:t>(M</w:t>
            </w:r>
            <w:r>
              <w:rPr>
                <w:rFonts w:ascii="Arial" w:hAnsi="Arial" w:cs="Arial"/>
                <w:sz w:val="20"/>
                <w:szCs w:val="20"/>
              </w:rPr>
              <w:t>ilestones)</w:t>
            </w:r>
            <w:r w:rsidRPr="00BA27BE">
              <w:rPr>
                <w:rFonts w:ascii="Arial" w:hAnsi="Arial" w:cs="Arial"/>
                <w:sz w:val="20"/>
                <w:szCs w:val="20"/>
              </w:rPr>
              <w:t xml:space="preserve"> execution terms set in the </w:t>
            </w:r>
            <w:r>
              <w:rPr>
                <w:rFonts w:ascii="Arial" w:hAnsi="Arial" w:cs="Arial"/>
                <w:sz w:val="20"/>
                <w:szCs w:val="20"/>
              </w:rPr>
              <w:t>STC 3 Annex (</w:t>
            </w:r>
            <w:r w:rsidR="00624D9A">
              <w:rPr>
                <w:rFonts w:ascii="Arial" w:hAnsi="Arial" w:cs="Arial"/>
                <w:sz w:val="20"/>
                <w:szCs w:val="20"/>
              </w:rPr>
              <w:t xml:space="preserve">Contract </w:t>
            </w:r>
            <w:proofErr w:type="gramStart"/>
            <w:r w:rsidR="00624D9A">
              <w:rPr>
                <w:rFonts w:ascii="Arial" w:hAnsi="Arial" w:cs="Arial"/>
                <w:sz w:val="20"/>
                <w:szCs w:val="20"/>
              </w:rPr>
              <w:t>S</w:t>
            </w:r>
            <w:r w:rsidR="00624D9A" w:rsidRPr="00080B76">
              <w:rPr>
                <w:rFonts w:ascii="Arial" w:hAnsi="Arial" w:cs="Arial"/>
                <w:sz w:val="20"/>
                <w:szCs w:val="20"/>
              </w:rPr>
              <w:t>chedule</w:t>
            </w:r>
            <w:r w:rsidR="00624D9A" w:rsidRPr="00BA27BE" w:rsidDel="00624D9A">
              <w:rPr>
                <w:rFonts w:ascii="Arial" w:hAnsi="Arial" w:cs="Arial"/>
                <w:sz w:val="20"/>
                <w:szCs w:val="20"/>
              </w:rPr>
              <w:t xml:space="preserve"> </w:t>
            </w:r>
            <w:r>
              <w:rPr>
                <w:rFonts w:ascii="Arial" w:hAnsi="Arial" w:cs="Arial"/>
                <w:sz w:val="20"/>
                <w:szCs w:val="20"/>
              </w:rPr>
              <w:t>)</w:t>
            </w:r>
            <w:proofErr w:type="gramEnd"/>
            <w:r w:rsidRPr="00BA27BE">
              <w:rPr>
                <w:rFonts w:ascii="Arial" w:hAnsi="Arial" w:cs="Arial"/>
                <w:sz w:val="20"/>
                <w:szCs w:val="20"/>
              </w:rPr>
              <w:t xml:space="preserve">, the  </w:t>
            </w:r>
            <w:r>
              <w:t xml:space="preserve"> </w:t>
            </w:r>
            <w:r w:rsidRPr="00567B4F">
              <w:rPr>
                <w:rFonts w:ascii="Arial" w:hAnsi="Arial" w:cs="Arial"/>
                <w:sz w:val="20"/>
                <w:szCs w:val="20"/>
              </w:rPr>
              <w:t>C</w:t>
            </w:r>
            <w:r>
              <w:rPr>
                <w:rFonts w:ascii="Arial" w:hAnsi="Arial" w:cs="Arial"/>
                <w:sz w:val="20"/>
                <w:szCs w:val="20"/>
              </w:rPr>
              <w:t>ontractor</w:t>
            </w:r>
            <w:r w:rsidRPr="00567B4F">
              <w:rPr>
                <w:rFonts w:ascii="Arial" w:hAnsi="Arial" w:cs="Arial"/>
                <w:sz w:val="20"/>
                <w:szCs w:val="20"/>
              </w:rPr>
              <w:t xml:space="preserve"> shall pay the O</w:t>
            </w:r>
            <w:r>
              <w:rPr>
                <w:rFonts w:ascii="Arial" w:hAnsi="Arial" w:cs="Arial"/>
                <w:sz w:val="20"/>
                <w:szCs w:val="20"/>
              </w:rPr>
              <w:t>wner</w:t>
            </w:r>
            <w:r w:rsidRPr="00567B4F">
              <w:rPr>
                <w:rFonts w:ascii="Arial" w:hAnsi="Arial" w:cs="Arial"/>
                <w:sz w:val="20"/>
                <w:szCs w:val="20"/>
              </w:rPr>
              <w:t>, on its demand, a penalty</w:t>
            </w:r>
            <w:r w:rsidR="00411842">
              <w:rPr>
                <w:rFonts w:ascii="Arial" w:hAnsi="Arial" w:cs="Arial"/>
                <w:sz w:val="20"/>
                <w:szCs w:val="20"/>
              </w:rPr>
              <w:t xml:space="preserve"> as provided in GTC Annex </w:t>
            </w:r>
            <w:r w:rsidR="00411842" w:rsidRPr="00411842">
              <w:rPr>
                <w:rFonts w:ascii="Arial" w:hAnsi="Arial" w:cs="Arial"/>
                <w:sz w:val="20"/>
                <w:szCs w:val="20"/>
              </w:rPr>
              <w:t>30.20 Payment schedule and liability</w:t>
            </w:r>
            <w:r w:rsidR="00411842">
              <w:rPr>
                <w:rFonts w:ascii="Arial" w:hAnsi="Arial" w:cs="Arial"/>
                <w:sz w:val="20"/>
                <w:szCs w:val="20"/>
              </w:rPr>
              <w:t>.</w:t>
            </w:r>
            <w:r w:rsidRPr="00BA27BE">
              <w:rPr>
                <w:rFonts w:ascii="Arial" w:hAnsi="Arial" w:cs="Arial"/>
                <w:sz w:val="20"/>
                <w:szCs w:val="20"/>
              </w:rPr>
              <w:t xml:space="preserve"> </w:t>
            </w:r>
          </w:p>
        </w:tc>
        <w:tc>
          <w:tcPr>
            <w:tcW w:w="5400" w:type="dxa"/>
            <w:shd w:val="clear" w:color="auto" w:fill="FFFFFF" w:themeFill="background1"/>
          </w:tcPr>
          <w:p w14:paraId="2E819494" w14:textId="008E02E8" w:rsidR="003C5309" w:rsidRPr="008407B7" w:rsidRDefault="003C5309" w:rsidP="003C5309">
            <w:pPr>
              <w:spacing w:line="240" w:lineRule="auto"/>
              <w:jc w:val="both"/>
              <w:rPr>
                <w:rFonts w:ascii="Arial" w:hAnsi="Arial" w:cs="Arial"/>
                <w:bCs/>
                <w:sz w:val="20"/>
                <w:szCs w:val="20"/>
                <w:lang w:val="lt-LT"/>
              </w:rPr>
            </w:pPr>
            <w:r w:rsidRPr="00174B0D">
              <w:rPr>
                <w:rFonts w:ascii="Arial" w:hAnsi="Arial" w:cs="Arial"/>
                <w:b/>
                <w:bCs/>
                <w:sz w:val="20"/>
                <w:szCs w:val="20"/>
                <w:lang w:val="en-US"/>
              </w:rPr>
              <w:t>1</w:t>
            </w:r>
            <w:r w:rsidR="00411842">
              <w:rPr>
                <w:rFonts w:ascii="Arial" w:hAnsi="Arial" w:cs="Arial"/>
                <w:b/>
                <w:bCs/>
                <w:sz w:val="20"/>
                <w:szCs w:val="20"/>
                <w:lang w:val="en-US"/>
              </w:rPr>
              <w:t>6</w:t>
            </w:r>
            <w:r w:rsidRPr="00174B0D">
              <w:rPr>
                <w:rFonts w:ascii="Arial" w:hAnsi="Arial" w:cs="Arial"/>
                <w:b/>
                <w:bCs/>
                <w:sz w:val="20"/>
                <w:szCs w:val="20"/>
                <w:lang w:val="en-US"/>
              </w:rPr>
              <w:t>.1.</w:t>
            </w:r>
            <w:r w:rsidRPr="008407B7">
              <w:rPr>
                <w:rFonts w:ascii="Arial" w:hAnsi="Arial" w:cs="Arial"/>
                <w:bCs/>
                <w:sz w:val="20"/>
                <w:szCs w:val="20"/>
                <w:lang w:val="en-US"/>
              </w:rPr>
              <w:t xml:space="preserve"> </w:t>
            </w:r>
            <w:r w:rsidRPr="008407B7">
              <w:rPr>
                <w:rFonts w:ascii="Arial" w:hAnsi="Arial" w:cs="Arial"/>
                <w:bCs/>
                <w:sz w:val="20"/>
                <w:szCs w:val="20"/>
                <w:lang w:val="lt-LT"/>
              </w:rPr>
              <w:t xml:space="preserve">Jei Užsakovas nenurodo kitaip, Rangovas turi užbaigti visus darbų etapus SS </w:t>
            </w:r>
            <w:r w:rsidRPr="008407B7">
              <w:rPr>
                <w:rFonts w:ascii="Arial" w:hAnsi="Arial" w:cs="Arial"/>
                <w:bCs/>
                <w:sz w:val="20"/>
                <w:szCs w:val="20"/>
                <w:lang w:val="en-US"/>
              </w:rPr>
              <w:t>3</w:t>
            </w:r>
            <w:r w:rsidRPr="008407B7">
              <w:rPr>
                <w:rFonts w:ascii="Arial" w:hAnsi="Arial" w:cs="Arial"/>
                <w:bCs/>
                <w:sz w:val="20"/>
                <w:szCs w:val="20"/>
                <w:lang w:val="lt-LT"/>
              </w:rPr>
              <w:t xml:space="preserve"> priede („</w:t>
            </w:r>
            <w:r w:rsidR="00080B76" w:rsidRPr="00080B76">
              <w:rPr>
                <w:rFonts w:ascii="Arial" w:hAnsi="Arial" w:cs="Arial"/>
                <w:bCs/>
                <w:sz w:val="20"/>
                <w:szCs w:val="20"/>
                <w:lang w:val="lt-LT"/>
              </w:rPr>
              <w:t>Sutarties vykdymo grafikas</w:t>
            </w:r>
            <w:r w:rsidRPr="008407B7">
              <w:rPr>
                <w:rFonts w:ascii="Arial" w:hAnsi="Arial" w:cs="Arial"/>
                <w:bCs/>
                <w:sz w:val="20"/>
                <w:szCs w:val="20"/>
                <w:lang w:val="lt-LT"/>
              </w:rPr>
              <w:t xml:space="preserve">“) nurodytais terminais ir tvarka. </w:t>
            </w:r>
          </w:p>
          <w:p w14:paraId="29A875DA" w14:textId="77777777" w:rsidR="000320C2" w:rsidRDefault="000320C2" w:rsidP="003C5309">
            <w:pPr>
              <w:spacing w:line="240" w:lineRule="auto"/>
              <w:jc w:val="both"/>
              <w:rPr>
                <w:rFonts w:ascii="Arial" w:hAnsi="Arial" w:cs="Arial"/>
                <w:bCs/>
                <w:sz w:val="20"/>
                <w:szCs w:val="20"/>
                <w:lang w:val="lt-LT"/>
              </w:rPr>
            </w:pPr>
          </w:p>
          <w:p w14:paraId="65E81473" w14:textId="63123EDE" w:rsidR="003C5309" w:rsidRPr="00D03CD5" w:rsidRDefault="003C5309" w:rsidP="00411842">
            <w:pPr>
              <w:spacing w:line="240" w:lineRule="auto"/>
              <w:jc w:val="both"/>
              <w:rPr>
                <w:rFonts w:ascii="Arial" w:hAnsi="Arial" w:cs="Arial"/>
                <w:bCs/>
                <w:sz w:val="20"/>
                <w:szCs w:val="20"/>
                <w:lang w:val="lt-LT"/>
              </w:rPr>
            </w:pPr>
            <w:r w:rsidRPr="00174B0D">
              <w:rPr>
                <w:rFonts w:ascii="Arial" w:hAnsi="Arial" w:cs="Arial"/>
                <w:b/>
                <w:bCs/>
                <w:sz w:val="20"/>
                <w:szCs w:val="20"/>
                <w:lang w:val="lt-LT"/>
              </w:rPr>
              <w:t>1</w:t>
            </w:r>
            <w:r w:rsidR="00411842">
              <w:rPr>
                <w:rFonts w:ascii="Arial" w:hAnsi="Arial" w:cs="Arial"/>
                <w:b/>
                <w:bCs/>
                <w:sz w:val="20"/>
                <w:szCs w:val="20"/>
                <w:lang w:val="lt-LT"/>
              </w:rPr>
              <w:t>6</w:t>
            </w:r>
            <w:r w:rsidRPr="00174B0D">
              <w:rPr>
                <w:rFonts w:ascii="Arial" w:hAnsi="Arial" w:cs="Arial"/>
                <w:b/>
                <w:bCs/>
                <w:sz w:val="20"/>
                <w:szCs w:val="20"/>
                <w:lang w:val="lt-LT"/>
              </w:rPr>
              <w:t>.</w:t>
            </w:r>
            <w:r w:rsidR="004F44C0">
              <w:rPr>
                <w:rFonts w:ascii="Arial" w:hAnsi="Arial" w:cs="Arial"/>
                <w:b/>
                <w:bCs/>
                <w:sz w:val="20"/>
                <w:szCs w:val="20"/>
                <w:lang w:val="lt-LT"/>
              </w:rPr>
              <w:t>2</w:t>
            </w:r>
            <w:r w:rsidRPr="00174B0D">
              <w:rPr>
                <w:rFonts w:ascii="Arial" w:hAnsi="Arial" w:cs="Arial"/>
                <w:b/>
                <w:bCs/>
                <w:sz w:val="20"/>
                <w:szCs w:val="20"/>
                <w:lang w:val="lt-LT"/>
              </w:rPr>
              <w:t>.</w:t>
            </w:r>
            <w:r w:rsidRPr="008407B7">
              <w:rPr>
                <w:rFonts w:ascii="Arial" w:hAnsi="Arial" w:cs="Arial"/>
                <w:bCs/>
                <w:sz w:val="20"/>
                <w:szCs w:val="20"/>
                <w:lang w:val="lt-LT"/>
              </w:rPr>
              <w:t xml:space="preserve"> </w:t>
            </w:r>
            <w:r>
              <w:rPr>
                <w:rFonts w:ascii="Arial" w:hAnsi="Arial" w:cs="Arial"/>
                <w:bCs/>
                <w:sz w:val="20"/>
                <w:szCs w:val="20"/>
                <w:lang w:val="lt-LT"/>
              </w:rPr>
              <w:t>R</w:t>
            </w:r>
            <w:r w:rsidRPr="008407B7">
              <w:rPr>
                <w:rFonts w:ascii="Arial" w:hAnsi="Arial" w:cs="Arial"/>
                <w:bCs/>
                <w:sz w:val="20"/>
                <w:szCs w:val="20"/>
                <w:lang w:val="lt-LT"/>
              </w:rPr>
              <w:t xml:space="preserve">angovui pažeidus SS </w:t>
            </w:r>
            <w:r w:rsidRPr="00624D9A">
              <w:rPr>
                <w:rFonts w:ascii="Arial" w:hAnsi="Arial" w:cs="Arial"/>
                <w:bCs/>
                <w:sz w:val="20"/>
                <w:szCs w:val="20"/>
                <w:lang w:val="lt-LT"/>
              </w:rPr>
              <w:t>3</w:t>
            </w:r>
            <w:r w:rsidRPr="008407B7">
              <w:rPr>
                <w:rFonts w:ascii="Arial" w:hAnsi="Arial" w:cs="Arial"/>
                <w:bCs/>
                <w:sz w:val="20"/>
                <w:szCs w:val="20"/>
                <w:lang w:val="lt-LT"/>
              </w:rPr>
              <w:t xml:space="preserve"> priede („</w:t>
            </w:r>
            <w:r w:rsidR="00624D9A" w:rsidRPr="00080B76">
              <w:rPr>
                <w:rFonts w:ascii="Arial" w:hAnsi="Arial" w:cs="Arial"/>
                <w:bCs/>
                <w:sz w:val="20"/>
                <w:szCs w:val="20"/>
                <w:lang w:val="lt-LT"/>
              </w:rPr>
              <w:t>Sutarties vykdymo grafikas</w:t>
            </w:r>
            <w:r w:rsidRPr="008407B7">
              <w:rPr>
                <w:rFonts w:ascii="Arial" w:hAnsi="Arial" w:cs="Arial"/>
                <w:bCs/>
                <w:sz w:val="20"/>
                <w:szCs w:val="20"/>
                <w:lang w:val="lt-LT"/>
              </w:rPr>
              <w:t>“) nustatytus Darbų (darbų etapų) užbaigimo terminus, Rangovas, Užsakovui pareikalavus, moka Užsakovui delspinigius</w:t>
            </w:r>
            <w:r w:rsidR="00D03CD5">
              <w:rPr>
                <w:rFonts w:ascii="Arial" w:hAnsi="Arial" w:cs="Arial"/>
                <w:bCs/>
                <w:sz w:val="20"/>
                <w:szCs w:val="20"/>
                <w:lang w:val="lt-LT"/>
              </w:rPr>
              <w:t xml:space="preserve"> </w:t>
            </w:r>
            <w:r w:rsidR="00411842">
              <w:rPr>
                <w:rFonts w:ascii="Arial" w:hAnsi="Arial" w:cs="Arial"/>
                <w:bCs/>
                <w:sz w:val="20"/>
                <w:szCs w:val="20"/>
                <w:lang w:val="lt-LT"/>
              </w:rPr>
              <w:t xml:space="preserve">kaip nurodyta BS priede </w:t>
            </w:r>
            <w:r w:rsidR="00411842" w:rsidRPr="00411842">
              <w:rPr>
                <w:rFonts w:ascii="Arial" w:hAnsi="Arial" w:cs="Arial"/>
                <w:bCs/>
                <w:sz w:val="20"/>
                <w:szCs w:val="20"/>
                <w:lang w:val="lt-LT"/>
              </w:rPr>
              <w:t>30.20 Mokėjimų grafikas ir įsipareigojimai</w:t>
            </w:r>
            <w:r w:rsidR="00411842">
              <w:rPr>
                <w:rFonts w:ascii="Arial" w:hAnsi="Arial" w:cs="Arial"/>
                <w:bCs/>
                <w:sz w:val="20"/>
                <w:szCs w:val="20"/>
                <w:lang w:val="lt-LT"/>
              </w:rPr>
              <w:t xml:space="preserve">. </w:t>
            </w:r>
          </w:p>
        </w:tc>
      </w:tr>
      <w:tr w:rsidR="003C5309" w:rsidRPr="00BB4F8B" w14:paraId="3C5733A0" w14:textId="77777777" w:rsidTr="00CC17BB">
        <w:tc>
          <w:tcPr>
            <w:tcW w:w="5220" w:type="dxa"/>
            <w:shd w:val="clear" w:color="auto" w:fill="F2F2F2"/>
          </w:tcPr>
          <w:p w14:paraId="48156176" w14:textId="21D44DB1" w:rsidR="003C5309" w:rsidRPr="00BB4F8B" w:rsidRDefault="00411842" w:rsidP="0044401B">
            <w:pPr>
              <w:tabs>
                <w:tab w:val="left" w:pos="72"/>
              </w:tabs>
              <w:spacing w:line="240" w:lineRule="auto"/>
              <w:rPr>
                <w:rFonts w:ascii="Arial" w:hAnsi="Arial" w:cs="Arial"/>
                <w:b/>
                <w:sz w:val="20"/>
                <w:szCs w:val="20"/>
              </w:rPr>
            </w:pPr>
            <w:r>
              <w:rPr>
                <w:rFonts w:ascii="Arial" w:hAnsi="Arial" w:cs="Arial"/>
                <w:b/>
                <w:sz w:val="20"/>
                <w:szCs w:val="20"/>
              </w:rPr>
              <w:t>17</w:t>
            </w:r>
            <w:r w:rsidR="003C5309" w:rsidRPr="00BB4F8B">
              <w:rPr>
                <w:rFonts w:ascii="Arial" w:hAnsi="Arial" w:cs="Arial"/>
                <w:b/>
                <w:sz w:val="20"/>
                <w:szCs w:val="20"/>
              </w:rPr>
              <w:t>. Other:</w:t>
            </w:r>
          </w:p>
        </w:tc>
        <w:tc>
          <w:tcPr>
            <w:tcW w:w="5400" w:type="dxa"/>
            <w:shd w:val="clear" w:color="auto" w:fill="F2F2F2"/>
          </w:tcPr>
          <w:p w14:paraId="7748BBBD" w14:textId="31370818" w:rsidR="003C5309" w:rsidRPr="00BB4F8B" w:rsidRDefault="00411842" w:rsidP="0044401B">
            <w:pPr>
              <w:spacing w:line="240" w:lineRule="auto"/>
              <w:jc w:val="both"/>
              <w:rPr>
                <w:rFonts w:ascii="Arial" w:hAnsi="Arial" w:cs="Arial"/>
                <w:b/>
                <w:bCs/>
                <w:sz w:val="20"/>
                <w:szCs w:val="20"/>
                <w:lang w:val="lt-LT"/>
              </w:rPr>
            </w:pPr>
            <w:r>
              <w:rPr>
                <w:rFonts w:ascii="Arial" w:hAnsi="Arial" w:cs="Arial"/>
                <w:b/>
                <w:bCs/>
                <w:sz w:val="20"/>
                <w:szCs w:val="20"/>
                <w:lang w:val="lt-LT"/>
              </w:rPr>
              <w:t>17</w:t>
            </w:r>
            <w:r w:rsidR="003C5309" w:rsidRPr="00BB4F8B">
              <w:rPr>
                <w:rFonts w:ascii="Arial" w:hAnsi="Arial" w:cs="Arial"/>
                <w:b/>
                <w:bCs/>
                <w:sz w:val="20"/>
                <w:szCs w:val="20"/>
                <w:lang w:val="lt-LT"/>
              </w:rPr>
              <w:t>. Kita:</w:t>
            </w:r>
          </w:p>
        </w:tc>
      </w:tr>
      <w:tr w:rsidR="00035D33" w:rsidRPr="00BB4F8B" w14:paraId="3BBE42D2" w14:textId="77777777" w:rsidTr="00035D33">
        <w:tc>
          <w:tcPr>
            <w:tcW w:w="5220" w:type="dxa"/>
            <w:shd w:val="clear" w:color="auto" w:fill="auto"/>
          </w:tcPr>
          <w:p w14:paraId="11D52354" w14:textId="13E92A83" w:rsidR="00035D33" w:rsidRDefault="00035D33" w:rsidP="0044401B">
            <w:pPr>
              <w:tabs>
                <w:tab w:val="left" w:pos="72"/>
              </w:tabs>
              <w:spacing w:line="240" w:lineRule="auto"/>
              <w:rPr>
                <w:rFonts w:ascii="Arial" w:hAnsi="Arial" w:cs="Arial"/>
                <w:bCs/>
                <w:sz w:val="20"/>
                <w:szCs w:val="20"/>
              </w:rPr>
            </w:pPr>
            <w:r w:rsidRPr="00035D33">
              <w:rPr>
                <w:rFonts w:ascii="Arial" w:hAnsi="Arial" w:cs="Arial"/>
                <w:b/>
                <w:sz w:val="20"/>
                <w:szCs w:val="20"/>
              </w:rPr>
              <w:t>1</w:t>
            </w:r>
            <w:r>
              <w:rPr>
                <w:rFonts w:ascii="Arial" w:hAnsi="Arial" w:cs="Arial"/>
                <w:b/>
                <w:sz w:val="20"/>
                <w:szCs w:val="20"/>
              </w:rPr>
              <w:t>7</w:t>
            </w:r>
            <w:r w:rsidRPr="00035D33">
              <w:rPr>
                <w:rFonts w:ascii="Arial" w:hAnsi="Arial" w:cs="Arial"/>
                <w:b/>
                <w:sz w:val="20"/>
                <w:szCs w:val="20"/>
              </w:rPr>
              <w:t xml:space="preserve">.1. </w:t>
            </w:r>
            <w:r w:rsidRPr="00035D33">
              <w:rPr>
                <w:rFonts w:ascii="Arial" w:hAnsi="Arial" w:cs="Arial"/>
                <w:bCs/>
                <w:sz w:val="20"/>
                <w:szCs w:val="20"/>
              </w:rPr>
              <w:t xml:space="preserve">Contractor must send information about his authorized material coordinator and a copy of authorization document (GTC Paragraph 5.13) to the work supervisor by email </w:t>
            </w:r>
            <w:hyperlink r:id="rId16" w:history="1">
              <w:r w:rsidRPr="00035D33">
                <w:rPr>
                  <w:rStyle w:val="Hyperlink"/>
                  <w:rFonts w:ascii="Arial" w:hAnsi="Arial" w:cs="Arial"/>
                  <w:bCs/>
                  <w:sz w:val="20"/>
                  <w:szCs w:val="20"/>
                </w:rPr>
                <w:t>Andrius.Anglickis@orlenlietuva.lt</w:t>
              </w:r>
            </w:hyperlink>
            <w:r w:rsidRPr="00035D33">
              <w:rPr>
                <w:rFonts w:ascii="Arial" w:hAnsi="Arial" w:cs="Arial"/>
                <w:bCs/>
                <w:sz w:val="20"/>
                <w:szCs w:val="20"/>
              </w:rPr>
              <w:t>.</w:t>
            </w:r>
          </w:p>
          <w:p w14:paraId="46D8A341" w14:textId="1AAFDBE6" w:rsidR="00E41CB6" w:rsidRPr="00123179" w:rsidRDefault="00E41CB6" w:rsidP="00E41CB6">
            <w:pPr>
              <w:spacing w:line="240" w:lineRule="auto"/>
              <w:jc w:val="both"/>
              <w:rPr>
                <w:rFonts w:ascii="Arial" w:hAnsi="Arial" w:cs="Arial"/>
                <w:snapToGrid/>
                <w:sz w:val="20"/>
                <w:szCs w:val="20"/>
                <w:lang w:val="en-US" w:eastAsia="en-US"/>
              </w:rPr>
            </w:pPr>
            <w:r>
              <w:rPr>
                <w:rFonts w:ascii="Arial" w:hAnsi="Arial" w:cs="Arial"/>
                <w:b/>
                <w:sz w:val="20"/>
                <w:szCs w:val="20"/>
                <w:lang w:val="en-US" w:eastAsia="en-US"/>
              </w:rPr>
              <w:t>17</w:t>
            </w:r>
            <w:r w:rsidRPr="00123179">
              <w:rPr>
                <w:rFonts w:ascii="Arial" w:hAnsi="Arial" w:cs="Arial"/>
                <w:b/>
                <w:sz w:val="20"/>
                <w:szCs w:val="20"/>
                <w:lang w:val="en-US" w:eastAsia="en-US"/>
              </w:rPr>
              <w:t>.2.</w:t>
            </w:r>
            <w:r w:rsidRPr="00123179">
              <w:rPr>
                <w:rFonts w:ascii="Arial" w:hAnsi="Arial" w:cs="Arial"/>
                <w:sz w:val="20"/>
                <w:szCs w:val="20"/>
                <w:lang w:val="en-US" w:eastAsia="en-US"/>
              </w:rPr>
              <w:t xml:space="preserve"> </w:t>
            </w:r>
            <w:r w:rsidRPr="00123179">
              <w:rPr>
                <w:rFonts w:ascii="Arial" w:hAnsi="Arial" w:cs="Arial"/>
                <w:sz w:val="20"/>
                <w:szCs w:val="20"/>
                <w:lang w:val="en-US"/>
              </w:rPr>
              <w:t>Electrical equipment of the Contractor or his subcontractor will be connected to the Owner’s power grid only against presentation of the Contractor's request of established form (</w:t>
            </w:r>
            <w:r w:rsidRPr="00123179">
              <w:rPr>
                <w:rFonts w:ascii="Arial" w:hAnsi="Arial" w:cs="Arial"/>
                <w:snapToGrid/>
                <w:sz w:val="20"/>
                <w:szCs w:val="20"/>
                <w:lang w:val="en-US" w:eastAsia="en-US"/>
              </w:rPr>
              <w:t>see attachment ‘BE-16’, which is available on the Owner’s website at:</w:t>
            </w:r>
          </w:p>
          <w:p w14:paraId="7FFBC695" w14:textId="77777777" w:rsidR="00E41CB6" w:rsidRDefault="00E41CB6" w:rsidP="00E41CB6">
            <w:pPr>
              <w:spacing w:line="240" w:lineRule="auto"/>
              <w:jc w:val="both"/>
              <w:rPr>
                <w:rFonts w:ascii="Arial" w:hAnsi="Arial" w:cs="Arial"/>
                <w:snapToGrid/>
                <w:sz w:val="20"/>
                <w:szCs w:val="20"/>
                <w:lang w:val="en-US" w:eastAsia="en-US"/>
              </w:rPr>
            </w:pPr>
            <w:hyperlink r:id="rId17" w:history="1">
              <w:r w:rsidRPr="00123179">
                <w:rPr>
                  <w:rStyle w:val="Hyperlink"/>
                  <w:rFonts w:ascii="Arial" w:hAnsi="Arial" w:cs="Arial"/>
                  <w:snapToGrid/>
                  <w:sz w:val="20"/>
                  <w:szCs w:val="20"/>
                  <w:lang w:val="en-US" w:eastAsia="en-US"/>
                </w:rPr>
                <w:t>https://www.orlenlietuva.lt/EN/ForBusiness/DocumentsForContractors/Pages/Occupational-Safety-and-Health-Documents.aspx</w:t>
              </w:r>
            </w:hyperlink>
            <w:r w:rsidRPr="00123179">
              <w:rPr>
                <w:rFonts w:ascii="Arial" w:hAnsi="Arial" w:cs="Arial"/>
                <w:snapToGrid/>
                <w:sz w:val="20"/>
                <w:szCs w:val="20"/>
                <w:lang w:val="en-US" w:eastAsia="en-US"/>
              </w:rPr>
              <w:t xml:space="preserve">). </w:t>
            </w:r>
          </w:p>
          <w:p w14:paraId="4B9FDB82" w14:textId="6926AA66" w:rsidR="00E41CB6" w:rsidRPr="00123179" w:rsidRDefault="00E41CB6" w:rsidP="00E41CB6">
            <w:pPr>
              <w:jc w:val="both"/>
              <w:rPr>
                <w:rFonts w:ascii="Arial" w:hAnsi="Arial" w:cs="Arial"/>
                <w:snapToGrid/>
                <w:sz w:val="20"/>
                <w:szCs w:val="20"/>
                <w:lang w:val="en-US" w:eastAsia="en-US"/>
              </w:rPr>
            </w:pPr>
            <w:r>
              <w:rPr>
                <w:rFonts w:ascii="Arial" w:hAnsi="Arial" w:cs="Arial"/>
                <w:b/>
                <w:sz w:val="20"/>
                <w:szCs w:val="20"/>
                <w:lang w:val="en-US" w:eastAsia="en-US"/>
              </w:rPr>
              <w:t>17</w:t>
            </w:r>
            <w:r w:rsidRPr="00123179">
              <w:rPr>
                <w:rFonts w:ascii="Arial" w:hAnsi="Arial" w:cs="Arial"/>
                <w:b/>
                <w:sz w:val="20"/>
                <w:szCs w:val="20"/>
                <w:lang w:val="en-US" w:eastAsia="en-US"/>
              </w:rPr>
              <w:t>.3.</w:t>
            </w:r>
            <w:r w:rsidRPr="00123179">
              <w:rPr>
                <w:rFonts w:ascii="Arial" w:hAnsi="Arial" w:cs="Arial"/>
                <w:sz w:val="20"/>
                <w:szCs w:val="20"/>
                <w:lang w:val="en-US" w:eastAsia="en-US"/>
              </w:rPr>
              <w:t xml:space="preserve"> </w:t>
            </w:r>
            <w:r w:rsidRPr="00123179">
              <w:rPr>
                <w:rFonts w:ascii="Arial" w:hAnsi="Arial" w:cs="Arial"/>
                <w:snapToGrid/>
                <w:sz w:val="20"/>
                <w:szCs w:val="20"/>
                <w:lang w:val="en-US" w:eastAsia="en-US"/>
              </w:rPr>
              <w:t xml:space="preserve">By signing the </w:t>
            </w:r>
            <w:proofErr w:type="gramStart"/>
            <w:r w:rsidRPr="00123179">
              <w:rPr>
                <w:rFonts w:ascii="Arial" w:hAnsi="Arial" w:cs="Arial"/>
                <w:snapToGrid/>
                <w:sz w:val="20"/>
                <w:szCs w:val="20"/>
                <w:lang w:val="en-US" w:eastAsia="en-US"/>
              </w:rPr>
              <w:t>Contract</w:t>
            </w:r>
            <w:proofErr w:type="gramEnd"/>
            <w:r w:rsidRPr="00123179">
              <w:rPr>
                <w:rFonts w:ascii="Arial" w:hAnsi="Arial" w:cs="Arial"/>
                <w:snapToGrid/>
                <w:sz w:val="20"/>
                <w:szCs w:val="20"/>
                <w:lang w:val="en-US" w:eastAsia="en-US"/>
              </w:rPr>
              <w:t xml:space="preserve"> the Contractor confirms its familiarization with Occupational Safety and Health Procedure for Contractors BDS-40. Occupational Safety and Health Procedure for Contractors BDS-40 together with all attachments to be filled out and presented by the Contractor to the Owner before the start of works are available at:</w:t>
            </w:r>
          </w:p>
          <w:p w14:paraId="4EB4DE85" w14:textId="77777777" w:rsidR="00E41CB6" w:rsidRDefault="00E41CB6" w:rsidP="00E41CB6">
            <w:pPr>
              <w:tabs>
                <w:tab w:val="left" w:pos="522"/>
              </w:tabs>
              <w:spacing w:line="240" w:lineRule="auto"/>
              <w:ind w:right="-16"/>
              <w:jc w:val="both"/>
              <w:rPr>
                <w:rFonts w:ascii="Arial" w:hAnsi="Arial" w:cs="Arial"/>
                <w:snapToGrid/>
                <w:sz w:val="20"/>
                <w:szCs w:val="20"/>
                <w:lang w:val="en-US" w:eastAsia="en-US"/>
              </w:rPr>
            </w:pPr>
            <w:hyperlink r:id="rId18" w:history="1">
              <w:r w:rsidRPr="00123179">
                <w:rPr>
                  <w:rStyle w:val="Hyperlink"/>
                  <w:rFonts w:ascii="Arial" w:hAnsi="Arial" w:cs="Arial"/>
                  <w:snapToGrid/>
                  <w:sz w:val="20"/>
                  <w:szCs w:val="20"/>
                  <w:lang w:val="en-US" w:eastAsia="en-US"/>
                </w:rPr>
                <w:t>https://www.orlenlietuva.lt/EN/ForBusiness/DocumentsForContractors/Pages/Occupational-Safety-and-Health-Documents.aspx</w:t>
              </w:r>
            </w:hyperlink>
            <w:r w:rsidRPr="00123179">
              <w:rPr>
                <w:rFonts w:ascii="Arial" w:hAnsi="Arial" w:cs="Arial"/>
                <w:snapToGrid/>
                <w:sz w:val="20"/>
                <w:szCs w:val="20"/>
                <w:lang w:val="en-US" w:eastAsia="en-US"/>
              </w:rPr>
              <w:t>.</w:t>
            </w:r>
          </w:p>
          <w:p w14:paraId="0BC97B6C" w14:textId="77777777" w:rsidR="00E41CB6" w:rsidRPr="00123179" w:rsidRDefault="00E41CB6" w:rsidP="00E41CB6">
            <w:pPr>
              <w:tabs>
                <w:tab w:val="left" w:pos="522"/>
              </w:tabs>
              <w:spacing w:line="240" w:lineRule="auto"/>
              <w:ind w:right="-16"/>
              <w:jc w:val="both"/>
              <w:rPr>
                <w:rFonts w:ascii="Arial" w:hAnsi="Arial" w:cs="Arial"/>
                <w:snapToGrid/>
                <w:sz w:val="20"/>
                <w:szCs w:val="20"/>
                <w:lang w:val="en-US" w:eastAsia="en-US"/>
              </w:rPr>
            </w:pPr>
          </w:p>
          <w:p w14:paraId="4B908F50" w14:textId="0D51EBCE" w:rsidR="00E41CB6" w:rsidRDefault="00E41CB6" w:rsidP="00E41CB6">
            <w:pPr>
              <w:tabs>
                <w:tab w:val="num" w:pos="0"/>
                <w:tab w:val="left" w:pos="10291"/>
              </w:tabs>
              <w:spacing w:line="240" w:lineRule="auto"/>
              <w:ind w:right="-16"/>
              <w:jc w:val="both"/>
              <w:rPr>
                <w:rFonts w:ascii="Arial" w:hAnsi="Arial" w:cs="Arial"/>
                <w:sz w:val="20"/>
                <w:szCs w:val="20"/>
                <w:lang w:val="en-US"/>
              </w:rPr>
            </w:pPr>
            <w:r>
              <w:rPr>
                <w:rFonts w:ascii="Arial" w:hAnsi="Arial" w:cs="Arial"/>
                <w:b/>
                <w:sz w:val="20"/>
                <w:szCs w:val="20"/>
                <w:lang w:val="en-US"/>
              </w:rPr>
              <w:t>17</w:t>
            </w:r>
            <w:r w:rsidRPr="00123179">
              <w:rPr>
                <w:rFonts w:ascii="Arial" w:hAnsi="Arial" w:cs="Arial"/>
                <w:b/>
                <w:sz w:val="20"/>
                <w:szCs w:val="20"/>
                <w:lang w:val="en-US"/>
              </w:rPr>
              <w:t>.4.</w:t>
            </w:r>
            <w:r w:rsidRPr="00123179">
              <w:rPr>
                <w:rFonts w:ascii="Arial" w:hAnsi="Arial" w:cs="Arial"/>
                <w:sz w:val="20"/>
                <w:szCs w:val="20"/>
                <w:lang w:val="en-US"/>
              </w:rPr>
              <w:t xml:space="preserve"> The Contractor confirms that it has read and assessed all terms and conditions of the Contract and contractual documents, including attachments, schedules, specifications and other documents related to the Works, and is familiar with the Worksite, all Work conditions, and the territory of the Company. The Contractor agrees with the amount of the Contract price, </w:t>
            </w:r>
            <w:r w:rsidRPr="00123179">
              <w:rPr>
                <w:rFonts w:ascii="Arial" w:hAnsi="Arial" w:cs="Arial"/>
                <w:sz w:val="20"/>
                <w:szCs w:val="20"/>
                <w:lang w:val="en-US"/>
              </w:rPr>
              <w:lastRenderedPageBreak/>
              <w:t xml:space="preserve">has assessed the risk of delays in completion of the Works within the time limits set forth in the Contract, and agrees with the </w:t>
            </w:r>
            <w:proofErr w:type="gramStart"/>
            <w:r w:rsidRPr="00123179">
              <w:rPr>
                <w:rFonts w:ascii="Arial" w:hAnsi="Arial" w:cs="Arial"/>
                <w:sz w:val="20"/>
                <w:szCs w:val="20"/>
                <w:lang w:val="en-US"/>
              </w:rPr>
              <w:t>amount</w:t>
            </w:r>
            <w:proofErr w:type="gramEnd"/>
            <w:r w:rsidRPr="00123179">
              <w:rPr>
                <w:rFonts w:ascii="Arial" w:hAnsi="Arial" w:cs="Arial"/>
                <w:sz w:val="20"/>
                <w:szCs w:val="20"/>
                <w:lang w:val="en-US"/>
              </w:rPr>
              <w:t xml:space="preserve"> of penalties specified herein as well as undertakes to perform the Works within the period set forth in the Contract. The Contractor confirms that the Contract price includes all liabilities of the Contractor assumed hereunder as well as all costs of execution and completion of the Works and elimination of defects.</w:t>
            </w:r>
          </w:p>
          <w:p w14:paraId="03D6C8EE" w14:textId="7AE40E33" w:rsidR="00E41CB6" w:rsidRPr="00945D3D" w:rsidRDefault="00E41CB6" w:rsidP="00E41CB6">
            <w:pPr>
              <w:tabs>
                <w:tab w:val="num" w:pos="0"/>
                <w:tab w:val="left" w:pos="10291"/>
              </w:tabs>
              <w:spacing w:line="240" w:lineRule="auto"/>
              <w:ind w:right="-16"/>
              <w:jc w:val="both"/>
              <w:rPr>
                <w:rFonts w:ascii="Arial" w:hAnsi="Arial" w:cs="Arial"/>
                <w:snapToGrid/>
                <w:sz w:val="20"/>
                <w:szCs w:val="20"/>
                <w:lang w:val="en-US"/>
              </w:rPr>
            </w:pPr>
            <w:r>
              <w:rPr>
                <w:rFonts w:ascii="Arial" w:hAnsi="Arial" w:cs="Arial"/>
                <w:b/>
                <w:sz w:val="20"/>
                <w:szCs w:val="20"/>
                <w:lang w:val="en-US"/>
              </w:rPr>
              <w:t>17</w:t>
            </w:r>
            <w:r w:rsidRPr="00123179">
              <w:rPr>
                <w:rFonts w:ascii="Arial" w:hAnsi="Arial" w:cs="Arial"/>
                <w:b/>
                <w:sz w:val="20"/>
                <w:szCs w:val="20"/>
                <w:lang w:val="en-US"/>
              </w:rPr>
              <w:t>.5.</w:t>
            </w:r>
            <w:r w:rsidRPr="00123179">
              <w:rPr>
                <w:rFonts w:ascii="Arial" w:hAnsi="Arial" w:cs="Arial"/>
                <w:sz w:val="20"/>
                <w:szCs w:val="20"/>
                <w:lang w:val="en-US"/>
              </w:rPr>
              <w:t xml:space="preserve"> Unless otherwise indicated in the Contract, the Contractor has been provided with all information about possible risks, contingencies and other circumstances which may affect the execution of works.</w:t>
            </w:r>
          </w:p>
          <w:p w14:paraId="794E3DAA" w14:textId="75E58684" w:rsidR="00E41CB6" w:rsidRDefault="00E41CB6" w:rsidP="00E41CB6">
            <w:pPr>
              <w:ind w:right="-16"/>
              <w:contextualSpacing/>
              <w:mirrorIndents/>
              <w:jc w:val="both"/>
              <w:rPr>
                <w:rFonts w:ascii="Arial" w:hAnsi="Arial" w:cs="Arial"/>
                <w:sz w:val="20"/>
                <w:szCs w:val="20"/>
              </w:rPr>
            </w:pPr>
            <w:r>
              <w:rPr>
                <w:rFonts w:ascii="Arial" w:hAnsi="Arial" w:cs="Arial"/>
                <w:b/>
                <w:sz w:val="20"/>
                <w:szCs w:val="20"/>
                <w:lang w:val="en-US"/>
              </w:rPr>
              <w:t>1</w:t>
            </w:r>
            <w:r w:rsidRPr="00840B0E">
              <w:rPr>
                <w:rFonts w:ascii="Arial" w:hAnsi="Arial" w:cs="Arial"/>
                <w:b/>
                <w:sz w:val="20"/>
                <w:szCs w:val="20"/>
                <w:lang w:val="en-US"/>
              </w:rPr>
              <w:t>7</w:t>
            </w:r>
            <w:r>
              <w:rPr>
                <w:rFonts w:ascii="Arial" w:hAnsi="Arial" w:cs="Arial"/>
                <w:b/>
                <w:sz w:val="20"/>
                <w:szCs w:val="20"/>
                <w:lang w:val="en-US"/>
              </w:rPr>
              <w:t>.6</w:t>
            </w:r>
            <w:r w:rsidRPr="00840B0E">
              <w:rPr>
                <w:rFonts w:ascii="Arial" w:hAnsi="Arial" w:cs="Arial"/>
                <w:b/>
                <w:sz w:val="20"/>
                <w:szCs w:val="20"/>
                <w:lang w:val="en-US"/>
              </w:rPr>
              <w:t>.</w:t>
            </w:r>
            <w:r>
              <w:rPr>
                <w:rFonts w:ascii="Arial" w:hAnsi="Arial" w:cs="Arial"/>
                <w:b/>
                <w:sz w:val="20"/>
                <w:szCs w:val="20"/>
                <w:lang w:val="en-US"/>
              </w:rPr>
              <w:t xml:space="preserve"> </w:t>
            </w:r>
            <w:r>
              <w:rPr>
                <w:rFonts w:ascii="Arial" w:hAnsi="Arial" w:cs="Arial"/>
                <w:sz w:val="20"/>
                <w:szCs w:val="20"/>
              </w:rPr>
              <w:t>Notifications about foreigners working in Lithuania (see GTC Attachment No. 30.15)</w:t>
            </w:r>
            <w:r>
              <w:rPr>
                <w:rFonts w:ascii="Arial" w:hAnsi="Arial" w:cs="Arial"/>
                <w:bCs/>
                <w:sz w:val="20"/>
                <w:szCs w:val="20"/>
                <w:lang w:val="en-US"/>
              </w:rPr>
              <w:t xml:space="preserve"> in accordance with Paragraph 5.10 of GTC must be sent to the following email address </w:t>
            </w:r>
            <w:hyperlink r:id="rId19" w:history="1">
              <w:r w:rsidRPr="00542C86">
                <w:rPr>
                  <w:rStyle w:val="Hyperlink"/>
                  <w:rFonts w:ascii="Arial" w:hAnsi="Arial" w:cs="Arial"/>
                  <w:sz w:val="20"/>
                  <w:szCs w:val="20"/>
                </w:rPr>
                <w:t>Dovile.Miliene@orlenlietuva.lt</w:t>
              </w:r>
            </w:hyperlink>
            <w:r>
              <w:rPr>
                <w:rFonts w:ascii="Arial" w:hAnsi="Arial" w:cs="Arial"/>
                <w:sz w:val="20"/>
                <w:szCs w:val="20"/>
              </w:rPr>
              <w:t>.</w:t>
            </w:r>
          </w:p>
          <w:p w14:paraId="21305287" w14:textId="77777777" w:rsidR="00E41CB6" w:rsidRDefault="00E41CB6" w:rsidP="00E41CB6">
            <w:pPr>
              <w:ind w:right="-16"/>
              <w:contextualSpacing/>
              <w:mirrorIndents/>
              <w:jc w:val="both"/>
              <w:rPr>
                <w:rFonts w:ascii="Arial" w:hAnsi="Arial" w:cs="Arial"/>
                <w:sz w:val="20"/>
                <w:szCs w:val="20"/>
              </w:rPr>
            </w:pPr>
          </w:p>
          <w:p w14:paraId="53002B59" w14:textId="69D0D86F" w:rsidR="00E41CB6" w:rsidRDefault="00E41CB6" w:rsidP="00E41CB6">
            <w:pPr>
              <w:spacing w:line="23" w:lineRule="atLeast"/>
              <w:jc w:val="both"/>
              <w:rPr>
                <w:rFonts w:ascii="Arial" w:hAnsi="Arial" w:cs="Arial"/>
                <w:snapToGrid/>
                <w:sz w:val="20"/>
                <w:szCs w:val="20"/>
                <w:lang w:val="en-US" w:eastAsia="en-US"/>
              </w:rPr>
            </w:pPr>
            <w:r>
              <w:rPr>
                <w:rFonts w:ascii="Arial" w:hAnsi="Arial" w:cs="Arial"/>
                <w:b/>
                <w:snapToGrid/>
                <w:sz w:val="20"/>
                <w:szCs w:val="20"/>
                <w:lang w:val="en-US" w:eastAsia="en-US"/>
              </w:rPr>
              <w:t>17</w:t>
            </w:r>
            <w:r w:rsidRPr="00E70D3C">
              <w:rPr>
                <w:rFonts w:ascii="Arial" w:hAnsi="Arial" w:cs="Arial"/>
                <w:b/>
                <w:snapToGrid/>
                <w:sz w:val="20"/>
                <w:szCs w:val="20"/>
                <w:lang w:val="en-US" w:eastAsia="en-US"/>
              </w:rPr>
              <w:t>.</w:t>
            </w:r>
            <w:r>
              <w:rPr>
                <w:rFonts w:ascii="Arial" w:hAnsi="Arial" w:cs="Arial"/>
                <w:b/>
                <w:snapToGrid/>
                <w:sz w:val="20"/>
                <w:szCs w:val="20"/>
                <w:lang w:val="en-US" w:eastAsia="en-US"/>
              </w:rPr>
              <w:t>7</w:t>
            </w:r>
            <w:r w:rsidRPr="00E70D3C">
              <w:rPr>
                <w:rFonts w:ascii="Arial" w:hAnsi="Arial" w:cs="Arial"/>
                <w:b/>
                <w:snapToGrid/>
                <w:sz w:val="20"/>
                <w:szCs w:val="20"/>
                <w:lang w:val="en-US" w:eastAsia="en-US"/>
              </w:rPr>
              <w:t>.</w:t>
            </w:r>
            <w:r>
              <w:t xml:space="preserve"> </w:t>
            </w:r>
            <w:r w:rsidRPr="0012754D">
              <w:rPr>
                <w:rFonts w:ascii="Arial" w:hAnsi="Arial" w:cs="Arial"/>
                <w:snapToGrid/>
                <w:sz w:val="20"/>
                <w:szCs w:val="20"/>
                <w:lang w:val="en-US" w:eastAsia="en-US"/>
              </w:rPr>
              <w:t>The Parties agree to add Par. 14.4 to Article 14 (Changes of Works (Change Orders)) of GTC reading as follows:</w:t>
            </w:r>
          </w:p>
          <w:p w14:paraId="6FF5B3A4" w14:textId="77777777" w:rsidR="00E41CB6" w:rsidRDefault="00E41CB6" w:rsidP="00E41CB6">
            <w:pPr>
              <w:spacing w:line="23" w:lineRule="atLeast"/>
              <w:jc w:val="both"/>
              <w:rPr>
                <w:rFonts w:ascii="Arial" w:hAnsi="Arial" w:cs="Arial"/>
                <w:snapToGrid/>
                <w:sz w:val="20"/>
                <w:szCs w:val="20"/>
                <w:lang w:val="en-US" w:eastAsia="en-US"/>
              </w:rPr>
            </w:pPr>
          </w:p>
          <w:p w14:paraId="743EC4D2" w14:textId="77777777" w:rsidR="00E41CB6" w:rsidRPr="0012754D" w:rsidRDefault="00E41CB6" w:rsidP="00E41CB6">
            <w:pPr>
              <w:spacing w:line="23" w:lineRule="atLeast"/>
              <w:jc w:val="both"/>
              <w:rPr>
                <w:rFonts w:ascii="Arial" w:hAnsi="Arial" w:cs="Arial"/>
                <w:snapToGrid/>
                <w:sz w:val="20"/>
                <w:szCs w:val="20"/>
                <w:lang w:val="en-US" w:eastAsia="en-US"/>
              </w:rPr>
            </w:pPr>
          </w:p>
          <w:p w14:paraId="488BE188" w14:textId="77777777" w:rsidR="00E41CB6" w:rsidRPr="0012754D" w:rsidRDefault="00E41CB6" w:rsidP="00E41CB6">
            <w:pPr>
              <w:spacing w:line="23" w:lineRule="atLeast"/>
              <w:jc w:val="both"/>
              <w:rPr>
                <w:rFonts w:ascii="Arial" w:hAnsi="Arial" w:cs="Arial"/>
                <w:i/>
                <w:snapToGrid/>
                <w:sz w:val="20"/>
                <w:szCs w:val="20"/>
                <w:lang w:val="en-US" w:eastAsia="en-US"/>
              </w:rPr>
            </w:pPr>
            <w:r>
              <w:rPr>
                <w:rFonts w:ascii="Arial" w:hAnsi="Arial" w:cs="Arial"/>
                <w:i/>
                <w:snapToGrid/>
                <w:sz w:val="20"/>
                <w:szCs w:val="20"/>
                <w:lang w:val="en-US" w:eastAsia="en-US"/>
              </w:rPr>
              <w:t>“</w:t>
            </w:r>
            <w:r w:rsidRPr="0012754D">
              <w:rPr>
                <w:rFonts w:ascii="Arial" w:hAnsi="Arial" w:cs="Arial"/>
                <w:i/>
                <w:snapToGrid/>
                <w:sz w:val="20"/>
                <w:szCs w:val="20"/>
                <w:lang w:val="en-US" w:eastAsia="en-US"/>
              </w:rPr>
              <w:t>14.4. Changes shall be effective only if agreed between the Parties in writing and documented in the form of Change Order provided in Schedule 1 to Annex 30.17 of GTC signed by authorized representatives of the Parties.</w:t>
            </w:r>
          </w:p>
          <w:p w14:paraId="3957F3FA" w14:textId="77777777" w:rsidR="00E41CB6" w:rsidRPr="0012754D" w:rsidRDefault="00E41CB6" w:rsidP="00E41CB6">
            <w:pPr>
              <w:spacing w:line="23" w:lineRule="atLeast"/>
              <w:jc w:val="both"/>
              <w:rPr>
                <w:rFonts w:ascii="Arial" w:hAnsi="Arial" w:cs="Arial"/>
                <w:i/>
                <w:snapToGrid/>
                <w:sz w:val="20"/>
                <w:szCs w:val="20"/>
                <w:lang w:val="en-US" w:eastAsia="en-US"/>
              </w:rPr>
            </w:pPr>
            <w:r w:rsidRPr="0012754D">
              <w:rPr>
                <w:rFonts w:ascii="Arial" w:hAnsi="Arial" w:cs="Arial"/>
                <w:i/>
                <w:snapToGrid/>
                <w:sz w:val="20"/>
                <w:szCs w:val="20"/>
                <w:lang w:val="en-US" w:eastAsia="en-US"/>
              </w:rPr>
              <w:t>Any separate contract modification for change orders/additional works not indicated in Annex 1 (Scope of Work) of STC shall not be signed. When signed, Change Order shall become an integral part of the Contract.</w:t>
            </w:r>
            <w:r>
              <w:rPr>
                <w:rFonts w:ascii="Arial" w:hAnsi="Arial" w:cs="Arial"/>
                <w:i/>
                <w:snapToGrid/>
                <w:sz w:val="20"/>
                <w:szCs w:val="20"/>
                <w:lang w:val="en-US" w:eastAsia="en-US"/>
              </w:rPr>
              <w:t>”</w:t>
            </w:r>
          </w:p>
          <w:p w14:paraId="02C57147" w14:textId="77777777" w:rsidR="00E41CB6" w:rsidRPr="00536556" w:rsidRDefault="00E41CB6" w:rsidP="00E41CB6">
            <w:pPr>
              <w:spacing w:line="23" w:lineRule="atLeast"/>
              <w:jc w:val="both"/>
              <w:rPr>
                <w:rFonts w:ascii="Arial" w:hAnsi="Arial" w:cs="Arial"/>
                <w:bCs/>
                <w:i/>
                <w:sz w:val="20"/>
                <w:szCs w:val="20"/>
                <w:lang w:val="en-US"/>
              </w:rPr>
            </w:pPr>
          </w:p>
          <w:p w14:paraId="6B975F19" w14:textId="4B2B8A91" w:rsidR="00E41CB6" w:rsidRDefault="00E41CB6" w:rsidP="00E41CB6">
            <w:pPr>
              <w:spacing w:line="23" w:lineRule="atLeast"/>
              <w:jc w:val="both"/>
              <w:rPr>
                <w:rFonts w:ascii="Arial" w:hAnsi="Arial" w:cs="Arial"/>
                <w:bCs/>
                <w:sz w:val="20"/>
                <w:szCs w:val="20"/>
                <w:lang w:val="en-US"/>
              </w:rPr>
            </w:pPr>
            <w:r>
              <w:rPr>
                <w:rFonts w:ascii="Arial" w:hAnsi="Arial" w:cs="Arial"/>
                <w:b/>
                <w:bCs/>
                <w:sz w:val="20"/>
                <w:szCs w:val="20"/>
                <w:lang w:val="en-US"/>
              </w:rPr>
              <w:t>17</w:t>
            </w:r>
            <w:r w:rsidRPr="00331A9F">
              <w:rPr>
                <w:rFonts w:ascii="Arial" w:hAnsi="Arial" w:cs="Arial"/>
                <w:b/>
                <w:bCs/>
                <w:sz w:val="20"/>
                <w:szCs w:val="20"/>
                <w:lang w:val="en-US"/>
              </w:rPr>
              <w:t>.</w:t>
            </w:r>
            <w:r>
              <w:rPr>
                <w:rFonts w:ascii="Arial" w:hAnsi="Arial" w:cs="Arial"/>
                <w:b/>
                <w:bCs/>
                <w:sz w:val="20"/>
                <w:szCs w:val="20"/>
                <w:lang w:val="en-US"/>
              </w:rPr>
              <w:t>8</w:t>
            </w:r>
            <w:r w:rsidRPr="00331A9F">
              <w:rPr>
                <w:rFonts w:ascii="Arial" w:hAnsi="Arial" w:cs="Arial"/>
                <w:b/>
                <w:bCs/>
                <w:sz w:val="20"/>
                <w:szCs w:val="20"/>
                <w:lang w:val="en-US"/>
              </w:rPr>
              <w:t xml:space="preserve">. </w:t>
            </w:r>
            <w:r w:rsidRPr="003A6D65">
              <w:rPr>
                <w:rFonts w:ascii="Arial" w:hAnsi="Arial" w:cs="Arial"/>
                <w:bCs/>
                <w:sz w:val="20"/>
                <w:szCs w:val="20"/>
                <w:lang w:val="en-US"/>
              </w:rPr>
              <w:t xml:space="preserve">The Parties agree to amend the Public Company ORLEN Lietuva General Terms &amp; Conditions of engineering, procurement and construction (GTC) of Contract points 17.10. – 17.12. and to set out the terms and conditions set out in the Annex No. </w:t>
            </w:r>
            <w:r>
              <w:rPr>
                <w:rFonts w:ascii="Arial" w:hAnsi="Arial" w:cs="Arial"/>
                <w:bCs/>
                <w:sz w:val="20"/>
                <w:szCs w:val="20"/>
                <w:lang w:val="en-US"/>
              </w:rPr>
              <w:t>7</w:t>
            </w:r>
            <w:r w:rsidRPr="003A6D65">
              <w:rPr>
                <w:rFonts w:ascii="Arial" w:hAnsi="Arial" w:cs="Arial"/>
                <w:bCs/>
                <w:sz w:val="20"/>
                <w:szCs w:val="20"/>
                <w:lang w:val="en-US"/>
              </w:rPr>
              <w:t xml:space="preserve">. Information </w:t>
            </w:r>
            <w:proofErr w:type="gramStart"/>
            <w:r w:rsidRPr="003A6D65">
              <w:rPr>
                <w:rFonts w:ascii="Arial" w:hAnsi="Arial" w:cs="Arial"/>
                <w:bCs/>
                <w:sz w:val="20"/>
                <w:szCs w:val="20"/>
                <w:lang w:val="en-US"/>
              </w:rPr>
              <w:t>note</w:t>
            </w:r>
            <w:proofErr w:type="gramEnd"/>
            <w:r w:rsidRPr="003A6D65">
              <w:rPr>
                <w:rFonts w:ascii="Arial" w:hAnsi="Arial" w:cs="Arial"/>
                <w:bCs/>
                <w:sz w:val="20"/>
                <w:szCs w:val="20"/>
                <w:lang w:val="en-US"/>
              </w:rPr>
              <w:t xml:space="preserve"> regarding Public Company ORLEN Lietuva information disclosure requirements.</w:t>
            </w:r>
          </w:p>
          <w:p w14:paraId="6ADB8EAA" w14:textId="77777777" w:rsidR="00E41CB6" w:rsidRDefault="00E41CB6" w:rsidP="00E41CB6">
            <w:pPr>
              <w:spacing w:line="23" w:lineRule="atLeast"/>
              <w:jc w:val="both"/>
              <w:rPr>
                <w:rFonts w:ascii="Arial" w:hAnsi="Arial" w:cs="Arial"/>
                <w:b/>
                <w:sz w:val="20"/>
                <w:szCs w:val="20"/>
                <w:lang w:val="en-US"/>
              </w:rPr>
            </w:pPr>
          </w:p>
          <w:p w14:paraId="292825AA" w14:textId="606FB038" w:rsidR="00E41CB6" w:rsidRDefault="00E41CB6" w:rsidP="00E41CB6">
            <w:pPr>
              <w:spacing w:line="23" w:lineRule="atLeast"/>
              <w:jc w:val="both"/>
              <w:rPr>
                <w:rFonts w:ascii="Arial" w:hAnsi="Arial" w:cs="Arial"/>
                <w:snapToGrid/>
                <w:sz w:val="20"/>
                <w:szCs w:val="20"/>
                <w:lang w:val="en-US" w:eastAsia="en-US"/>
              </w:rPr>
            </w:pPr>
            <w:r>
              <w:rPr>
                <w:rFonts w:ascii="Arial" w:hAnsi="Arial" w:cs="Arial"/>
                <w:b/>
                <w:sz w:val="20"/>
                <w:szCs w:val="20"/>
                <w:lang w:val="en-US"/>
              </w:rPr>
              <w:t>17.9</w:t>
            </w:r>
            <w:r w:rsidRPr="00C42A5B">
              <w:rPr>
                <w:rFonts w:ascii="Arial" w:hAnsi="Arial" w:cs="Arial"/>
                <w:b/>
                <w:sz w:val="20"/>
                <w:szCs w:val="20"/>
                <w:lang w:val="en-US"/>
              </w:rPr>
              <w:t>.</w:t>
            </w:r>
            <w:r w:rsidRPr="00C42A5B">
              <w:rPr>
                <w:rFonts w:ascii="Arial" w:hAnsi="Arial" w:cs="Arial"/>
                <w:sz w:val="20"/>
                <w:szCs w:val="20"/>
                <w:lang w:val="en-US"/>
              </w:rPr>
              <w:t xml:space="preserve"> </w:t>
            </w:r>
            <w:r w:rsidRPr="00982664">
              <w:rPr>
                <w:rFonts w:ascii="Arial" w:hAnsi="Arial" w:cs="Arial"/>
                <w:snapToGrid/>
                <w:sz w:val="20"/>
                <w:szCs w:val="20"/>
                <w:lang w:val="en-US" w:eastAsia="en-US"/>
              </w:rPr>
              <w:t>The Contractor agrees with information note regarding Public Company ORLEN Lietuva information disclosure requirements stated in STC Annex</w:t>
            </w:r>
            <w:r>
              <w:rPr>
                <w:rFonts w:ascii="Arial" w:hAnsi="Arial" w:cs="Arial"/>
                <w:snapToGrid/>
                <w:sz w:val="20"/>
                <w:szCs w:val="20"/>
                <w:lang w:val="en-US" w:eastAsia="en-US"/>
              </w:rPr>
              <w:t xml:space="preserve"> 7. </w:t>
            </w:r>
          </w:p>
          <w:p w14:paraId="0439C49A" w14:textId="77777777" w:rsidR="00E41CB6" w:rsidRPr="00E70D3C" w:rsidRDefault="00E41CB6" w:rsidP="00E41CB6">
            <w:pPr>
              <w:spacing w:line="23" w:lineRule="atLeast"/>
              <w:jc w:val="both"/>
              <w:rPr>
                <w:rFonts w:ascii="Arial" w:hAnsi="Arial" w:cs="Arial"/>
                <w:b/>
                <w:snapToGrid/>
                <w:sz w:val="20"/>
                <w:szCs w:val="20"/>
                <w:lang w:val="en-US" w:eastAsia="en-US"/>
              </w:rPr>
            </w:pPr>
          </w:p>
          <w:p w14:paraId="3737F341" w14:textId="3440A5CF" w:rsidR="00E41CB6" w:rsidRPr="00123179" w:rsidRDefault="00E41CB6" w:rsidP="00E41CB6">
            <w:pPr>
              <w:spacing w:line="23" w:lineRule="atLeast"/>
              <w:jc w:val="both"/>
              <w:rPr>
                <w:rFonts w:ascii="Arial" w:hAnsi="Arial" w:cs="Arial"/>
                <w:sz w:val="20"/>
                <w:szCs w:val="20"/>
                <w:lang w:val="en-US"/>
              </w:rPr>
            </w:pPr>
            <w:r>
              <w:rPr>
                <w:rFonts w:ascii="Arial" w:hAnsi="Arial" w:cs="Arial"/>
                <w:b/>
                <w:bCs/>
                <w:sz w:val="20"/>
                <w:szCs w:val="20"/>
                <w:lang w:val="en-US"/>
              </w:rPr>
              <w:t>17.10</w:t>
            </w:r>
            <w:r w:rsidRPr="00123179">
              <w:rPr>
                <w:rFonts w:ascii="Arial" w:hAnsi="Arial" w:cs="Arial"/>
                <w:b/>
                <w:bCs/>
                <w:sz w:val="20"/>
                <w:szCs w:val="20"/>
                <w:lang w:val="en-US"/>
              </w:rPr>
              <w:t>.</w:t>
            </w:r>
            <w:r w:rsidRPr="00123179">
              <w:rPr>
                <w:rFonts w:ascii="Arial" w:hAnsi="Arial" w:cs="Arial"/>
                <w:bCs/>
                <w:sz w:val="20"/>
                <w:szCs w:val="20"/>
                <w:lang w:val="en-US"/>
              </w:rPr>
              <w:t xml:space="preserve"> </w:t>
            </w:r>
            <w:r w:rsidRPr="00123179">
              <w:rPr>
                <w:rFonts w:ascii="Arial" w:hAnsi="Arial" w:cs="Arial"/>
                <w:noProof/>
                <w:sz w:val="20"/>
                <w:szCs w:val="20"/>
                <w:lang w:val="en-US"/>
              </w:rPr>
              <w:t>The Parties agree that the Contract, its annexes, amendments and other contract performance documents may be signed with qualified electronic signature. Signing can be done locally in the Parties‘ computers or in the Parties‘ systems using an electronic document format agreed by the Parties.</w:t>
            </w:r>
          </w:p>
          <w:p w14:paraId="787BDE00" w14:textId="77777777" w:rsidR="00E41CB6" w:rsidRDefault="00E41CB6" w:rsidP="00E41CB6">
            <w:pPr>
              <w:spacing w:line="23" w:lineRule="atLeast"/>
              <w:jc w:val="both"/>
              <w:rPr>
                <w:rFonts w:ascii="Arial" w:hAnsi="Arial" w:cs="Arial"/>
                <w:noProof/>
                <w:sz w:val="20"/>
                <w:szCs w:val="20"/>
                <w:lang w:val="en-US"/>
              </w:rPr>
            </w:pPr>
            <w:r w:rsidRPr="00123179">
              <w:rPr>
                <w:rFonts w:ascii="Arial" w:hAnsi="Arial" w:cs="Arial"/>
                <w:noProof/>
                <w:sz w:val="20"/>
                <w:szCs w:val="20"/>
                <w:lang w:val="en-US"/>
              </w:rPr>
              <w:t>The Parties agree that the Contract, its annexes, amendments and other contract performance documents may not be signed and validity/legality of a qualified electronic signature may not be verified by uploading such to third party information systems of websites.</w:t>
            </w:r>
          </w:p>
          <w:p w14:paraId="218C6503" w14:textId="77777777" w:rsidR="00035D33" w:rsidRDefault="00035D33" w:rsidP="0044401B">
            <w:pPr>
              <w:tabs>
                <w:tab w:val="left" w:pos="72"/>
              </w:tabs>
              <w:spacing w:line="240" w:lineRule="auto"/>
              <w:rPr>
                <w:rFonts w:ascii="Arial" w:hAnsi="Arial" w:cs="Arial"/>
                <w:b/>
                <w:sz w:val="20"/>
                <w:szCs w:val="20"/>
              </w:rPr>
            </w:pPr>
          </w:p>
        </w:tc>
        <w:tc>
          <w:tcPr>
            <w:tcW w:w="5400" w:type="dxa"/>
            <w:shd w:val="clear" w:color="auto" w:fill="auto"/>
          </w:tcPr>
          <w:p w14:paraId="6C4E13B7" w14:textId="0B7B1AB3" w:rsidR="00035D33" w:rsidRDefault="00035D33" w:rsidP="0044401B">
            <w:pPr>
              <w:spacing w:line="240" w:lineRule="auto"/>
              <w:jc w:val="both"/>
              <w:rPr>
                <w:rFonts w:ascii="Arial" w:hAnsi="Arial" w:cs="Arial"/>
                <w:sz w:val="20"/>
                <w:szCs w:val="20"/>
                <w:lang w:val="lt-LT"/>
              </w:rPr>
            </w:pPr>
            <w:r w:rsidRPr="00035D33">
              <w:rPr>
                <w:rFonts w:ascii="Arial" w:hAnsi="Arial" w:cs="Arial"/>
                <w:b/>
                <w:bCs/>
                <w:sz w:val="20"/>
                <w:szCs w:val="20"/>
                <w:lang w:val="lt-LT"/>
              </w:rPr>
              <w:lastRenderedPageBreak/>
              <w:t>1</w:t>
            </w:r>
            <w:r>
              <w:rPr>
                <w:rFonts w:ascii="Arial" w:hAnsi="Arial" w:cs="Arial"/>
                <w:b/>
                <w:bCs/>
                <w:sz w:val="20"/>
                <w:szCs w:val="20"/>
                <w:lang w:val="lt-LT"/>
              </w:rPr>
              <w:t>7</w:t>
            </w:r>
            <w:r w:rsidRPr="00035D33">
              <w:rPr>
                <w:rFonts w:ascii="Arial" w:hAnsi="Arial" w:cs="Arial"/>
                <w:b/>
                <w:bCs/>
                <w:sz w:val="20"/>
                <w:szCs w:val="20"/>
                <w:lang w:val="lt-LT"/>
              </w:rPr>
              <w:t xml:space="preserve">.1. </w:t>
            </w:r>
            <w:r w:rsidRPr="00035D33">
              <w:rPr>
                <w:rFonts w:ascii="Arial" w:hAnsi="Arial" w:cs="Arial"/>
                <w:sz w:val="20"/>
                <w:szCs w:val="20"/>
                <w:lang w:val="lt-LT"/>
              </w:rPr>
              <w:t xml:space="preserve">Informaciją apie įgaliotą Medžiagų koordinatorių, pateikiant atitinkamą įgaliojimą (BS 5.13 p.) Rangovas turi pateikti Darbų prižiūrėtojui, el. p. </w:t>
            </w:r>
            <w:hyperlink r:id="rId20" w:history="1">
              <w:r w:rsidRPr="00AF3DD9">
                <w:rPr>
                  <w:rStyle w:val="Hyperlink"/>
                  <w:rFonts w:ascii="Arial" w:hAnsi="Arial" w:cs="Arial"/>
                  <w:sz w:val="20"/>
                  <w:szCs w:val="20"/>
                  <w:lang w:val="lt-LT"/>
                </w:rPr>
                <w:t>Andrius.Anglickis@orlenlietuva.lt</w:t>
              </w:r>
            </w:hyperlink>
            <w:r w:rsidRPr="00035D33">
              <w:rPr>
                <w:rFonts w:ascii="Arial" w:hAnsi="Arial" w:cs="Arial"/>
                <w:sz w:val="20"/>
                <w:szCs w:val="20"/>
                <w:lang w:val="lt-LT"/>
              </w:rPr>
              <w:t>.</w:t>
            </w:r>
          </w:p>
          <w:p w14:paraId="077F9BA8" w14:textId="77777777" w:rsidR="00035D33" w:rsidRDefault="00035D33" w:rsidP="0044401B">
            <w:pPr>
              <w:spacing w:line="240" w:lineRule="auto"/>
              <w:jc w:val="both"/>
              <w:rPr>
                <w:rFonts w:ascii="Arial" w:hAnsi="Arial" w:cs="Arial"/>
                <w:sz w:val="20"/>
                <w:szCs w:val="20"/>
                <w:lang w:val="lt-LT"/>
              </w:rPr>
            </w:pPr>
          </w:p>
          <w:p w14:paraId="5AD0857D" w14:textId="008FE0F9" w:rsidR="00035D33" w:rsidRPr="00E41CB6" w:rsidRDefault="00035D33" w:rsidP="00035D33">
            <w:pPr>
              <w:spacing w:line="240" w:lineRule="auto"/>
              <w:jc w:val="both"/>
              <w:rPr>
                <w:rFonts w:ascii="Arial" w:hAnsi="Arial" w:cs="Arial"/>
                <w:sz w:val="20"/>
                <w:szCs w:val="20"/>
                <w:lang w:val="lt-LT"/>
              </w:rPr>
            </w:pPr>
            <w:r w:rsidRPr="00035D33">
              <w:rPr>
                <w:rFonts w:ascii="Arial" w:hAnsi="Arial" w:cs="Arial"/>
                <w:b/>
                <w:bCs/>
                <w:sz w:val="20"/>
                <w:szCs w:val="20"/>
                <w:lang w:val="lt-LT"/>
              </w:rPr>
              <w:t>1</w:t>
            </w:r>
            <w:r w:rsidR="00E41CB6">
              <w:rPr>
                <w:rFonts w:ascii="Arial" w:hAnsi="Arial" w:cs="Arial"/>
                <w:b/>
                <w:bCs/>
                <w:sz w:val="20"/>
                <w:szCs w:val="20"/>
                <w:lang w:val="lt-LT"/>
              </w:rPr>
              <w:t>7</w:t>
            </w:r>
            <w:r w:rsidRPr="00035D33">
              <w:rPr>
                <w:rFonts w:ascii="Arial" w:hAnsi="Arial" w:cs="Arial"/>
                <w:b/>
                <w:bCs/>
                <w:sz w:val="20"/>
                <w:szCs w:val="20"/>
                <w:lang w:val="lt-LT"/>
              </w:rPr>
              <w:t xml:space="preserve">.2. </w:t>
            </w:r>
            <w:r w:rsidRPr="00E41CB6">
              <w:rPr>
                <w:rFonts w:ascii="Arial" w:hAnsi="Arial" w:cs="Arial"/>
                <w:sz w:val="20"/>
                <w:szCs w:val="20"/>
                <w:lang w:val="lt-LT"/>
              </w:rPr>
              <w:t>Rangovo ar jo subrangovo elektros įrenginiai ir mechanizmai prie Užsakovo elektros tinklo bus prijungti tik gavus Užsakovo nustatytos formos Rangovo prašymą. (žr. priedą „BE-16“, kuris patalpintas internetiniame tinklalapyje adresu:</w:t>
            </w:r>
          </w:p>
          <w:p w14:paraId="0C9DFB3C" w14:textId="3088C44D" w:rsidR="00035D33" w:rsidRPr="00E41CB6" w:rsidRDefault="00E41CB6" w:rsidP="00035D33">
            <w:pPr>
              <w:spacing w:line="240" w:lineRule="auto"/>
              <w:jc w:val="both"/>
              <w:rPr>
                <w:rFonts w:ascii="Arial" w:hAnsi="Arial" w:cs="Arial"/>
                <w:sz w:val="20"/>
                <w:szCs w:val="20"/>
                <w:lang w:val="lt-LT"/>
              </w:rPr>
            </w:pPr>
            <w:hyperlink r:id="rId21" w:history="1">
              <w:r w:rsidRPr="00AF3DD9">
                <w:rPr>
                  <w:rStyle w:val="Hyperlink"/>
                  <w:rFonts w:ascii="Arial" w:hAnsi="Arial" w:cs="Arial"/>
                  <w:sz w:val="20"/>
                  <w:szCs w:val="20"/>
                  <w:lang w:val="lt-LT"/>
                </w:rPr>
                <w:t>https://www.orlenlietuva.lt/LT/OurOffer/Forcontractors/Puslapiai/Darbuotoju-saugos-ir-sveikatos-dokumentai.aspx</w:t>
              </w:r>
            </w:hyperlink>
            <w:r w:rsidR="00035D33" w:rsidRPr="00E41CB6">
              <w:rPr>
                <w:rFonts w:ascii="Arial" w:hAnsi="Arial" w:cs="Arial"/>
                <w:sz w:val="20"/>
                <w:szCs w:val="20"/>
                <w:lang w:val="lt-LT"/>
              </w:rPr>
              <w:t>).</w:t>
            </w:r>
          </w:p>
          <w:p w14:paraId="778F6682" w14:textId="77777777" w:rsidR="00035D33" w:rsidRPr="00035D33" w:rsidRDefault="00035D33" w:rsidP="00035D33">
            <w:pPr>
              <w:spacing w:line="240" w:lineRule="auto"/>
              <w:jc w:val="both"/>
              <w:rPr>
                <w:rFonts w:ascii="Arial" w:hAnsi="Arial" w:cs="Arial"/>
                <w:b/>
                <w:bCs/>
                <w:sz w:val="20"/>
                <w:szCs w:val="20"/>
                <w:lang w:val="lt-LT"/>
              </w:rPr>
            </w:pPr>
          </w:p>
          <w:p w14:paraId="535C73A0" w14:textId="012B8A21" w:rsidR="00035D33" w:rsidRPr="00E41CB6" w:rsidRDefault="00035D33" w:rsidP="00035D33">
            <w:pPr>
              <w:spacing w:line="240" w:lineRule="auto"/>
              <w:jc w:val="both"/>
              <w:rPr>
                <w:rFonts w:ascii="Arial" w:hAnsi="Arial" w:cs="Arial"/>
                <w:sz w:val="20"/>
                <w:szCs w:val="20"/>
                <w:lang w:val="lt-LT"/>
              </w:rPr>
            </w:pPr>
            <w:r>
              <w:rPr>
                <w:rFonts w:ascii="Arial" w:hAnsi="Arial" w:cs="Arial"/>
                <w:b/>
                <w:bCs/>
                <w:sz w:val="20"/>
                <w:szCs w:val="20"/>
                <w:lang w:val="lt-LT"/>
              </w:rPr>
              <w:t>1</w:t>
            </w:r>
            <w:r w:rsidR="00E41CB6">
              <w:rPr>
                <w:rFonts w:ascii="Arial" w:hAnsi="Arial" w:cs="Arial"/>
                <w:b/>
                <w:bCs/>
                <w:sz w:val="20"/>
                <w:szCs w:val="20"/>
                <w:lang w:val="lt-LT"/>
              </w:rPr>
              <w:t>7</w:t>
            </w:r>
            <w:r w:rsidRPr="00035D33">
              <w:rPr>
                <w:rFonts w:ascii="Arial" w:hAnsi="Arial" w:cs="Arial"/>
                <w:b/>
                <w:bCs/>
                <w:sz w:val="20"/>
                <w:szCs w:val="20"/>
                <w:lang w:val="lt-LT"/>
              </w:rPr>
              <w:t xml:space="preserve">.3. </w:t>
            </w:r>
            <w:r w:rsidRPr="00E41CB6">
              <w:rPr>
                <w:rFonts w:ascii="Arial" w:hAnsi="Arial" w:cs="Arial"/>
                <w:sz w:val="20"/>
                <w:szCs w:val="20"/>
                <w:lang w:val="lt-LT"/>
              </w:rPr>
              <w:t>Rangovas pasirašydamas Sutartį patvirtina, kad prieš pradėdamas Darbus susipažino su Rangovų saugos ir sveikatos instrukcija BDS-40. Rangovų saugos ir sveikatos instrukcija BDS-40 bei visi BDS-40 priedai, kurie turi būti užpildyti ir pateikti Užsakovo atstovui prieš pradedant Darbus, patalpinti internetiniame tinklalapyje adresu:</w:t>
            </w:r>
          </w:p>
          <w:p w14:paraId="1CCC9845" w14:textId="1DE7099B" w:rsidR="00035D33" w:rsidRPr="00E41CB6" w:rsidRDefault="00E41CB6" w:rsidP="00035D33">
            <w:pPr>
              <w:spacing w:line="240" w:lineRule="auto"/>
              <w:jc w:val="both"/>
              <w:rPr>
                <w:rFonts w:ascii="Arial" w:hAnsi="Arial" w:cs="Arial"/>
                <w:sz w:val="20"/>
                <w:szCs w:val="20"/>
                <w:lang w:val="lt-LT"/>
              </w:rPr>
            </w:pPr>
            <w:hyperlink r:id="rId22" w:history="1">
              <w:r w:rsidRPr="00AF3DD9">
                <w:rPr>
                  <w:rStyle w:val="Hyperlink"/>
                  <w:rFonts w:ascii="Arial" w:hAnsi="Arial" w:cs="Arial"/>
                  <w:sz w:val="20"/>
                  <w:szCs w:val="20"/>
                  <w:lang w:val="lt-LT"/>
                </w:rPr>
                <w:t>https://www.orlenlietuva.lt/LT/OurOffer/Forcontractors/Puslapiai/Darbuotoju-saugos-ir-sveikatos-dokumentai.aspx</w:t>
              </w:r>
            </w:hyperlink>
            <w:r>
              <w:rPr>
                <w:rFonts w:ascii="Arial" w:hAnsi="Arial" w:cs="Arial"/>
                <w:sz w:val="20"/>
                <w:szCs w:val="20"/>
                <w:lang w:val="lt-LT"/>
              </w:rPr>
              <w:t xml:space="preserve"> </w:t>
            </w:r>
            <w:r w:rsidR="00035D33" w:rsidRPr="00E41CB6">
              <w:rPr>
                <w:rFonts w:ascii="Arial" w:hAnsi="Arial" w:cs="Arial"/>
                <w:sz w:val="20"/>
                <w:szCs w:val="20"/>
                <w:lang w:val="lt-LT"/>
              </w:rPr>
              <w:t>.</w:t>
            </w:r>
          </w:p>
          <w:p w14:paraId="1616F334" w14:textId="77777777" w:rsidR="00035D33" w:rsidRDefault="00035D33" w:rsidP="00035D33">
            <w:pPr>
              <w:spacing w:line="240" w:lineRule="auto"/>
              <w:jc w:val="both"/>
              <w:rPr>
                <w:rFonts w:ascii="Arial" w:hAnsi="Arial" w:cs="Arial"/>
                <w:b/>
                <w:bCs/>
                <w:sz w:val="20"/>
                <w:szCs w:val="20"/>
                <w:lang w:val="lt-LT"/>
              </w:rPr>
            </w:pPr>
          </w:p>
          <w:p w14:paraId="2ED2234F" w14:textId="77777777" w:rsidR="00E41CB6" w:rsidRDefault="00E41CB6" w:rsidP="00035D33">
            <w:pPr>
              <w:spacing w:line="240" w:lineRule="auto"/>
              <w:jc w:val="both"/>
              <w:rPr>
                <w:rFonts w:ascii="Arial" w:hAnsi="Arial" w:cs="Arial"/>
                <w:b/>
                <w:bCs/>
                <w:sz w:val="20"/>
                <w:szCs w:val="20"/>
                <w:lang w:val="lt-LT"/>
              </w:rPr>
            </w:pPr>
          </w:p>
          <w:p w14:paraId="0C6AD89D" w14:textId="77777777" w:rsidR="00E41CB6" w:rsidRPr="00035D33" w:rsidRDefault="00E41CB6" w:rsidP="00035D33">
            <w:pPr>
              <w:spacing w:line="240" w:lineRule="auto"/>
              <w:jc w:val="both"/>
              <w:rPr>
                <w:rFonts w:ascii="Arial" w:hAnsi="Arial" w:cs="Arial"/>
                <w:b/>
                <w:bCs/>
                <w:sz w:val="20"/>
                <w:szCs w:val="20"/>
                <w:lang w:val="lt-LT"/>
              </w:rPr>
            </w:pPr>
          </w:p>
          <w:p w14:paraId="097CCA04" w14:textId="3D71D2D1" w:rsidR="00035D33" w:rsidRPr="00E41CB6" w:rsidRDefault="00035D33" w:rsidP="00035D33">
            <w:pPr>
              <w:spacing w:line="240" w:lineRule="auto"/>
              <w:jc w:val="both"/>
              <w:rPr>
                <w:rFonts w:ascii="Arial" w:hAnsi="Arial" w:cs="Arial"/>
                <w:sz w:val="20"/>
                <w:szCs w:val="20"/>
                <w:lang w:val="lt-LT"/>
              </w:rPr>
            </w:pPr>
            <w:r>
              <w:rPr>
                <w:rFonts w:ascii="Arial" w:hAnsi="Arial" w:cs="Arial"/>
                <w:b/>
                <w:bCs/>
                <w:sz w:val="20"/>
                <w:szCs w:val="20"/>
                <w:lang w:val="lt-LT"/>
              </w:rPr>
              <w:t>1</w:t>
            </w:r>
            <w:r w:rsidR="00E41CB6">
              <w:rPr>
                <w:rFonts w:ascii="Arial" w:hAnsi="Arial" w:cs="Arial"/>
                <w:b/>
                <w:bCs/>
                <w:sz w:val="20"/>
                <w:szCs w:val="20"/>
                <w:lang w:val="lt-LT"/>
              </w:rPr>
              <w:t>7</w:t>
            </w:r>
            <w:r w:rsidRPr="00035D33">
              <w:rPr>
                <w:rFonts w:ascii="Arial" w:hAnsi="Arial" w:cs="Arial"/>
                <w:b/>
                <w:bCs/>
                <w:sz w:val="20"/>
                <w:szCs w:val="20"/>
                <w:lang w:val="lt-LT"/>
              </w:rPr>
              <w:t xml:space="preserve">.4. </w:t>
            </w:r>
            <w:r w:rsidRPr="00E41CB6">
              <w:rPr>
                <w:rFonts w:ascii="Arial" w:hAnsi="Arial" w:cs="Arial"/>
                <w:sz w:val="20"/>
                <w:szCs w:val="20"/>
                <w:lang w:val="lt-LT"/>
              </w:rPr>
              <w:t xml:space="preserve">Rangovas patvirtina, kad jis susipažino ir įvertino Sutarties sąlygas bei visus Sutarties dokumentus, įskaitant ir jos priedus, priedėlius, specifikacijas ir kitus su Darbais susijusius dokumentus bei susipažino su Darbų vieta, visomis Darbų sąlygomis ir Bendrovės teritorija. Rangovas sutinka dėl Sutarties kainos dydžio, įvertino vėlavimo atlikti Darbus Sutartyje nustatytais terminais riziką bei sutinka dėl Sutartyje nustatytų netesybų dydžio, taip pat įsipareigoja </w:t>
            </w:r>
            <w:r w:rsidRPr="00E41CB6">
              <w:rPr>
                <w:rFonts w:ascii="Arial" w:hAnsi="Arial" w:cs="Arial"/>
                <w:sz w:val="20"/>
                <w:szCs w:val="20"/>
                <w:lang w:val="lt-LT"/>
              </w:rPr>
              <w:lastRenderedPageBreak/>
              <w:t>atlikti Darbus Sutartyje numatytais terminais. Rangovas patvirtina, kad į Sutarties kainą yra įskaičiuoti visi Sutartyje numatyti Rangovo finansiniai įsipareigojimai, Darbų vykdymo ir užbaigimo bei defektų pašalinimo išlaidos.</w:t>
            </w:r>
          </w:p>
          <w:p w14:paraId="60C3F302" w14:textId="77777777" w:rsidR="00035D33" w:rsidRDefault="00035D33" w:rsidP="00035D33">
            <w:pPr>
              <w:spacing w:line="240" w:lineRule="auto"/>
              <w:jc w:val="both"/>
              <w:rPr>
                <w:rFonts w:ascii="Arial" w:hAnsi="Arial" w:cs="Arial"/>
                <w:b/>
                <w:bCs/>
                <w:sz w:val="20"/>
                <w:szCs w:val="20"/>
                <w:lang w:val="lt-LT"/>
              </w:rPr>
            </w:pPr>
          </w:p>
          <w:p w14:paraId="68DCE296" w14:textId="77777777" w:rsidR="00E41CB6" w:rsidRDefault="00E41CB6" w:rsidP="00035D33">
            <w:pPr>
              <w:spacing w:line="240" w:lineRule="auto"/>
              <w:jc w:val="both"/>
              <w:rPr>
                <w:rFonts w:ascii="Arial" w:hAnsi="Arial" w:cs="Arial"/>
                <w:b/>
                <w:bCs/>
                <w:sz w:val="20"/>
                <w:szCs w:val="20"/>
                <w:lang w:val="lt-LT"/>
              </w:rPr>
            </w:pPr>
          </w:p>
          <w:p w14:paraId="3B768FA9" w14:textId="77777777" w:rsidR="00E41CB6" w:rsidRDefault="00E41CB6" w:rsidP="00035D33">
            <w:pPr>
              <w:spacing w:line="240" w:lineRule="auto"/>
              <w:jc w:val="both"/>
              <w:rPr>
                <w:rFonts w:ascii="Arial" w:hAnsi="Arial" w:cs="Arial"/>
                <w:b/>
                <w:bCs/>
                <w:sz w:val="20"/>
                <w:szCs w:val="20"/>
                <w:lang w:val="lt-LT"/>
              </w:rPr>
            </w:pPr>
          </w:p>
          <w:p w14:paraId="7D88D17B" w14:textId="77777777" w:rsidR="00E41CB6" w:rsidRPr="00035D33" w:rsidRDefault="00E41CB6" w:rsidP="00035D33">
            <w:pPr>
              <w:spacing w:line="240" w:lineRule="auto"/>
              <w:jc w:val="both"/>
              <w:rPr>
                <w:rFonts w:ascii="Arial" w:hAnsi="Arial" w:cs="Arial"/>
                <w:b/>
                <w:bCs/>
                <w:sz w:val="20"/>
                <w:szCs w:val="20"/>
                <w:lang w:val="lt-LT"/>
              </w:rPr>
            </w:pPr>
          </w:p>
          <w:p w14:paraId="584E6B51" w14:textId="5A0B8187" w:rsidR="00035D33" w:rsidRPr="00E41CB6" w:rsidRDefault="00035D33" w:rsidP="00035D33">
            <w:pPr>
              <w:spacing w:line="240" w:lineRule="auto"/>
              <w:jc w:val="both"/>
              <w:rPr>
                <w:rFonts w:ascii="Arial" w:hAnsi="Arial" w:cs="Arial"/>
                <w:sz w:val="20"/>
                <w:szCs w:val="20"/>
                <w:lang w:val="lt-LT"/>
              </w:rPr>
            </w:pPr>
            <w:r>
              <w:rPr>
                <w:rFonts w:ascii="Arial" w:hAnsi="Arial" w:cs="Arial"/>
                <w:b/>
                <w:bCs/>
                <w:sz w:val="20"/>
                <w:szCs w:val="20"/>
                <w:lang w:val="lt-LT"/>
              </w:rPr>
              <w:t>1</w:t>
            </w:r>
            <w:r w:rsidR="00E41CB6">
              <w:rPr>
                <w:rFonts w:ascii="Arial" w:hAnsi="Arial" w:cs="Arial"/>
                <w:b/>
                <w:bCs/>
                <w:sz w:val="20"/>
                <w:szCs w:val="20"/>
                <w:lang w:val="lt-LT"/>
              </w:rPr>
              <w:t>7</w:t>
            </w:r>
            <w:r w:rsidRPr="00035D33">
              <w:rPr>
                <w:rFonts w:ascii="Arial" w:hAnsi="Arial" w:cs="Arial"/>
                <w:b/>
                <w:bCs/>
                <w:sz w:val="20"/>
                <w:szCs w:val="20"/>
                <w:lang w:val="lt-LT"/>
              </w:rPr>
              <w:t xml:space="preserve">.5. </w:t>
            </w:r>
            <w:r w:rsidRPr="00E41CB6">
              <w:rPr>
                <w:rFonts w:ascii="Arial" w:hAnsi="Arial" w:cs="Arial"/>
                <w:sz w:val="20"/>
                <w:szCs w:val="20"/>
                <w:lang w:val="lt-LT"/>
              </w:rPr>
              <w:t>Nebent Sutartyje yra nurodyta kitaip, laikoma, kad Rangovas gavo visą reikiamą informaciją apie galimas rizikas, taip pat sunkumus, nenumatytus atvejus ir kitas aplinkybes, kurios gali turėti įtakos Darbų atlikimui.</w:t>
            </w:r>
          </w:p>
          <w:p w14:paraId="6FACD802" w14:textId="77777777" w:rsidR="00035D33" w:rsidRDefault="00035D33" w:rsidP="00035D33">
            <w:pPr>
              <w:spacing w:line="240" w:lineRule="auto"/>
              <w:jc w:val="both"/>
              <w:rPr>
                <w:rFonts w:ascii="Arial" w:hAnsi="Arial" w:cs="Arial"/>
                <w:b/>
                <w:bCs/>
                <w:sz w:val="20"/>
                <w:szCs w:val="20"/>
                <w:lang w:val="lt-LT"/>
              </w:rPr>
            </w:pPr>
          </w:p>
          <w:p w14:paraId="56FFCCCB" w14:textId="353A3EBC" w:rsidR="00035D33" w:rsidRDefault="00035D33" w:rsidP="00035D33">
            <w:pPr>
              <w:spacing w:line="240" w:lineRule="auto"/>
              <w:jc w:val="both"/>
              <w:rPr>
                <w:rFonts w:ascii="Arial" w:hAnsi="Arial" w:cs="Arial"/>
                <w:sz w:val="20"/>
                <w:szCs w:val="20"/>
                <w:lang w:val="lt-LT"/>
              </w:rPr>
            </w:pPr>
            <w:r>
              <w:rPr>
                <w:rFonts w:ascii="Arial" w:hAnsi="Arial" w:cs="Arial"/>
                <w:b/>
                <w:bCs/>
                <w:sz w:val="20"/>
                <w:szCs w:val="20"/>
                <w:lang w:val="lt-LT"/>
              </w:rPr>
              <w:t>16</w:t>
            </w:r>
            <w:r w:rsidRPr="00035D33">
              <w:rPr>
                <w:rFonts w:ascii="Arial" w:hAnsi="Arial" w:cs="Arial"/>
                <w:b/>
                <w:bCs/>
                <w:sz w:val="20"/>
                <w:szCs w:val="20"/>
                <w:lang w:val="lt-LT"/>
              </w:rPr>
              <w:t>.</w:t>
            </w:r>
            <w:r>
              <w:rPr>
                <w:rFonts w:ascii="Arial" w:hAnsi="Arial" w:cs="Arial"/>
                <w:b/>
                <w:bCs/>
                <w:sz w:val="20"/>
                <w:szCs w:val="20"/>
                <w:lang w:val="lt-LT"/>
              </w:rPr>
              <w:t>6</w:t>
            </w:r>
            <w:r w:rsidRPr="00035D33">
              <w:rPr>
                <w:rFonts w:ascii="Arial" w:hAnsi="Arial" w:cs="Arial"/>
                <w:b/>
                <w:bCs/>
                <w:sz w:val="20"/>
                <w:szCs w:val="20"/>
                <w:lang w:val="lt-LT"/>
              </w:rPr>
              <w:t xml:space="preserve">. </w:t>
            </w:r>
            <w:r w:rsidRPr="00E41CB6">
              <w:rPr>
                <w:rFonts w:ascii="Arial" w:hAnsi="Arial" w:cs="Arial"/>
                <w:sz w:val="20"/>
                <w:szCs w:val="20"/>
                <w:lang w:val="lt-LT"/>
              </w:rPr>
              <w:t xml:space="preserve">Pranešimai apie Lietuvoje dirbančius užsieniečius (žr. BS priedą Nr. 30.15) kaip tai nurodyta BS 5.10 p., turi būti siunčiami šiuo el. paštu: </w:t>
            </w:r>
            <w:hyperlink r:id="rId23" w:history="1">
              <w:r w:rsidR="00E41CB6" w:rsidRPr="00E41CB6">
                <w:rPr>
                  <w:rStyle w:val="Hyperlink"/>
                  <w:rFonts w:ascii="Arial" w:hAnsi="Arial" w:cs="Arial"/>
                  <w:sz w:val="20"/>
                  <w:szCs w:val="20"/>
                  <w:lang w:val="lt-LT"/>
                </w:rPr>
                <w:t>Dovile.Miliene@orlenlietuva.lt</w:t>
              </w:r>
            </w:hyperlink>
            <w:r w:rsidRPr="00E41CB6">
              <w:rPr>
                <w:rFonts w:ascii="Arial" w:hAnsi="Arial" w:cs="Arial"/>
                <w:sz w:val="20"/>
                <w:szCs w:val="20"/>
                <w:lang w:val="lt-LT"/>
              </w:rPr>
              <w:t>.</w:t>
            </w:r>
          </w:p>
          <w:p w14:paraId="68319F52" w14:textId="77777777" w:rsidR="00E41CB6" w:rsidRDefault="00E41CB6" w:rsidP="00035D33">
            <w:pPr>
              <w:spacing w:line="240" w:lineRule="auto"/>
              <w:jc w:val="both"/>
              <w:rPr>
                <w:rFonts w:ascii="Arial" w:hAnsi="Arial" w:cs="Arial"/>
                <w:b/>
                <w:bCs/>
                <w:sz w:val="20"/>
                <w:szCs w:val="20"/>
                <w:lang w:val="lt-LT"/>
              </w:rPr>
            </w:pPr>
          </w:p>
          <w:p w14:paraId="6C1361B6" w14:textId="6B77D268" w:rsidR="00E41CB6" w:rsidRDefault="00E41CB6" w:rsidP="00E41CB6">
            <w:pPr>
              <w:tabs>
                <w:tab w:val="num" w:pos="0"/>
                <w:tab w:val="left" w:pos="10291"/>
              </w:tabs>
              <w:spacing w:line="240" w:lineRule="auto"/>
              <w:ind w:right="-16"/>
              <w:jc w:val="both"/>
              <w:rPr>
                <w:rFonts w:ascii="Arial" w:hAnsi="Arial" w:cs="Arial"/>
                <w:bCs/>
                <w:iCs/>
                <w:snapToGrid/>
                <w:sz w:val="20"/>
                <w:szCs w:val="20"/>
                <w:lang w:val="lt-LT" w:eastAsia="en-US"/>
              </w:rPr>
            </w:pPr>
            <w:r>
              <w:rPr>
                <w:rFonts w:ascii="Arial" w:hAnsi="Arial" w:cs="Arial"/>
                <w:b/>
                <w:bCs/>
                <w:iCs/>
                <w:snapToGrid/>
                <w:sz w:val="20"/>
                <w:szCs w:val="20"/>
                <w:lang w:val="lt-LT" w:eastAsia="en-US"/>
              </w:rPr>
              <w:t>17</w:t>
            </w:r>
            <w:r w:rsidRPr="00E70D3C">
              <w:rPr>
                <w:rFonts w:ascii="Arial" w:hAnsi="Arial" w:cs="Arial"/>
                <w:b/>
                <w:bCs/>
                <w:iCs/>
                <w:snapToGrid/>
                <w:sz w:val="20"/>
                <w:szCs w:val="20"/>
                <w:lang w:val="lt-LT" w:eastAsia="en-US"/>
              </w:rPr>
              <w:t>.</w:t>
            </w:r>
            <w:r>
              <w:rPr>
                <w:rFonts w:ascii="Arial" w:hAnsi="Arial" w:cs="Arial"/>
                <w:b/>
                <w:bCs/>
                <w:iCs/>
                <w:snapToGrid/>
                <w:sz w:val="20"/>
                <w:szCs w:val="20"/>
                <w:lang w:val="lt-LT" w:eastAsia="en-US"/>
              </w:rPr>
              <w:t>7</w:t>
            </w:r>
            <w:r w:rsidRPr="00E70D3C">
              <w:rPr>
                <w:rFonts w:ascii="Arial" w:hAnsi="Arial" w:cs="Arial"/>
                <w:b/>
                <w:bCs/>
                <w:iCs/>
                <w:snapToGrid/>
                <w:sz w:val="20"/>
                <w:szCs w:val="20"/>
                <w:lang w:val="lt-LT" w:eastAsia="en-US"/>
              </w:rPr>
              <w:t>.</w:t>
            </w:r>
            <w:r w:rsidRPr="00B2065B">
              <w:rPr>
                <w:rFonts w:ascii="Arial" w:hAnsi="Arial" w:cs="Arial"/>
                <w:bCs/>
                <w:iCs/>
                <w:snapToGrid/>
                <w:sz w:val="20"/>
                <w:szCs w:val="20"/>
                <w:lang w:val="lt-LT" w:eastAsia="en-US"/>
              </w:rPr>
              <w:t xml:space="preserve"> Sutarties Šalys susitaria papildyti</w:t>
            </w:r>
            <w:r>
              <w:rPr>
                <w:rFonts w:ascii="Arial" w:hAnsi="Arial" w:cs="Arial"/>
                <w:bCs/>
                <w:iCs/>
                <w:snapToGrid/>
                <w:sz w:val="20"/>
                <w:szCs w:val="20"/>
                <w:lang w:val="lt-LT" w:eastAsia="en-US"/>
              </w:rPr>
              <w:t xml:space="preserve"> </w:t>
            </w:r>
            <w:r w:rsidRPr="00E70D3C">
              <w:rPr>
                <w:rFonts w:ascii="Arial" w:hAnsi="Arial" w:cs="Arial"/>
                <w:bCs/>
                <w:iCs/>
                <w:snapToGrid/>
                <w:sz w:val="20"/>
                <w:szCs w:val="20"/>
                <w:lang w:val="lt-LT" w:eastAsia="en-US"/>
              </w:rPr>
              <w:t>Akcinės bendrovės „ORLEN Lietuva“ bendrųjų projektavimo, tiekimo ir rangos sutarties sąlygų (BS)</w:t>
            </w:r>
            <w:r>
              <w:rPr>
                <w:rFonts w:ascii="Arial" w:hAnsi="Arial" w:cs="Arial"/>
                <w:bCs/>
                <w:iCs/>
                <w:snapToGrid/>
                <w:sz w:val="20"/>
                <w:szCs w:val="20"/>
                <w:lang w:val="lt-LT" w:eastAsia="en-US"/>
              </w:rPr>
              <w:t xml:space="preserve"> </w:t>
            </w:r>
            <w:r w:rsidRPr="002A0074">
              <w:rPr>
                <w:rFonts w:ascii="Arial" w:hAnsi="Arial" w:cs="Arial"/>
                <w:bCs/>
                <w:iCs/>
                <w:snapToGrid/>
                <w:sz w:val="20"/>
                <w:szCs w:val="20"/>
                <w:lang w:val="lt-LT" w:eastAsia="en-US"/>
              </w:rPr>
              <w:t>14 straipsn</w:t>
            </w:r>
            <w:r>
              <w:rPr>
                <w:rFonts w:ascii="Arial" w:hAnsi="Arial" w:cs="Arial"/>
                <w:bCs/>
                <w:iCs/>
                <w:snapToGrid/>
                <w:sz w:val="20"/>
                <w:szCs w:val="20"/>
                <w:lang w:val="lt-LT" w:eastAsia="en-US"/>
              </w:rPr>
              <w:t>į</w:t>
            </w:r>
            <w:r w:rsidRPr="002A0074">
              <w:rPr>
                <w:rFonts w:ascii="Arial" w:hAnsi="Arial" w:cs="Arial"/>
                <w:bCs/>
                <w:iCs/>
                <w:snapToGrid/>
                <w:sz w:val="20"/>
                <w:szCs w:val="20"/>
                <w:lang w:val="lt-LT" w:eastAsia="en-US"/>
              </w:rPr>
              <w:t>. DARBŲ KEITIMAS (PAKEITIMŲ UŽSAKYMAS)</w:t>
            </w:r>
            <w:r>
              <w:rPr>
                <w:rFonts w:ascii="Arial" w:hAnsi="Arial" w:cs="Arial"/>
                <w:bCs/>
                <w:iCs/>
                <w:snapToGrid/>
                <w:sz w:val="20"/>
                <w:szCs w:val="20"/>
                <w:lang w:val="lt-LT" w:eastAsia="en-US"/>
              </w:rPr>
              <w:t xml:space="preserve"> pakeisti p. 14.4</w:t>
            </w:r>
            <w:r w:rsidRPr="00297E5B">
              <w:rPr>
                <w:lang w:val="lt-LT"/>
              </w:rPr>
              <w:t xml:space="preserve"> </w:t>
            </w:r>
            <w:r w:rsidRPr="00E70D3C">
              <w:rPr>
                <w:rFonts w:ascii="Arial" w:hAnsi="Arial" w:cs="Arial"/>
                <w:bCs/>
                <w:iCs/>
                <w:snapToGrid/>
                <w:sz w:val="20"/>
                <w:szCs w:val="20"/>
                <w:lang w:val="lt-LT" w:eastAsia="en-US"/>
              </w:rPr>
              <w:t>ir išdėstyti jį taip</w:t>
            </w:r>
            <w:r>
              <w:rPr>
                <w:rFonts w:ascii="Arial" w:hAnsi="Arial" w:cs="Arial"/>
                <w:bCs/>
                <w:iCs/>
                <w:snapToGrid/>
                <w:sz w:val="20"/>
                <w:szCs w:val="20"/>
                <w:lang w:val="lt-LT" w:eastAsia="en-US"/>
              </w:rPr>
              <w:t>:</w:t>
            </w:r>
          </w:p>
          <w:p w14:paraId="3E98625A" w14:textId="77777777" w:rsidR="00E41CB6" w:rsidRPr="003758D9" w:rsidRDefault="00E41CB6" w:rsidP="00E41CB6">
            <w:pPr>
              <w:tabs>
                <w:tab w:val="num" w:pos="0"/>
                <w:tab w:val="left" w:pos="10291"/>
              </w:tabs>
              <w:spacing w:line="240" w:lineRule="auto"/>
              <w:ind w:right="-16"/>
              <w:jc w:val="both"/>
              <w:rPr>
                <w:rFonts w:ascii="Arial" w:hAnsi="Arial" w:cs="Arial"/>
                <w:bCs/>
                <w:i/>
                <w:iCs/>
                <w:snapToGrid/>
                <w:sz w:val="20"/>
                <w:szCs w:val="20"/>
                <w:lang w:val="lt-LT" w:eastAsia="en-US"/>
              </w:rPr>
            </w:pPr>
            <w:r>
              <w:rPr>
                <w:rFonts w:ascii="Arial" w:hAnsi="Arial" w:cs="Arial"/>
                <w:bCs/>
                <w:i/>
                <w:iCs/>
                <w:snapToGrid/>
                <w:sz w:val="20"/>
                <w:szCs w:val="20"/>
                <w:lang w:val="lt-LT" w:eastAsia="en-US"/>
              </w:rPr>
              <w:t>„</w:t>
            </w:r>
            <w:r w:rsidRPr="003758D9">
              <w:rPr>
                <w:rFonts w:ascii="Arial" w:hAnsi="Arial" w:cs="Arial"/>
                <w:bCs/>
                <w:i/>
                <w:iCs/>
                <w:snapToGrid/>
                <w:sz w:val="20"/>
                <w:szCs w:val="20"/>
                <w:lang w:val="lt-LT" w:eastAsia="en-US"/>
              </w:rPr>
              <w:t>14.</w:t>
            </w:r>
            <w:r>
              <w:rPr>
                <w:rFonts w:ascii="Arial" w:hAnsi="Arial" w:cs="Arial"/>
                <w:bCs/>
                <w:i/>
                <w:iCs/>
                <w:snapToGrid/>
                <w:sz w:val="20"/>
                <w:szCs w:val="20"/>
                <w:lang w:val="lt-LT" w:eastAsia="en-US"/>
              </w:rPr>
              <w:t>4</w:t>
            </w:r>
            <w:r w:rsidRPr="003758D9">
              <w:rPr>
                <w:rFonts w:ascii="Arial" w:hAnsi="Arial" w:cs="Arial"/>
                <w:bCs/>
                <w:i/>
                <w:iCs/>
                <w:snapToGrid/>
                <w:sz w:val="20"/>
                <w:szCs w:val="20"/>
                <w:lang w:val="lt-LT" w:eastAsia="en-US"/>
              </w:rPr>
              <w:t>.</w:t>
            </w:r>
            <w:r w:rsidRPr="00297E5B">
              <w:rPr>
                <w:i/>
                <w:lang w:val="lt-LT"/>
              </w:rPr>
              <w:t xml:space="preserve"> </w:t>
            </w:r>
            <w:r w:rsidRPr="003758D9">
              <w:rPr>
                <w:rFonts w:ascii="Arial" w:hAnsi="Arial" w:cs="Arial"/>
                <w:bCs/>
                <w:i/>
                <w:iCs/>
                <w:snapToGrid/>
                <w:sz w:val="20"/>
                <w:szCs w:val="20"/>
                <w:lang w:val="lt-LT" w:eastAsia="en-US"/>
              </w:rPr>
              <w:t>Pakeitimai galioja tik tuo atveju, jei jie yra suderinti tarp Šalių</w:t>
            </w:r>
            <w:r>
              <w:rPr>
                <w:rFonts w:ascii="Arial" w:hAnsi="Arial" w:cs="Arial"/>
                <w:bCs/>
                <w:i/>
                <w:iCs/>
                <w:snapToGrid/>
                <w:sz w:val="20"/>
                <w:szCs w:val="20"/>
                <w:lang w:val="lt-LT" w:eastAsia="en-US"/>
              </w:rPr>
              <w:t xml:space="preserve"> raštu</w:t>
            </w:r>
            <w:r w:rsidRPr="003758D9">
              <w:rPr>
                <w:rFonts w:ascii="Arial" w:hAnsi="Arial" w:cs="Arial"/>
                <w:bCs/>
                <w:i/>
                <w:iCs/>
                <w:snapToGrid/>
                <w:sz w:val="20"/>
                <w:szCs w:val="20"/>
                <w:lang w:val="lt-LT" w:eastAsia="en-US"/>
              </w:rPr>
              <w:t xml:space="preserve"> ir patvirtinti pasirašant </w:t>
            </w:r>
            <w:r>
              <w:rPr>
                <w:rFonts w:ascii="Arial" w:hAnsi="Arial" w:cs="Arial"/>
                <w:bCs/>
                <w:i/>
                <w:iCs/>
                <w:snapToGrid/>
                <w:sz w:val="20"/>
                <w:szCs w:val="20"/>
                <w:lang w:val="lt-LT" w:eastAsia="en-US"/>
              </w:rPr>
              <w:t xml:space="preserve">abiejų Šalių įgaliotiems asmenims </w:t>
            </w:r>
            <w:r w:rsidRPr="003758D9">
              <w:rPr>
                <w:rFonts w:ascii="Arial" w:hAnsi="Arial" w:cs="Arial"/>
                <w:bCs/>
                <w:i/>
                <w:iCs/>
                <w:snapToGrid/>
                <w:sz w:val="20"/>
                <w:szCs w:val="20"/>
                <w:lang w:val="lt-LT" w:eastAsia="en-US"/>
              </w:rPr>
              <w:t xml:space="preserve">BS priede 30.17. pateiktą 1 Priedą – </w:t>
            </w:r>
            <w:r>
              <w:rPr>
                <w:rFonts w:ascii="Arial" w:hAnsi="Arial" w:cs="Arial"/>
                <w:bCs/>
                <w:i/>
                <w:iCs/>
                <w:snapToGrid/>
                <w:sz w:val="20"/>
                <w:szCs w:val="20"/>
                <w:lang w:val="lt-LT" w:eastAsia="en-US"/>
              </w:rPr>
              <w:t>Pakeitimas (</w:t>
            </w:r>
            <w:proofErr w:type="spellStart"/>
            <w:r>
              <w:rPr>
                <w:rFonts w:ascii="Arial" w:hAnsi="Arial" w:cs="Arial"/>
                <w:bCs/>
                <w:i/>
                <w:iCs/>
                <w:snapToGrid/>
                <w:sz w:val="20"/>
                <w:szCs w:val="20"/>
                <w:lang w:val="lt-LT" w:eastAsia="en-US"/>
              </w:rPr>
              <w:t>Change</w:t>
            </w:r>
            <w:proofErr w:type="spellEnd"/>
            <w:r>
              <w:rPr>
                <w:rFonts w:ascii="Arial" w:hAnsi="Arial" w:cs="Arial"/>
                <w:bCs/>
                <w:i/>
                <w:iCs/>
                <w:snapToGrid/>
                <w:sz w:val="20"/>
                <w:szCs w:val="20"/>
                <w:lang w:val="lt-LT" w:eastAsia="en-US"/>
              </w:rPr>
              <w:t xml:space="preserve"> </w:t>
            </w:r>
            <w:proofErr w:type="spellStart"/>
            <w:r>
              <w:rPr>
                <w:rFonts w:ascii="Arial" w:hAnsi="Arial" w:cs="Arial"/>
                <w:bCs/>
                <w:i/>
                <w:iCs/>
                <w:snapToGrid/>
                <w:sz w:val="20"/>
                <w:szCs w:val="20"/>
                <w:lang w:val="lt-LT" w:eastAsia="en-US"/>
              </w:rPr>
              <w:t>Order</w:t>
            </w:r>
            <w:proofErr w:type="spellEnd"/>
            <w:r>
              <w:rPr>
                <w:rFonts w:ascii="Arial" w:hAnsi="Arial" w:cs="Arial"/>
                <w:bCs/>
                <w:i/>
                <w:iCs/>
                <w:snapToGrid/>
                <w:sz w:val="20"/>
                <w:szCs w:val="20"/>
                <w:lang w:val="lt-LT" w:eastAsia="en-US"/>
              </w:rPr>
              <w:t>).</w:t>
            </w:r>
          </w:p>
          <w:p w14:paraId="7701EB70" w14:textId="77777777" w:rsidR="00E41CB6" w:rsidRDefault="00E41CB6" w:rsidP="00E41CB6">
            <w:pPr>
              <w:tabs>
                <w:tab w:val="num" w:pos="0"/>
                <w:tab w:val="left" w:pos="10291"/>
              </w:tabs>
              <w:spacing w:line="240" w:lineRule="auto"/>
              <w:ind w:right="-16"/>
              <w:jc w:val="both"/>
              <w:rPr>
                <w:rFonts w:ascii="Arial" w:hAnsi="Arial" w:cs="Arial"/>
                <w:bCs/>
                <w:i/>
                <w:iCs/>
                <w:snapToGrid/>
                <w:sz w:val="20"/>
                <w:szCs w:val="20"/>
                <w:lang w:val="lt-LT" w:eastAsia="en-US"/>
              </w:rPr>
            </w:pPr>
            <w:r w:rsidRPr="003758D9">
              <w:rPr>
                <w:rFonts w:ascii="Arial" w:hAnsi="Arial" w:cs="Arial"/>
                <w:bCs/>
                <w:i/>
                <w:iCs/>
                <w:snapToGrid/>
                <w:sz w:val="20"/>
                <w:szCs w:val="20"/>
                <w:lang w:val="lt-LT" w:eastAsia="en-US"/>
              </w:rPr>
              <w:t>Atskiras sutarties pakeitimo dokumentas Pakeitimams</w:t>
            </w:r>
            <w:r>
              <w:rPr>
                <w:rFonts w:ascii="Arial" w:hAnsi="Arial" w:cs="Arial"/>
                <w:bCs/>
                <w:i/>
                <w:iCs/>
                <w:snapToGrid/>
                <w:sz w:val="20"/>
                <w:szCs w:val="20"/>
                <w:lang w:val="lt-LT" w:eastAsia="en-US"/>
              </w:rPr>
              <w:t>/</w:t>
            </w:r>
            <w:r w:rsidRPr="003758D9">
              <w:rPr>
                <w:rFonts w:ascii="Arial" w:hAnsi="Arial" w:cs="Arial"/>
                <w:bCs/>
                <w:i/>
                <w:iCs/>
                <w:snapToGrid/>
                <w:sz w:val="20"/>
                <w:szCs w:val="20"/>
                <w:lang w:val="lt-LT" w:eastAsia="en-US"/>
              </w:rPr>
              <w:t>papildom</w:t>
            </w:r>
            <w:r>
              <w:rPr>
                <w:rFonts w:ascii="Arial" w:hAnsi="Arial" w:cs="Arial"/>
                <w:bCs/>
                <w:i/>
                <w:iCs/>
                <w:snapToGrid/>
                <w:sz w:val="20"/>
                <w:szCs w:val="20"/>
                <w:lang w:val="lt-LT" w:eastAsia="en-US"/>
              </w:rPr>
              <w:t>iems</w:t>
            </w:r>
            <w:r w:rsidRPr="003758D9">
              <w:rPr>
                <w:rFonts w:ascii="Arial" w:hAnsi="Arial" w:cs="Arial"/>
                <w:bCs/>
                <w:i/>
                <w:iCs/>
                <w:snapToGrid/>
                <w:sz w:val="20"/>
                <w:szCs w:val="20"/>
                <w:lang w:val="lt-LT" w:eastAsia="en-US"/>
              </w:rPr>
              <w:t xml:space="preserve"> darb</w:t>
            </w:r>
            <w:r>
              <w:rPr>
                <w:rFonts w:ascii="Arial" w:hAnsi="Arial" w:cs="Arial"/>
                <w:bCs/>
                <w:i/>
                <w:iCs/>
                <w:snapToGrid/>
                <w:sz w:val="20"/>
                <w:szCs w:val="20"/>
                <w:lang w:val="lt-LT" w:eastAsia="en-US"/>
              </w:rPr>
              <w:t>ams, nenumatytiems SS priede Nr.</w:t>
            </w:r>
            <w:r w:rsidRPr="00297E5B">
              <w:rPr>
                <w:rFonts w:ascii="Arial" w:hAnsi="Arial" w:cs="Arial"/>
                <w:bCs/>
                <w:i/>
                <w:iCs/>
                <w:snapToGrid/>
                <w:sz w:val="20"/>
                <w:szCs w:val="20"/>
                <w:lang w:val="lt-LT" w:eastAsia="en-US"/>
              </w:rPr>
              <w:t>1. Darb</w:t>
            </w:r>
            <w:r>
              <w:rPr>
                <w:rFonts w:ascii="Arial" w:hAnsi="Arial" w:cs="Arial"/>
                <w:bCs/>
                <w:i/>
                <w:iCs/>
                <w:snapToGrid/>
                <w:sz w:val="20"/>
                <w:szCs w:val="20"/>
                <w:lang w:val="lt-LT" w:eastAsia="en-US"/>
              </w:rPr>
              <w:t>ų</w:t>
            </w:r>
            <w:r w:rsidRPr="00297E5B">
              <w:rPr>
                <w:rFonts w:ascii="Arial" w:hAnsi="Arial" w:cs="Arial"/>
                <w:bCs/>
                <w:i/>
                <w:iCs/>
                <w:snapToGrid/>
                <w:sz w:val="20"/>
                <w:szCs w:val="20"/>
                <w:lang w:val="lt-LT" w:eastAsia="en-US"/>
              </w:rPr>
              <w:t xml:space="preserve"> apimtis,</w:t>
            </w:r>
            <w:r>
              <w:rPr>
                <w:rFonts w:ascii="Arial" w:hAnsi="Arial" w:cs="Arial"/>
                <w:bCs/>
                <w:i/>
                <w:iCs/>
                <w:snapToGrid/>
                <w:sz w:val="20"/>
                <w:szCs w:val="20"/>
                <w:lang w:val="lt-LT" w:eastAsia="en-US"/>
              </w:rPr>
              <w:t xml:space="preserve"> </w:t>
            </w:r>
            <w:r w:rsidRPr="003758D9">
              <w:rPr>
                <w:rFonts w:ascii="Arial" w:hAnsi="Arial" w:cs="Arial"/>
                <w:bCs/>
                <w:i/>
                <w:iCs/>
                <w:snapToGrid/>
                <w:sz w:val="20"/>
                <w:szCs w:val="20"/>
                <w:lang w:val="lt-LT" w:eastAsia="en-US"/>
              </w:rPr>
              <w:t>pasirašomas</w:t>
            </w:r>
            <w:r>
              <w:rPr>
                <w:rFonts w:ascii="Arial" w:hAnsi="Arial" w:cs="Arial"/>
                <w:bCs/>
                <w:i/>
                <w:iCs/>
                <w:snapToGrid/>
                <w:sz w:val="20"/>
                <w:szCs w:val="20"/>
                <w:lang w:val="lt-LT" w:eastAsia="en-US"/>
              </w:rPr>
              <w:t xml:space="preserve"> nebus</w:t>
            </w:r>
            <w:r w:rsidRPr="003758D9">
              <w:rPr>
                <w:rFonts w:ascii="Arial" w:hAnsi="Arial" w:cs="Arial"/>
                <w:bCs/>
                <w:i/>
                <w:iCs/>
                <w:snapToGrid/>
                <w:sz w:val="20"/>
                <w:szCs w:val="20"/>
                <w:lang w:val="lt-LT" w:eastAsia="en-US"/>
              </w:rPr>
              <w:t>.</w:t>
            </w:r>
            <w:r>
              <w:rPr>
                <w:rFonts w:ascii="Arial" w:hAnsi="Arial" w:cs="Arial"/>
                <w:bCs/>
                <w:i/>
                <w:iCs/>
                <w:snapToGrid/>
                <w:sz w:val="20"/>
                <w:szCs w:val="20"/>
                <w:lang w:val="lt-LT" w:eastAsia="en-US"/>
              </w:rPr>
              <w:t xml:space="preserve"> Pasirašytas Pakeitimas (</w:t>
            </w:r>
            <w:proofErr w:type="spellStart"/>
            <w:r>
              <w:rPr>
                <w:rFonts w:ascii="Arial" w:hAnsi="Arial" w:cs="Arial"/>
                <w:bCs/>
                <w:i/>
                <w:iCs/>
                <w:snapToGrid/>
                <w:sz w:val="20"/>
                <w:szCs w:val="20"/>
                <w:lang w:val="lt-LT" w:eastAsia="en-US"/>
              </w:rPr>
              <w:t>Change</w:t>
            </w:r>
            <w:proofErr w:type="spellEnd"/>
            <w:r>
              <w:rPr>
                <w:rFonts w:ascii="Arial" w:hAnsi="Arial" w:cs="Arial"/>
                <w:bCs/>
                <w:i/>
                <w:iCs/>
                <w:snapToGrid/>
                <w:sz w:val="20"/>
                <w:szCs w:val="20"/>
                <w:lang w:val="lt-LT" w:eastAsia="en-US"/>
              </w:rPr>
              <w:t xml:space="preserve"> </w:t>
            </w:r>
            <w:proofErr w:type="spellStart"/>
            <w:r>
              <w:rPr>
                <w:rFonts w:ascii="Arial" w:hAnsi="Arial" w:cs="Arial"/>
                <w:bCs/>
                <w:i/>
                <w:iCs/>
                <w:snapToGrid/>
                <w:sz w:val="20"/>
                <w:szCs w:val="20"/>
                <w:lang w:val="lt-LT" w:eastAsia="en-US"/>
              </w:rPr>
              <w:t>Order</w:t>
            </w:r>
            <w:proofErr w:type="spellEnd"/>
            <w:r>
              <w:rPr>
                <w:rFonts w:ascii="Arial" w:hAnsi="Arial" w:cs="Arial"/>
                <w:bCs/>
                <w:i/>
                <w:iCs/>
                <w:snapToGrid/>
                <w:sz w:val="20"/>
                <w:szCs w:val="20"/>
                <w:lang w:val="lt-LT" w:eastAsia="en-US"/>
              </w:rPr>
              <w:t>) tampa neatskiriama Sutarties dalimi.“</w:t>
            </w:r>
          </w:p>
          <w:p w14:paraId="1FB2123D" w14:textId="77777777" w:rsidR="00E41CB6" w:rsidRDefault="00E41CB6" w:rsidP="00E41CB6">
            <w:pPr>
              <w:tabs>
                <w:tab w:val="num" w:pos="0"/>
                <w:tab w:val="left" w:pos="10291"/>
              </w:tabs>
              <w:spacing w:line="240" w:lineRule="auto"/>
              <w:ind w:right="-16"/>
              <w:jc w:val="both"/>
              <w:rPr>
                <w:rFonts w:ascii="Arial" w:hAnsi="Arial" w:cs="Arial"/>
                <w:bCs/>
                <w:i/>
                <w:iCs/>
                <w:snapToGrid/>
                <w:sz w:val="20"/>
                <w:szCs w:val="20"/>
                <w:lang w:val="lt-LT" w:eastAsia="en-US"/>
              </w:rPr>
            </w:pPr>
          </w:p>
          <w:p w14:paraId="0D726D07" w14:textId="37C8427D" w:rsidR="00E41CB6" w:rsidRDefault="00E41CB6" w:rsidP="00E41CB6">
            <w:pPr>
              <w:spacing w:line="240" w:lineRule="auto"/>
              <w:jc w:val="both"/>
              <w:rPr>
                <w:rFonts w:ascii="Arial" w:hAnsi="Arial" w:cs="Arial"/>
                <w:snapToGrid/>
                <w:sz w:val="20"/>
                <w:szCs w:val="20"/>
                <w:lang w:val="lt-LT" w:eastAsia="en-US"/>
              </w:rPr>
            </w:pPr>
            <w:r>
              <w:rPr>
                <w:rFonts w:ascii="Arial" w:hAnsi="Arial" w:cs="Arial"/>
                <w:b/>
                <w:bCs/>
                <w:iCs/>
                <w:snapToGrid/>
                <w:sz w:val="20"/>
                <w:szCs w:val="20"/>
                <w:lang w:val="lt-LT" w:eastAsia="en-US"/>
              </w:rPr>
              <w:t>17</w:t>
            </w:r>
            <w:r w:rsidRPr="00C54282">
              <w:rPr>
                <w:rFonts w:ascii="Arial" w:hAnsi="Arial" w:cs="Arial"/>
                <w:b/>
                <w:bCs/>
                <w:iCs/>
                <w:snapToGrid/>
                <w:sz w:val="20"/>
                <w:szCs w:val="20"/>
                <w:lang w:val="lt-LT" w:eastAsia="en-US"/>
              </w:rPr>
              <w:t>.</w:t>
            </w:r>
            <w:r>
              <w:rPr>
                <w:rFonts w:ascii="Arial" w:hAnsi="Arial" w:cs="Arial"/>
                <w:b/>
                <w:bCs/>
                <w:iCs/>
                <w:snapToGrid/>
                <w:sz w:val="20"/>
                <w:szCs w:val="20"/>
                <w:lang w:val="lt-LT" w:eastAsia="en-US"/>
              </w:rPr>
              <w:t>8</w:t>
            </w:r>
            <w:r w:rsidRPr="00C54282">
              <w:rPr>
                <w:rFonts w:ascii="Arial" w:hAnsi="Arial" w:cs="Arial"/>
                <w:b/>
                <w:bCs/>
                <w:iCs/>
                <w:snapToGrid/>
                <w:sz w:val="20"/>
                <w:szCs w:val="20"/>
                <w:lang w:val="lt-LT" w:eastAsia="en-US"/>
              </w:rPr>
              <w:t>.</w:t>
            </w:r>
            <w:r w:rsidRPr="00C54282">
              <w:rPr>
                <w:rFonts w:ascii="Arial" w:hAnsi="Arial" w:cs="Arial"/>
                <w:bCs/>
                <w:iCs/>
                <w:snapToGrid/>
                <w:sz w:val="20"/>
                <w:szCs w:val="20"/>
                <w:lang w:val="lt-LT" w:eastAsia="en-US"/>
              </w:rPr>
              <w:t xml:space="preserve"> Sutarties Šalys susitaria </w:t>
            </w:r>
            <w:r w:rsidRPr="00C54282">
              <w:rPr>
                <w:rFonts w:ascii="Arial" w:hAnsi="Arial" w:cs="Arial"/>
                <w:snapToGrid/>
                <w:sz w:val="20"/>
                <w:szCs w:val="20"/>
                <w:lang w:val="lt-LT" w:eastAsia="en-US"/>
              </w:rPr>
              <w:t xml:space="preserve">Akcinės bendrovės „ORLEN Lietuva“ bendrųjų projektavimo, tiekimo ir rangos sutarties sąlygų (BS) 17.10. – 17.12. punktuose esančias sąlygas pakeisti ir išdėstyti Priede Nr. </w:t>
            </w:r>
            <w:r>
              <w:rPr>
                <w:rFonts w:ascii="Arial" w:hAnsi="Arial" w:cs="Arial"/>
                <w:snapToGrid/>
                <w:sz w:val="20"/>
                <w:szCs w:val="20"/>
                <w:lang w:val="lt-LT" w:eastAsia="en-US"/>
              </w:rPr>
              <w:t>7</w:t>
            </w:r>
            <w:r w:rsidRPr="00C54282">
              <w:rPr>
                <w:rFonts w:ascii="Arial" w:hAnsi="Arial" w:cs="Arial"/>
                <w:snapToGrid/>
                <w:sz w:val="20"/>
                <w:szCs w:val="20"/>
                <w:lang w:val="lt-LT" w:eastAsia="en-US"/>
              </w:rPr>
              <w:t xml:space="preserve"> </w:t>
            </w:r>
            <w:r w:rsidRPr="00A7507E">
              <w:rPr>
                <w:rFonts w:ascii="Arial" w:hAnsi="Arial" w:cs="Arial"/>
                <w:sz w:val="20"/>
                <w:szCs w:val="20"/>
                <w:lang w:val="lt-LT"/>
              </w:rPr>
              <w:t>Informacinis pranešimas dėl Akcinės Bendrovės „ORLEN Lietuva“ informacijos atskleidimo reikalavimų</w:t>
            </w:r>
            <w:r>
              <w:rPr>
                <w:rFonts w:ascii="Arial" w:hAnsi="Arial" w:cs="Arial"/>
                <w:sz w:val="20"/>
                <w:szCs w:val="20"/>
                <w:lang w:val="lt-LT"/>
              </w:rPr>
              <w:t xml:space="preserve">, </w:t>
            </w:r>
            <w:r w:rsidRPr="00C54282">
              <w:rPr>
                <w:rFonts w:ascii="Arial" w:hAnsi="Arial" w:cs="Arial"/>
                <w:snapToGrid/>
                <w:sz w:val="20"/>
                <w:szCs w:val="20"/>
                <w:lang w:val="lt-LT" w:eastAsia="en-US"/>
              </w:rPr>
              <w:t>nurodytomis sąlygomis.</w:t>
            </w:r>
          </w:p>
          <w:p w14:paraId="444E7839" w14:textId="77777777" w:rsidR="00E41CB6" w:rsidRDefault="00E41CB6" w:rsidP="00E41CB6">
            <w:pPr>
              <w:tabs>
                <w:tab w:val="num" w:pos="0"/>
                <w:tab w:val="left" w:pos="10291"/>
              </w:tabs>
              <w:spacing w:line="240" w:lineRule="auto"/>
              <w:ind w:right="-16"/>
              <w:jc w:val="both"/>
              <w:rPr>
                <w:rFonts w:ascii="Arial" w:hAnsi="Arial" w:cs="Arial"/>
                <w:b/>
                <w:sz w:val="20"/>
                <w:szCs w:val="20"/>
                <w:lang w:val="lt-LT"/>
              </w:rPr>
            </w:pPr>
          </w:p>
          <w:p w14:paraId="79CD683A" w14:textId="18AB8FB4" w:rsidR="00E41CB6" w:rsidRDefault="00E41CB6" w:rsidP="00E41CB6">
            <w:pPr>
              <w:tabs>
                <w:tab w:val="num" w:pos="0"/>
                <w:tab w:val="left" w:pos="10291"/>
              </w:tabs>
              <w:spacing w:line="240" w:lineRule="auto"/>
              <w:ind w:right="-16"/>
              <w:jc w:val="both"/>
              <w:rPr>
                <w:rFonts w:ascii="Arial" w:hAnsi="Arial" w:cs="Arial"/>
                <w:bCs/>
                <w:iCs/>
                <w:snapToGrid/>
                <w:sz w:val="20"/>
                <w:szCs w:val="20"/>
                <w:lang w:val="lt-LT" w:eastAsia="en-US"/>
              </w:rPr>
            </w:pPr>
            <w:r>
              <w:rPr>
                <w:rFonts w:ascii="Arial" w:hAnsi="Arial" w:cs="Arial"/>
                <w:b/>
                <w:sz w:val="20"/>
                <w:szCs w:val="20"/>
                <w:lang w:val="lt-LT"/>
              </w:rPr>
              <w:t>17.9</w:t>
            </w:r>
            <w:r w:rsidRPr="00B240B9">
              <w:rPr>
                <w:rFonts w:ascii="Arial" w:hAnsi="Arial" w:cs="Arial"/>
                <w:b/>
                <w:sz w:val="20"/>
                <w:szCs w:val="20"/>
                <w:lang w:val="lt-LT"/>
              </w:rPr>
              <w:t>.</w:t>
            </w:r>
            <w:r w:rsidRPr="00B240B9">
              <w:rPr>
                <w:rFonts w:ascii="Arial" w:hAnsi="Arial" w:cs="Arial"/>
                <w:snapToGrid/>
                <w:sz w:val="20"/>
                <w:szCs w:val="20"/>
                <w:lang w:val="lt-LT" w:eastAsia="en-US"/>
              </w:rPr>
              <w:t xml:space="preserve"> </w:t>
            </w:r>
            <w:r w:rsidRPr="00982664">
              <w:rPr>
                <w:rFonts w:ascii="Arial" w:hAnsi="Arial" w:cs="Arial"/>
                <w:bCs/>
                <w:iCs/>
                <w:snapToGrid/>
                <w:sz w:val="20"/>
                <w:szCs w:val="20"/>
                <w:lang w:val="lt-LT" w:eastAsia="en-US"/>
              </w:rPr>
              <w:t xml:space="preserve">Rangovas patvirtina, kad sutinka su informaciniu pranešimu dėl Akcinės bendrovės „ORLEN Lietuva“ informacijos atskleidimo reikalavimų, kuris pateiktas SS </w:t>
            </w:r>
            <w:r>
              <w:rPr>
                <w:rFonts w:ascii="Arial" w:hAnsi="Arial" w:cs="Arial"/>
                <w:bCs/>
                <w:iCs/>
                <w:snapToGrid/>
                <w:sz w:val="20"/>
                <w:szCs w:val="20"/>
                <w:lang w:val="lt-LT" w:eastAsia="en-US"/>
              </w:rPr>
              <w:t xml:space="preserve">7 </w:t>
            </w:r>
            <w:r w:rsidRPr="00982664">
              <w:rPr>
                <w:rFonts w:ascii="Arial" w:hAnsi="Arial" w:cs="Arial"/>
                <w:bCs/>
                <w:iCs/>
                <w:snapToGrid/>
                <w:sz w:val="20"/>
                <w:szCs w:val="20"/>
                <w:lang w:val="lt-LT" w:eastAsia="en-US"/>
              </w:rPr>
              <w:t>priede</w:t>
            </w:r>
            <w:r w:rsidRPr="00B240B9">
              <w:rPr>
                <w:rFonts w:ascii="Arial" w:hAnsi="Arial" w:cs="Arial"/>
                <w:bCs/>
                <w:iCs/>
                <w:snapToGrid/>
                <w:sz w:val="20"/>
                <w:szCs w:val="20"/>
                <w:lang w:val="lt-LT" w:eastAsia="en-US"/>
              </w:rPr>
              <w:t>.</w:t>
            </w:r>
          </w:p>
          <w:p w14:paraId="46F6FF76" w14:textId="77777777" w:rsidR="00E41CB6" w:rsidRDefault="00E41CB6" w:rsidP="00E41CB6">
            <w:pPr>
              <w:autoSpaceDE w:val="0"/>
              <w:autoSpaceDN w:val="0"/>
              <w:adjustRightInd w:val="0"/>
              <w:spacing w:line="240" w:lineRule="auto"/>
              <w:jc w:val="both"/>
              <w:rPr>
                <w:rFonts w:ascii="Arial" w:hAnsi="Arial" w:cs="Arial"/>
                <w:b/>
                <w:sz w:val="20"/>
                <w:szCs w:val="20"/>
                <w:lang w:val="lt-LT"/>
              </w:rPr>
            </w:pPr>
          </w:p>
          <w:p w14:paraId="58246C3C" w14:textId="31DC9554" w:rsidR="00E41CB6" w:rsidRDefault="00E41CB6" w:rsidP="00E41CB6">
            <w:pPr>
              <w:autoSpaceDE w:val="0"/>
              <w:autoSpaceDN w:val="0"/>
              <w:adjustRightInd w:val="0"/>
              <w:spacing w:line="240" w:lineRule="auto"/>
              <w:jc w:val="both"/>
              <w:rPr>
                <w:rFonts w:ascii="Arial" w:hAnsi="Arial" w:cs="Arial"/>
                <w:sz w:val="20"/>
                <w:szCs w:val="20"/>
                <w:lang w:val="lt-LT"/>
              </w:rPr>
            </w:pPr>
            <w:r>
              <w:rPr>
                <w:rFonts w:ascii="Arial" w:hAnsi="Arial" w:cs="Arial"/>
                <w:b/>
                <w:sz w:val="20"/>
                <w:szCs w:val="20"/>
                <w:lang w:val="lt-LT"/>
              </w:rPr>
              <w:t>17</w:t>
            </w:r>
            <w:r w:rsidRPr="00B240B9">
              <w:rPr>
                <w:rFonts w:ascii="Arial" w:hAnsi="Arial" w:cs="Arial"/>
                <w:b/>
                <w:sz w:val="20"/>
                <w:szCs w:val="20"/>
                <w:lang w:val="lt-LT"/>
              </w:rPr>
              <w:t>.</w:t>
            </w:r>
            <w:r>
              <w:rPr>
                <w:rFonts w:ascii="Arial" w:hAnsi="Arial" w:cs="Arial"/>
                <w:b/>
                <w:sz w:val="20"/>
                <w:szCs w:val="20"/>
                <w:lang w:val="lt-LT"/>
              </w:rPr>
              <w:t>10</w:t>
            </w:r>
            <w:r w:rsidRPr="00B240B9">
              <w:rPr>
                <w:rFonts w:ascii="Arial" w:hAnsi="Arial" w:cs="Arial"/>
                <w:b/>
                <w:sz w:val="20"/>
                <w:szCs w:val="20"/>
                <w:lang w:val="lt-LT"/>
              </w:rPr>
              <w:t>.</w:t>
            </w:r>
            <w:r w:rsidRPr="00916A80">
              <w:rPr>
                <w:rFonts w:ascii="Arial" w:hAnsi="Arial" w:cs="Arial"/>
                <w:sz w:val="20"/>
                <w:szCs w:val="20"/>
                <w:lang w:val="lt-LT"/>
              </w:rPr>
              <w:t xml:space="preserve"> </w:t>
            </w:r>
            <w:r w:rsidRPr="00916A80">
              <w:rPr>
                <w:rFonts w:ascii="Arial" w:hAnsi="Arial" w:cs="Arial"/>
                <w:iCs/>
                <w:sz w:val="20"/>
                <w:szCs w:val="20"/>
                <w:lang w:val="lt-LT"/>
              </w:rPr>
              <w:t>Šalys susitaria, kad Sutartis, jos priedai, pakeitimai ir kiti Sutarties vykdymo dokumentai gali būti pasirašomi kvalifikuotu elektroniniu parašu. Pasirašymas galimas lokaliai Šalių kompiuteriuose arba Šalių sistemose naudojant Šalių suderintą elektroninio dokumento formatą.</w:t>
            </w:r>
          </w:p>
          <w:p w14:paraId="08591AAF" w14:textId="77777777" w:rsidR="00E41CB6" w:rsidRDefault="00E41CB6" w:rsidP="00E41CB6">
            <w:pPr>
              <w:autoSpaceDE w:val="0"/>
              <w:autoSpaceDN w:val="0"/>
              <w:adjustRightInd w:val="0"/>
              <w:spacing w:line="240" w:lineRule="auto"/>
              <w:jc w:val="both"/>
              <w:rPr>
                <w:rFonts w:ascii="Arial" w:hAnsi="Arial" w:cs="Arial"/>
                <w:iCs/>
                <w:sz w:val="20"/>
                <w:szCs w:val="20"/>
                <w:lang w:val="lt-LT"/>
              </w:rPr>
            </w:pPr>
            <w:r w:rsidRPr="00916A80">
              <w:rPr>
                <w:rFonts w:ascii="Arial" w:hAnsi="Arial" w:cs="Arial"/>
                <w:iCs/>
                <w:sz w:val="20"/>
                <w:szCs w:val="20"/>
                <w:lang w:val="lt-LT"/>
              </w:rPr>
              <w:t>Šalys susitaria, kad Sutartis, jos priedai, pakeitimai ir kiti Sutarties vykdymo dokumentai, negali būti pasirašomi dokumentus Įkeliant į trečiųjų šalių informacines sistemas arba interneto svetaines arba kvalifikuoto elektroninio parašo galiojimas / legalumas negali būti tikrinamas dokumentus Įkeliant į trečiųjų šalių informacines sistemas arba interneto svetaines.</w:t>
            </w:r>
          </w:p>
          <w:p w14:paraId="220BDA31" w14:textId="224F0B83" w:rsidR="00E41CB6" w:rsidRDefault="00E41CB6" w:rsidP="00035D33">
            <w:pPr>
              <w:spacing w:line="240" w:lineRule="auto"/>
              <w:jc w:val="both"/>
              <w:rPr>
                <w:rFonts w:ascii="Arial" w:hAnsi="Arial" w:cs="Arial"/>
                <w:b/>
                <w:bCs/>
                <w:sz w:val="20"/>
                <w:szCs w:val="20"/>
                <w:lang w:val="lt-LT"/>
              </w:rPr>
            </w:pPr>
          </w:p>
        </w:tc>
      </w:tr>
      <w:tr w:rsidR="003C5309" w:rsidRPr="00C72FA2" w14:paraId="06B54C0A" w14:textId="77777777" w:rsidTr="00CC17BB">
        <w:trPr>
          <w:trHeight w:val="281"/>
        </w:trPr>
        <w:tc>
          <w:tcPr>
            <w:tcW w:w="5220" w:type="dxa"/>
            <w:shd w:val="clear" w:color="auto" w:fill="F2F2F2"/>
          </w:tcPr>
          <w:p w14:paraId="16726C44" w14:textId="60D72C5B" w:rsidR="003C5309" w:rsidRPr="00C72FA2" w:rsidRDefault="0054613A" w:rsidP="003C5309">
            <w:pPr>
              <w:spacing w:line="240" w:lineRule="auto"/>
              <w:ind w:right="-16"/>
              <w:jc w:val="both"/>
              <w:rPr>
                <w:rFonts w:ascii="Arial" w:hAnsi="Arial" w:cs="Arial"/>
                <w:b/>
                <w:snapToGrid/>
                <w:sz w:val="20"/>
                <w:szCs w:val="20"/>
                <w:lang w:val="en-US" w:eastAsia="en-US"/>
              </w:rPr>
            </w:pPr>
            <w:r>
              <w:rPr>
                <w:rFonts w:ascii="Arial" w:hAnsi="Arial" w:cs="Arial"/>
                <w:b/>
                <w:bCs/>
                <w:sz w:val="20"/>
                <w:szCs w:val="20"/>
              </w:rPr>
              <w:lastRenderedPageBreak/>
              <w:t>18</w:t>
            </w:r>
            <w:r w:rsidR="003C5309" w:rsidRPr="00C72FA2">
              <w:rPr>
                <w:rFonts w:ascii="Arial" w:hAnsi="Arial" w:cs="Arial"/>
                <w:b/>
                <w:bCs/>
                <w:sz w:val="20"/>
                <w:szCs w:val="20"/>
              </w:rPr>
              <w:t>. Subcontractors:</w:t>
            </w:r>
          </w:p>
        </w:tc>
        <w:tc>
          <w:tcPr>
            <w:tcW w:w="5400" w:type="dxa"/>
            <w:shd w:val="clear" w:color="auto" w:fill="F2F2F2"/>
          </w:tcPr>
          <w:p w14:paraId="3EB0262C" w14:textId="1E89545A" w:rsidR="003C5309" w:rsidRPr="00C72FA2" w:rsidRDefault="0054613A" w:rsidP="003C5309">
            <w:pPr>
              <w:spacing w:line="240" w:lineRule="auto"/>
              <w:ind w:right="-16"/>
              <w:jc w:val="both"/>
              <w:rPr>
                <w:rFonts w:ascii="Arial" w:hAnsi="Arial" w:cs="Arial"/>
                <w:b/>
                <w:bCs/>
                <w:snapToGrid/>
                <w:sz w:val="20"/>
                <w:szCs w:val="20"/>
                <w:lang w:val="lt-LT" w:eastAsia="en-US"/>
              </w:rPr>
            </w:pPr>
            <w:r>
              <w:rPr>
                <w:rFonts w:ascii="Arial" w:hAnsi="Arial" w:cs="Arial"/>
                <w:b/>
                <w:bCs/>
                <w:sz w:val="20"/>
                <w:szCs w:val="20"/>
                <w:lang w:val="lt-LT"/>
              </w:rPr>
              <w:t>18</w:t>
            </w:r>
            <w:r w:rsidR="003C5309" w:rsidRPr="00C72FA2">
              <w:rPr>
                <w:rFonts w:ascii="Arial" w:hAnsi="Arial" w:cs="Arial"/>
                <w:b/>
                <w:bCs/>
                <w:sz w:val="20"/>
                <w:szCs w:val="20"/>
                <w:lang w:val="lt-LT"/>
              </w:rPr>
              <w:t>. Subrangovai:</w:t>
            </w:r>
          </w:p>
        </w:tc>
      </w:tr>
      <w:tr w:rsidR="003C5309" w:rsidRPr="00081CC3" w14:paraId="4F63348E" w14:textId="77777777" w:rsidTr="00CC17BB">
        <w:trPr>
          <w:trHeight w:val="281"/>
        </w:trPr>
        <w:tc>
          <w:tcPr>
            <w:tcW w:w="5220" w:type="dxa"/>
            <w:shd w:val="clear" w:color="auto" w:fill="auto"/>
          </w:tcPr>
          <w:p w14:paraId="42A594DA" w14:textId="3DDEE187" w:rsidR="00233819" w:rsidRDefault="0054613A" w:rsidP="003C5309">
            <w:pPr>
              <w:jc w:val="both"/>
              <w:rPr>
                <w:rFonts w:ascii="Arial" w:hAnsi="Arial" w:cs="Arial"/>
                <w:bCs/>
                <w:snapToGrid/>
                <w:sz w:val="20"/>
                <w:szCs w:val="20"/>
                <w:lang w:val="lt-LT" w:eastAsia="en-US"/>
              </w:rPr>
            </w:pPr>
            <w:r w:rsidRPr="00035D33">
              <w:rPr>
                <w:rFonts w:ascii="Arial" w:hAnsi="Arial" w:cs="Arial"/>
                <w:b/>
                <w:snapToGrid/>
                <w:sz w:val="20"/>
                <w:szCs w:val="20"/>
                <w:lang w:val="lt-LT" w:eastAsia="en-US"/>
              </w:rPr>
              <w:t>18.1.</w:t>
            </w:r>
            <w:r>
              <w:t xml:space="preserve"> </w:t>
            </w:r>
            <w:r w:rsidRPr="0054613A">
              <w:rPr>
                <w:rFonts w:ascii="Arial" w:hAnsi="Arial" w:cs="Arial"/>
                <w:bCs/>
                <w:snapToGrid/>
                <w:sz w:val="20"/>
                <w:szCs w:val="20"/>
                <w:lang w:val="lt-LT" w:eastAsia="en-US"/>
              </w:rPr>
              <w:t xml:space="preserve">The </w:t>
            </w:r>
            <w:proofErr w:type="spellStart"/>
            <w:r w:rsidR="00E41CB6" w:rsidRPr="0054613A">
              <w:rPr>
                <w:rFonts w:ascii="Arial" w:hAnsi="Arial" w:cs="Arial"/>
                <w:bCs/>
                <w:snapToGrid/>
                <w:sz w:val="20"/>
                <w:szCs w:val="20"/>
                <w:lang w:val="lt-LT" w:eastAsia="en-US"/>
              </w:rPr>
              <w:t>C</w:t>
            </w:r>
            <w:r w:rsidR="00E41CB6">
              <w:rPr>
                <w:rFonts w:ascii="Arial" w:hAnsi="Arial" w:cs="Arial"/>
                <w:bCs/>
                <w:snapToGrid/>
                <w:sz w:val="20"/>
                <w:szCs w:val="20"/>
                <w:lang w:val="lt-LT" w:eastAsia="en-US"/>
              </w:rPr>
              <w:t>ontractor</w:t>
            </w:r>
            <w:proofErr w:type="spellEnd"/>
            <w:r w:rsidR="00E41CB6" w:rsidRPr="0054613A">
              <w:rPr>
                <w:rFonts w:ascii="Arial" w:hAnsi="Arial" w:cs="Arial"/>
                <w:bCs/>
                <w:snapToGrid/>
                <w:sz w:val="20"/>
                <w:szCs w:val="20"/>
                <w:lang w:val="lt-LT" w:eastAsia="en-US"/>
              </w:rPr>
              <w:t xml:space="preserve"> </w:t>
            </w:r>
            <w:proofErr w:type="spellStart"/>
            <w:r w:rsidRPr="0054613A">
              <w:rPr>
                <w:rFonts w:ascii="Arial" w:hAnsi="Arial" w:cs="Arial"/>
                <w:bCs/>
                <w:snapToGrid/>
                <w:sz w:val="20"/>
                <w:szCs w:val="20"/>
                <w:lang w:val="lt-LT" w:eastAsia="en-US"/>
              </w:rPr>
              <w:t>undertakes</w:t>
            </w:r>
            <w:proofErr w:type="spellEnd"/>
            <w:r w:rsidRPr="0054613A">
              <w:rPr>
                <w:rFonts w:ascii="Arial" w:hAnsi="Arial" w:cs="Arial"/>
                <w:bCs/>
                <w:snapToGrid/>
                <w:sz w:val="20"/>
                <w:szCs w:val="20"/>
                <w:lang w:val="lt-LT" w:eastAsia="en-US"/>
              </w:rPr>
              <w:t xml:space="preserve"> </w:t>
            </w:r>
            <w:proofErr w:type="spellStart"/>
            <w:r w:rsidRPr="0054613A">
              <w:rPr>
                <w:rFonts w:ascii="Arial" w:hAnsi="Arial" w:cs="Arial"/>
                <w:bCs/>
                <w:snapToGrid/>
                <w:sz w:val="20"/>
                <w:szCs w:val="20"/>
                <w:lang w:val="lt-LT" w:eastAsia="en-US"/>
              </w:rPr>
              <w:t>change</w:t>
            </w:r>
            <w:proofErr w:type="spellEnd"/>
            <w:r w:rsidRPr="0054613A">
              <w:rPr>
                <w:rFonts w:ascii="Arial" w:hAnsi="Arial" w:cs="Arial"/>
                <w:bCs/>
                <w:snapToGrid/>
                <w:sz w:val="20"/>
                <w:szCs w:val="20"/>
                <w:lang w:val="lt-LT" w:eastAsia="en-US"/>
              </w:rPr>
              <w:t xml:space="preserve"> </w:t>
            </w:r>
            <w:proofErr w:type="spellStart"/>
            <w:r w:rsidRPr="0054613A">
              <w:rPr>
                <w:rFonts w:ascii="Arial" w:hAnsi="Arial" w:cs="Arial"/>
                <w:bCs/>
                <w:snapToGrid/>
                <w:sz w:val="20"/>
                <w:szCs w:val="20"/>
                <w:lang w:val="lt-LT" w:eastAsia="en-US"/>
              </w:rPr>
              <w:t>S</w:t>
            </w:r>
            <w:r>
              <w:rPr>
                <w:rFonts w:ascii="Arial" w:hAnsi="Arial" w:cs="Arial"/>
                <w:bCs/>
                <w:snapToGrid/>
                <w:sz w:val="20"/>
                <w:szCs w:val="20"/>
                <w:lang w:val="lt-LT" w:eastAsia="en-US"/>
              </w:rPr>
              <w:t>ubcontractors</w:t>
            </w:r>
            <w:proofErr w:type="spellEnd"/>
            <w:r>
              <w:rPr>
                <w:rFonts w:ascii="Arial" w:hAnsi="Arial" w:cs="Arial"/>
                <w:bCs/>
                <w:snapToGrid/>
                <w:sz w:val="20"/>
                <w:szCs w:val="20"/>
                <w:lang w:val="lt-LT" w:eastAsia="en-US"/>
              </w:rPr>
              <w:t xml:space="preserve"> </w:t>
            </w:r>
            <w:proofErr w:type="spellStart"/>
            <w:r w:rsidRPr="0054613A">
              <w:rPr>
                <w:rFonts w:ascii="Arial" w:hAnsi="Arial" w:cs="Arial"/>
                <w:bCs/>
                <w:snapToGrid/>
                <w:sz w:val="20"/>
                <w:szCs w:val="20"/>
                <w:lang w:val="lt-LT" w:eastAsia="en-US"/>
              </w:rPr>
              <w:t>only</w:t>
            </w:r>
            <w:proofErr w:type="spellEnd"/>
            <w:r w:rsidRPr="0054613A">
              <w:rPr>
                <w:rFonts w:ascii="Arial" w:hAnsi="Arial" w:cs="Arial"/>
                <w:bCs/>
                <w:snapToGrid/>
                <w:sz w:val="20"/>
                <w:szCs w:val="20"/>
                <w:lang w:val="lt-LT" w:eastAsia="en-US"/>
              </w:rPr>
              <w:t xml:space="preserve"> </w:t>
            </w:r>
            <w:proofErr w:type="spellStart"/>
            <w:r w:rsidRPr="0054613A">
              <w:rPr>
                <w:rFonts w:ascii="Arial" w:hAnsi="Arial" w:cs="Arial"/>
                <w:bCs/>
                <w:snapToGrid/>
                <w:sz w:val="20"/>
                <w:szCs w:val="20"/>
                <w:lang w:val="lt-LT" w:eastAsia="en-US"/>
              </w:rPr>
              <w:t>upon</w:t>
            </w:r>
            <w:proofErr w:type="spellEnd"/>
            <w:r w:rsidRPr="0054613A">
              <w:rPr>
                <w:rFonts w:ascii="Arial" w:hAnsi="Arial" w:cs="Arial"/>
                <w:bCs/>
                <w:snapToGrid/>
                <w:sz w:val="20"/>
                <w:szCs w:val="20"/>
                <w:lang w:val="lt-LT" w:eastAsia="en-US"/>
              </w:rPr>
              <w:t xml:space="preserve"> </w:t>
            </w:r>
            <w:proofErr w:type="spellStart"/>
            <w:r w:rsidRPr="0054613A">
              <w:rPr>
                <w:rFonts w:ascii="Arial" w:hAnsi="Arial" w:cs="Arial"/>
                <w:bCs/>
                <w:snapToGrid/>
                <w:sz w:val="20"/>
                <w:szCs w:val="20"/>
                <w:lang w:val="lt-LT" w:eastAsia="en-US"/>
              </w:rPr>
              <w:t>prior</w:t>
            </w:r>
            <w:proofErr w:type="spellEnd"/>
            <w:r w:rsidRPr="0054613A">
              <w:rPr>
                <w:rFonts w:ascii="Arial" w:hAnsi="Arial" w:cs="Arial"/>
                <w:bCs/>
                <w:snapToGrid/>
                <w:sz w:val="20"/>
                <w:szCs w:val="20"/>
                <w:lang w:val="lt-LT" w:eastAsia="en-US"/>
              </w:rPr>
              <w:t xml:space="preserve"> </w:t>
            </w:r>
            <w:proofErr w:type="spellStart"/>
            <w:r w:rsidRPr="0054613A">
              <w:rPr>
                <w:rFonts w:ascii="Arial" w:hAnsi="Arial" w:cs="Arial"/>
                <w:bCs/>
                <w:snapToGrid/>
                <w:sz w:val="20"/>
                <w:szCs w:val="20"/>
                <w:lang w:val="lt-LT" w:eastAsia="en-US"/>
              </w:rPr>
              <w:t>written</w:t>
            </w:r>
            <w:proofErr w:type="spellEnd"/>
            <w:r w:rsidRPr="0054613A">
              <w:rPr>
                <w:rFonts w:ascii="Arial" w:hAnsi="Arial" w:cs="Arial"/>
                <w:bCs/>
                <w:snapToGrid/>
                <w:sz w:val="20"/>
                <w:szCs w:val="20"/>
                <w:lang w:val="lt-LT" w:eastAsia="en-US"/>
              </w:rPr>
              <w:t xml:space="preserve"> </w:t>
            </w:r>
            <w:proofErr w:type="spellStart"/>
            <w:r w:rsidRPr="0054613A">
              <w:rPr>
                <w:rFonts w:ascii="Arial" w:hAnsi="Arial" w:cs="Arial"/>
                <w:bCs/>
                <w:snapToGrid/>
                <w:sz w:val="20"/>
                <w:szCs w:val="20"/>
                <w:lang w:val="lt-LT" w:eastAsia="en-US"/>
              </w:rPr>
              <w:t>consent</w:t>
            </w:r>
            <w:proofErr w:type="spellEnd"/>
            <w:r w:rsidRPr="0054613A">
              <w:rPr>
                <w:rFonts w:ascii="Arial" w:hAnsi="Arial" w:cs="Arial"/>
                <w:bCs/>
                <w:snapToGrid/>
                <w:sz w:val="20"/>
                <w:szCs w:val="20"/>
                <w:lang w:val="lt-LT" w:eastAsia="en-US"/>
              </w:rPr>
              <w:t xml:space="preserve"> </w:t>
            </w:r>
            <w:proofErr w:type="spellStart"/>
            <w:r w:rsidRPr="0054613A">
              <w:rPr>
                <w:rFonts w:ascii="Arial" w:hAnsi="Arial" w:cs="Arial"/>
                <w:bCs/>
                <w:snapToGrid/>
                <w:sz w:val="20"/>
                <w:szCs w:val="20"/>
                <w:lang w:val="lt-LT" w:eastAsia="en-US"/>
              </w:rPr>
              <w:t>from</w:t>
            </w:r>
            <w:proofErr w:type="spellEnd"/>
            <w:r w:rsidRPr="0054613A">
              <w:rPr>
                <w:rFonts w:ascii="Arial" w:hAnsi="Arial" w:cs="Arial"/>
                <w:bCs/>
                <w:snapToGrid/>
                <w:sz w:val="20"/>
                <w:szCs w:val="20"/>
                <w:lang w:val="lt-LT" w:eastAsia="en-US"/>
              </w:rPr>
              <w:t xml:space="preserve"> the </w:t>
            </w:r>
            <w:proofErr w:type="spellStart"/>
            <w:r w:rsidRPr="0054613A">
              <w:rPr>
                <w:rFonts w:ascii="Arial" w:hAnsi="Arial" w:cs="Arial"/>
                <w:bCs/>
                <w:snapToGrid/>
                <w:sz w:val="20"/>
                <w:szCs w:val="20"/>
                <w:lang w:val="lt-LT" w:eastAsia="en-US"/>
              </w:rPr>
              <w:t>O</w:t>
            </w:r>
            <w:r w:rsidR="00E41CB6">
              <w:rPr>
                <w:rFonts w:ascii="Arial" w:hAnsi="Arial" w:cs="Arial"/>
                <w:bCs/>
                <w:snapToGrid/>
                <w:sz w:val="20"/>
                <w:szCs w:val="20"/>
                <w:lang w:val="lt-LT" w:eastAsia="en-US"/>
              </w:rPr>
              <w:t>wner</w:t>
            </w:r>
            <w:proofErr w:type="spellEnd"/>
            <w:r w:rsidRPr="0054613A">
              <w:rPr>
                <w:rFonts w:ascii="Arial" w:hAnsi="Arial" w:cs="Arial"/>
                <w:bCs/>
                <w:snapToGrid/>
                <w:sz w:val="20"/>
                <w:szCs w:val="20"/>
                <w:lang w:val="lt-LT" w:eastAsia="en-US"/>
              </w:rPr>
              <w:t xml:space="preserve">. The </w:t>
            </w:r>
            <w:proofErr w:type="spellStart"/>
            <w:r w:rsidRPr="0054613A">
              <w:rPr>
                <w:rFonts w:ascii="Arial" w:hAnsi="Arial" w:cs="Arial"/>
                <w:bCs/>
                <w:snapToGrid/>
                <w:sz w:val="20"/>
                <w:szCs w:val="20"/>
                <w:lang w:val="lt-LT" w:eastAsia="en-US"/>
              </w:rPr>
              <w:t>list</w:t>
            </w:r>
            <w:proofErr w:type="spellEnd"/>
            <w:r w:rsidRPr="0054613A">
              <w:rPr>
                <w:rFonts w:ascii="Arial" w:hAnsi="Arial" w:cs="Arial"/>
                <w:bCs/>
                <w:snapToGrid/>
                <w:sz w:val="20"/>
                <w:szCs w:val="20"/>
                <w:lang w:val="lt-LT" w:eastAsia="en-US"/>
              </w:rPr>
              <w:t xml:space="preserve"> of </w:t>
            </w:r>
            <w:proofErr w:type="spellStart"/>
            <w:r w:rsidRPr="0054613A">
              <w:rPr>
                <w:rFonts w:ascii="Arial" w:hAnsi="Arial" w:cs="Arial"/>
                <w:bCs/>
                <w:snapToGrid/>
                <w:sz w:val="20"/>
                <w:szCs w:val="20"/>
                <w:lang w:val="lt-LT" w:eastAsia="en-US"/>
              </w:rPr>
              <w:t>S</w:t>
            </w:r>
            <w:r>
              <w:rPr>
                <w:rFonts w:ascii="Arial" w:hAnsi="Arial" w:cs="Arial"/>
                <w:bCs/>
                <w:snapToGrid/>
                <w:sz w:val="20"/>
                <w:szCs w:val="20"/>
                <w:lang w:val="lt-LT" w:eastAsia="en-US"/>
              </w:rPr>
              <w:t>ubcontractors</w:t>
            </w:r>
            <w:proofErr w:type="spellEnd"/>
            <w:r>
              <w:rPr>
                <w:rFonts w:ascii="Arial" w:hAnsi="Arial" w:cs="Arial"/>
                <w:bCs/>
                <w:snapToGrid/>
                <w:sz w:val="20"/>
                <w:szCs w:val="20"/>
                <w:lang w:val="lt-LT" w:eastAsia="en-US"/>
              </w:rPr>
              <w:t xml:space="preserve"> </w:t>
            </w:r>
            <w:proofErr w:type="spellStart"/>
            <w:r w:rsidRPr="0054613A">
              <w:rPr>
                <w:rFonts w:ascii="Arial" w:hAnsi="Arial" w:cs="Arial"/>
                <w:bCs/>
                <w:snapToGrid/>
                <w:sz w:val="20"/>
                <w:szCs w:val="20"/>
                <w:lang w:val="lt-LT" w:eastAsia="en-US"/>
              </w:rPr>
              <w:t>provided</w:t>
            </w:r>
            <w:proofErr w:type="spellEnd"/>
            <w:r w:rsidRPr="0054613A">
              <w:rPr>
                <w:rFonts w:ascii="Arial" w:hAnsi="Arial" w:cs="Arial"/>
                <w:bCs/>
                <w:snapToGrid/>
                <w:sz w:val="20"/>
                <w:szCs w:val="20"/>
                <w:lang w:val="lt-LT" w:eastAsia="en-US"/>
              </w:rPr>
              <w:t xml:space="preserve"> </w:t>
            </w:r>
            <w:proofErr w:type="spellStart"/>
            <w:r w:rsidRPr="0054613A">
              <w:rPr>
                <w:rFonts w:ascii="Arial" w:hAnsi="Arial" w:cs="Arial"/>
                <w:bCs/>
                <w:snapToGrid/>
                <w:sz w:val="20"/>
                <w:szCs w:val="20"/>
                <w:lang w:val="lt-LT" w:eastAsia="en-US"/>
              </w:rPr>
              <w:t>in</w:t>
            </w:r>
            <w:proofErr w:type="spellEnd"/>
            <w:r w:rsidRPr="0054613A">
              <w:rPr>
                <w:rFonts w:ascii="Arial" w:hAnsi="Arial" w:cs="Arial"/>
                <w:bCs/>
                <w:snapToGrid/>
                <w:sz w:val="20"/>
                <w:szCs w:val="20"/>
                <w:lang w:val="lt-LT" w:eastAsia="en-US"/>
              </w:rPr>
              <w:t xml:space="preserve"> </w:t>
            </w:r>
            <w:r>
              <w:rPr>
                <w:rFonts w:ascii="Arial" w:hAnsi="Arial" w:cs="Arial"/>
                <w:bCs/>
                <w:snapToGrid/>
                <w:sz w:val="20"/>
                <w:szCs w:val="20"/>
                <w:lang w:val="lt-LT" w:eastAsia="en-US"/>
              </w:rPr>
              <w:t xml:space="preserve">STC cl.18.2 </w:t>
            </w:r>
            <w:r w:rsidRPr="0054613A">
              <w:rPr>
                <w:rFonts w:ascii="Arial" w:hAnsi="Arial" w:cs="Arial"/>
                <w:bCs/>
                <w:snapToGrid/>
                <w:sz w:val="20"/>
                <w:szCs w:val="20"/>
                <w:lang w:val="lt-LT" w:eastAsia="en-US"/>
              </w:rPr>
              <w:t xml:space="preserve"> </w:t>
            </w:r>
            <w:proofErr w:type="spellStart"/>
            <w:r w:rsidRPr="0054613A">
              <w:rPr>
                <w:rFonts w:ascii="Arial" w:hAnsi="Arial" w:cs="Arial"/>
                <w:bCs/>
                <w:snapToGrid/>
                <w:sz w:val="20"/>
                <w:szCs w:val="20"/>
                <w:lang w:val="lt-LT" w:eastAsia="en-US"/>
              </w:rPr>
              <w:t>must</w:t>
            </w:r>
            <w:proofErr w:type="spellEnd"/>
            <w:r w:rsidRPr="0054613A">
              <w:rPr>
                <w:rFonts w:ascii="Arial" w:hAnsi="Arial" w:cs="Arial"/>
                <w:bCs/>
                <w:snapToGrid/>
                <w:sz w:val="20"/>
                <w:szCs w:val="20"/>
                <w:lang w:val="lt-LT" w:eastAsia="en-US"/>
              </w:rPr>
              <w:t xml:space="preserve"> be </w:t>
            </w:r>
            <w:proofErr w:type="spellStart"/>
            <w:r w:rsidRPr="0054613A">
              <w:rPr>
                <w:rFonts w:ascii="Arial" w:hAnsi="Arial" w:cs="Arial"/>
                <w:bCs/>
                <w:snapToGrid/>
                <w:sz w:val="20"/>
                <w:szCs w:val="20"/>
                <w:lang w:val="lt-LT" w:eastAsia="en-US"/>
              </w:rPr>
              <w:t>supplemented</w:t>
            </w:r>
            <w:proofErr w:type="spellEnd"/>
            <w:r w:rsidRPr="0054613A">
              <w:rPr>
                <w:rFonts w:ascii="Arial" w:hAnsi="Arial" w:cs="Arial"/>
                <w:bCs/>
                <w:snapToGrid/>
                <w:sz w:val="20"/>
                <w:szCs w:val="20"/>
                <w:lang w:val="lt-LT" w:eastAsia="en-US"/>
              </w:rPr>
              <w:t xml:space="preserve"> </w:t>
            </w:r>
            <w:proofErr w:type="spellStart"/>
            <w:r w:rsidRPr="0054613A">
              <w:rPr>
                <w:rFonts w:ascii="Arial" w:hAnsi="Arial" w:cs="Arial"/>
                <w:bCs/>
                <w:snapToGrid/>
                <w:sz w:val="20"/>
                <w:szCs w:val="20"/>
                <w:lang w:val="lt-LT" w:eastAsia="en-US"/>
              </w:rPr>
              <w:t>only</w:t>
            </w:r>
            <w:proofErr w:type="spellEnd"/>
            <w:r w:rsidRPr="0054613A">
              <w:rPr>
                <w:rFonts w:ascii="Arial" w:hAnsi="Arial" w:cs="Arial"/>
                <w:bCs/>
                <w:snapToGrid/>
                <w:sz w:val="20"/>
                <w:szCs w:val="20"/>
                <w:lang w:val="lt-LT" w:eastAsia="en-US"/>
              </w:rPr>
              <w:t xml:space="preserve"> by </w:t>
            </w:r>
            <w:proofErr w:type="spellStart"/>
            <w:r w:rsidRPr="0054613A">
              <w:rPr>
                <w:rFonts w:ascii="Arial" w:hAnsi="Arial" w:cs="Arial"/>
                <w:bCs/>
                <w:snapToGrid/>
                <w:sz w:val="20"/>
                <w:szCs w:val="20"/>
                <w:lang w:val="lt-LT" w:eastAsia="en-US"/>
              </w:rPr>
              <w:t>signing</w:t>
            </w:r>
            <w:proofErr w:type="spellEnd"/>
            <w:r w:rsidRPr="0054613A">
              <w:rPr>
                <w:rFonts w:ascii="Arial" w:hAnsi="Arial" w:cs="Arial"/>
                <w:bCs/>
                <w:snapToGrid/>
                <w:sz w:val="20"/>
                <w:szCs w:val="20"/>
                <w:lang w:val="lt-LT" w:eastAsia="en-US"/>
              </w:rPr>
              <w:t xml:space="preserve"> the  </w:t>
            </w:r>
            <w:proofErr w:type="spellStart"/>
            <w:r w:rsidRPr="0054613A">
              <w:rPr>
                <w:rFonts w:ascii="Arial" w:hAnsi="Arial" w:cs="Arial"/>
                <w:bCs/>
                <w:snapToGrid/>
                <w:sz w:val="20"/>
                <w:szCs w:val="20"/>
                <w:lang w:val="lt-LT" w:eastAsia="en-US"/>
              </w:rPr>
              <w:t>C</w:t>
            </w:r>
            <w:r w:rsidR="00E41CB6">
              <w:rPr>
                <w:rFonts w:ascii="Arial" w:hAnsi="Arial" w:cs="Arial"/>
                <w:bCs/>
                <w:snapToGrid/>
                <w:sz w:val="20"/>
                <w:szCs w:val="20"/>
                <w:lang w:val="lt-LT" w:eastAsia="en-US"/>
              </w:rPr>
              <w:t>ontract</w:t>
            </w:r>
            <w:proofErr w:type="spellEnd"/>
            <w:r>
              <w:rPr>
                <w:rFonts w:ascii="Arial" w:hAnsi="Arial" w:cs="Arial"/>
                <w:bCs/>
                <w:snapToGrid/>
                <w:sz w:val="20"/>
                <w:szCs w:val="20"/>
                <w:lang w:val="lt-LT" w:eastAsia="en-US"/>
              </w:rPr>
              <w:t xml:space="preserve"> </w:t>
            </w:r>
            <w:proofErr w:type="spellStart"/>
            <w:r>
              <w:rPr>
                <w:rFonts w:ascii="Arial" w:hAnsi="Arial" w:cs="Arial"/>
                <w:bCs/>
                <w:snapToGrid/>
                <w:sz w:val="20"/>
                <w:szCs w:val="20"/>
                <w:lang w:val="lt-LT" w:eastAsia="en-US"/>
              </w:rPr>
              <w:t>modification</w:t>
            </w:r>
            <w:proofErr w:type="spellEnd"/>
            <w:r w:rsidRPr="0054613A">
              <w:rPr>
                <w:rFonts w:ascii="Arial" w:hAnsi="Arial" w:cs="Arial"/>
                <w:bCs/>
                <w:snapToGrid/>
                <w:sz w:val="20"/>
                <w:szCs w:val="20"/>
                <w:lang w:val="lt-LT" w:eastAsia="en-US"/>
              </w:rPr>
              <w:t>.</w:t>
            </w:r>
          </w:p>
          <w:p w14:paraId="18B6EC87" w14:textId="77777777" w:rsidR="0054613A" w:rsidRDefault="0054613A" w:rsidP="003C5309">
            <w:pPr>
              <w:jc w:val="both"/>
              <w:rPr>
                <w:rFonts w:ascii="Arial" w:hAnsi="Arial" w:cs="Arial"/>
                <w:bCs/>
                <w:snapToGrid/>
                <w:sz w:val="20"/>
                <w:szCs w:val="20"/>
                <w:lang w:val="lt-LT" w:eastAsia="en-US"/>
              </w:rPr>
            </w:pPr>
          </w:p>
          <w:p w14:paraId="14974042" w14:textId="63A6FE73" w:rsidR="003C5309" w:rsidRPr="00C72FA2" w:rsidRDefault="0054613A" w:rsidP="003C5309">
            <w:pPr>
              <w:jc w:val="both"/>
              <w:rPr>
                <w:rFonts w:ascii="Arial" w:hAnsi="Arial" w:cs="Arial"/>
                <w:bCs/>
                <w:snapToGrid/>
                <w:sz w:val="20"/>
                <w:szCs w:val="20"/>
                <w:lang w:val="lt-LT" w:eastAsia="en-US"/>
              </w:rPr>
            </w:pPr>
            <w:r>
              <w:rPr>
                <w:rFonts w:ascii="Arial" w:hAnsi="Arial" w:cs="Arial"/>
                <w:b/>
                <w:bCs/>
                <w:snapToGrid/>
                <w:sz w:val="20"/>
                <w:szCs w:val="20"/>
                <w:lang w:val="lt-LT" w:eastAsia="en-US"/>
              </w:rPr>
              <w:t>18</w:t>
            </w:r>
            <w:r w:rsidR="003C5309" w:rsidRPr="00674BA5">
              <w:rPr>
                <w:rFonts w:ascii="Arial" w:hAnsi="Arial" w:cs="Arial"/>
                <w:b/>
                <w:bCs/>
                <w:snapToGrid/>
                <w:sz w:val="20"/>
                <w:szCs w:val="20"/>
                <w:lang w:val="lt-LT" w:eastAsia="en-US"/>
              </w:rPr>
              <w:t>.</w:t>
            </w:r>
            <w:r>
              <w:rPr>
                <w:rFonts w:ascii="Arial" w:hAnsi="Arial" w:cs="Arial"/>
                <w:b/>
                <w:bCs/>
                <w:snapToGrid/>
                <w:sz w:val="20"/>
                <w:szCs w:val="20"/>
                <w:lang w:val="lt-LT" w:eastAsia="en-US"/>
              </w:rPr>
              <w:t>2</w:t>
            </w:r>
            <w:r w:rsidR="003C5309" w:rsidRPr="00674BA5">
              <w:rPr>
                <w:rFonts w:ascii="Arial" w:hAnsi="Arial" w:cs="Arial"/>
                <w:b/>
                <w:bCs/>
                <w:snapToGrid/>
                <w:sz w:val="20"/>
                <w:szCs w:val="20"/>
                <w:lang w:val="lt-LT" w:eastAsia="en-US"/>
              </w:rPr>
              <w:t>.</w:t>
            </w:r>
            <w:r w:rsidR="00C72FA2">
              <w:rPr>
                <w:rFonts w:ascii="Arial" w:hAnsi="Arial" w:cs="Arial"/>
                <w:bCs/>
                <w:snapToGrid/>
                <w:sz w:val="20"/>
                <w:szCs w:val="20"/>
                <w:lang w:val="lt-LT" w:eastAsia="en-US"/>
              </w:rPr>
              <w:t xml:space="preserve"> </w:t>
            </w:r>
            <w:proofErr w:type="spellStart"/>
            <w:r w:rsidR="003C5309" w:rsidRPr="00C72FA2">
              <w:rPr>
                <w:rFonts w:ascii="Arial" w:hAnsi="Arial" w:cs="Arial"/>
                <w:bCs/>
                <w:snapToGrid/>
                <w:sz w:val="20"/>
                <w:szCs w:val="20"/>
                <w:lang w:val="lt-LT" w:eastAsia="en-US"/>
              </w:rPr>
              <w:t>Subcontractor‘s</w:t>
            </w:r>
            <w:proofErr w:type="spellEnd"/>
            <w:r w:rsidR="003C5309" w:rsidRPr="00C72FA2">
              <w:rPr>
                <w:rFonts w:ascii="Arial" w:hAnsi="Arial" w:cs="Arial"/>
                <w:bCs/>
                <w:snapToGrid/>
                <w:sz w:val="20"/>
                <w:szCs w:val="20"/>
                <w:lang w:val="lt-LT" w:eastAsia="en-US"/>
              </w:rPr>
              <w:t xml:space="preserve"> </w:t>
            </w:r>
            <w:proofErr w:type="spellStart"/>
            <w:r w:rsidR="003C5309" w:rsidRPr="00C72FA2">
              <w:rPr>
                <w:rFonts w:ascii="Arial" w:hAnsi="Arial" w:cs="Arial"/>
                <w:bCs/>
                <w:snapToGrid/>
                <w:sz w:val="20"/>
                <w:szCs w:val="20"/>
                <w:lang w:val="lt-LT" w:eastAsia="en-US"/>
              </w:rPr>
              <w:t>list</w:t>
            </w:r>
            <w:proofErr w:type="spellEnd"/>
            <w:r w:rsidR="003C5309" w:rsidRPr="00C72FA2">
              <w:rPr>
                <w:rFonts w:ascii="Arial" w:hAnsi="Arial" w:cs="Arial"/>
                <w:bCs/>
                <w:snapToGrid/>
                <w:sz w:val="20"/>
                <w:szCs w:val="20"/>
                <w:lang w:val="lt-LT" w:eastAsia="en-US"/>
              </w:rPr>
              <w:t>:</w:t>
            </w:r>
          </w:p>
          <w:p w14:paraId="7D68F439" w14:textId="77777777" w:rsidR="00674BA5" w:rsidRDefault="00674BA5" w:rsidP="003C5309">
            <w:pPr>
              <w:jc w:val="both"/>
              <w:rPr>
                <w:rFonts w:ascii="Arial" w:hAnsi="Arial" w:cs="Arial"/>
                <w:bCs/>
                <w:snapToGrid/>
                <w:sz w:val="20"/>
                <w:szCs w:val="20"/>
                <w:lang w:val="lt-LT" w:eastAsia="en-US"/>
              </w:rPr>
            </w:pPr>
          </w:p>
          <w:p w14:paraId="21AD101A" w14:textId="77777777" w:rsidR="00E41CB6" w:rsidRDefault="00E41CB6" w:rsidP="003C5309">
            <w:pPr>
              <w:jc w:val="both"/>
              <w:rPr>
                <w:rFonts w:ascii="Arial" w:hAnsi="Arial" w:cs="Arial"/>
                <w:bCs/>
                <w:snapToGrid/>
                <w:sz w:val="20"/>
                <w:szCs w:val="20"/>
                <w:lang w:val="lt-LT" w:eastAsia="en-US"/>
              </w:rPr>
            </w:pPr>
          </w:p>
          <w:p w14:paraId="279E3C0C" w14:textId="7A63B498" w:rsidR="00ED4E41" w:rsidRDefault="00035D33" w:rsidP="003C5309">
            <w:pPr>
              <w:jc w:val="both"/>
              <w:rPr>
                <w:rFonts w:ascii="Arial" w:hAnsi="Arial" w:cs="Arial"/>
                <w:bCs/>
                <w:snapToGrid/>
                <w:sz w:val="20"/>
                <w:szCs w:val="20"/>
                <w:lang w:val="lt-LT" w:eastAsia="en-US"/>
              </w:rPr>
            </w:pPr>
            <w:r>
              <w:rPr>
                <w:rFonts w:ascii="Arial" w:hAnsi="Arial" w:cs="Arial"/>
                <w:bCs/>
                <w:snapToGrid/>
                <w:sz w:val="20"/>
                <w:szCs w:val="20"/>
                <w:lang w:val="lt-LT" w:eastAsia="en-US"/>
              </w:rPr>
              <w:lastRenderedPageBreak/>
              <w:t>18</w:t>
            </w:r>
            <w:r w:rsidR="00E4737F">
              <w:rPr>
                <w:rFonts w:ascii="Arial" w:hAnsi="Arial" w:cs="Arial"/>
                <w:bCs/>
                <w:snapToGrid/>
                <w:sz w:val="20"/>
                <w:szCs w:val="20"/>
                <w:lang w:val="lt-LT" w:eastAsia="en-US"/>
              </w:rPr>
              <w:t>.</w:t>
            </w:r>
            <w:r>
              <w:rPr>
                <w:rFonts w:ascii="Arial" w:hAnsi="Arial" w:cs="Arial"/>
                <w:bCs/>
                <w:snapToGrid/>
                <w:sz w:val="20"/>
                <w:szCs w:val="20"/>
                <w:lang w:val="lt-LT" w:eastAsia="en-US"/>
              </w:rPr>
              <w:t>2</w:t>
            </w:r>
            <w:r w:rsidR="00E4737F">
              <w:rPr>
                <w:rFonts w:ascii="Arial" w:hAnsi="Arial" w:cs="Arial"/>
                <w:bCs/>
                <w:snapToGrid/>
                <w:sz w:val="20"/>
                <w:szCs w:val="20"/>
                <w:lang w:val="lt-LT" w:eastAsia="en-US"/>
              </w:rPr>
              <w:t>.1.</w:t>
            </w:r>
            <w:r>
              <w:rPr>
                <w:rFonts w:ascii="Arial" w:hAnsi="Arial" w:cs="Arial"/>
                <w:bCs/>
                <w:snapToGrid/>
                <w:sz w:val="20"/>
                <w:szCs w:val="20"/>
                <w:lang w:val="lt-LT" w:eastAsia="en-US"/>
              </w:rPr>
              <w:t>__________________</w:t>
            </w:r>
          </w:p>
          <w:p w14:paraId="43DECEEC" w14:textId="5E14360F" w:rsidR="003C5309" w:rsidRPr="00C72FA2" w:rsidRDefault="003C5309" w:rsidP="003C5309">
            <w:pPr>
              <w:jc w:val="both"/>
              <w:rPr>
                <w:rFonts w:ascii="Arial" w:hAnsi="Arial" w:cs="Arial"/>
                <w:bCs/>
                <w:snapToGrid/>
                <w:sz w:val="20"/>
                <w:szCs w:val="20"/>
                <w:lang w:val="en-US" w:eastAsia="en-US"/>
              </w:rPr>
            </w:pPr>
            <w:r w:rsidRPr="00C72FA2">
              <w:rPr>
                <w:rFonts w:ascii="Arial" w:hAnsi="Arial" w:cs="Arial"/>
                <w:bCs/>
                <w:snapToGrid/>
                <w:sz w:val="20"/>
                <w:szCs w:val="20"/>
                <w:lang w:val="en-US" w:eastAsia="en-US"/>
              </w:rPr>
              <w:t xml:space="preserve">Company code: </w:t>
            </w:r>
          </w:p>
          <w:p w14:paraId="55B4FD50" w14:textId="486ACD9E" w:rsidR="003C5309" w:rsidRPr="00C72FA2" w:rsidRDefault="003C5309" w:rsidP="003C5309">
            <w:pPr>
              <w:spacing w:line="240" w:lineRule="auto"/>
              <w:ind w:right="-16"/>
              <w:jc w:val="both"/>
              <w:rPr>
                <w:rFonts w:ascii="Arial" w:hAnsi="Arial" w:cs="Arial"/>
                <w:sz w:val="20"/>
                <w:szCs w:val="20"/>
                <w:shd w:val="clear" w:color="auto" w:fill="FAFAFA"/>
              </w:rPr>
            </w:pPr>
            <w:r w:rsidRPr="00C72FA2">
              <w:rPr>
                <w:rFonts w:ascii="Arial" w:hAnsi="Arial" w:cs="Arial"/>
                <w:bCs/>
                <w:snapToGrid/>
                <w:sz w:val="20"/>
                <w:szCs w:val="20"/>
                <w:lang w:val="en-US" w:eastAsia="en-US"/>
              </w:rPr>
              <w:t xml:space="preserve">Registered office address: </w:t>
            </w:r>
          </w:p>
          <w:p w14:paraId="1B66CE24" w14:textId="445EFD04" w:rsidR="003C5309" w:rsidRPr="00C72FA2" w:rsidRDefault="003C5309" w:rsidP="003C5309">
            <w:pPr>
              <w:jc w:val="both"/>
              <w:rPr>
                <w:rFonts w:ascii="Arial" w:hAnsi="Arial" w:cs="Arial"/>
                <w:sz w:val="20"/>
                <w:szCs w:val="20"/>
                <w:lang w:val="en-US" w:eastAsia="en-US"/>
              </w:rPr>
            </w:pPr>
            <w:r w:rsidRPr="00C72FA2">
              <w:rPr>
                <w:rFonts w:ascii="Arial" w:hAnsi="Arial" w:cs="Arial"/>
                <w:sz w:val="20"/>
                <w:szCs w:val="20"/>
                <w:lang w:val="en-US" w:eastAsia="en-US"/>
              </w:rPr>
              <w:t xml:space="preserve">State: </w:t>
            </w:r>
            <w:proofErr w:type="spellStart"/>
            <w:r w:rsidR="00447480">
              <w:rPr>
                <w:rFonts w:ascii="Arial" w:hAnsi="Arial" w:cs="Arial"/>
                <w:bCs/>
                <w:snapToGrid/>
                <w:sz w:val="20"/>
                <w:szCs w:val="20"/>
                <w:lang w:val="en-US" w:eastAsia="en-US"/>
              </w:rPr>
              <w:t>nd</w:t>
            </w:r>
            <w:proofErr w:type="spellEnd"/>
          </w:p>
          <w:p w14:paraId="51FEFA04" w14:textId="0047FC79" w:rsidR="003C5309" w:rsidRPr="00C72FA2" w:rsidRDefault="003C5309" w:rsidP="003C5309">
            <w:pPr>
              <w:spacing w:line="240" w:lineRule="auto"/>
              <w:ind w:right="-16"/>
              <w:jc w:val="both"/>
              <w:rPr>
                <w:rFonts w:ascii="Arial" w:hAnsi="Arial" w:cs="Arial"/>
                <w:sz w:val="20"/>
                <w:szCs w:val="20"/>
                <w:shd w:val="clear" w:color="auto" w:fill="FAFAFA"/>
              </w:rPr>
            </w:pPr>
            <w:r w:rsidRPr="00C72FA2">
              <w:rPr>
                <w:rFonts w:ascii="Arial" w:hAnsi="Arial" w:cs="Arial"/>
                <w:sz w:val="20"/>
                <w:szCs w:val="20"/>
                <w:lang w:val="en-US" w:eastAsia="en-US"/>
              </w:rPr>
              <w:t xml:space="preserve">Subject of the works: </w:t>
            </w:r>
          </w:p>
          <w:p w14:paraId="2EDCF21B" w14:textId="6C17DEA2" w:rsidR="003C5309" w:rsidRPr="00C72FA2" w:rsidRDefault="003C5309" w:rsidP="003C5309">
            <w:pPr>
              <w:spacing w:line="240" w:lineRule="auto"/>
              <w:jc w:val="both"/>
              <w:rPr>
                <w:rFonts w:ascii="Arial" w:hAnsi="Arial" w:cs="Arial"/>
                <w:sz w:val="20"/>
                <w:szCs w:val="20"/>
                <w:lang w:val="lt-LT"/>
              </w:rPr>
            </w:pPr>
            <w:r w:rsidRPr="00C72FA2">
              <w:rPr>
                <w:rFonts w:ascii="Arial" w:hAnsi="Arial" w:cs="Arial"/>
                <w:sz w:val="20"/>
                <w:szCs w:val="20"/>
                <w:lang w:val="en-US" w:eastAsia="en-US"/>
              </w:rPr>
              <w:t xml:space="preserve">Part of the works (%): </w:t>
            </w:r>
          </w:p>
          <w:p w14:paraId="65A919B9" w14:textId="77777777" w:rsidR="003C5309" w:rsidRDefault="003C5309" w:rsidP="003C5309">
            <w:pPr>
              <w:spacing w:line="240" w:lineRule="auto"/>
              <w:jc w:val="both"/>
              <w:rPr>
                <w:rFonts w:ascii="Arial" w:hAnsi="Arial" w:cs="Arial"/>
                <w:bCs/>
                <w:sz w:val="20"/>
                <w:szCs w:val="20"/>
                <w:lang w:val="en-US"/>
              </w:rPr>
            </w:pPr>
          </w:p>
          <w:p w14:paraId="4921E584" w14:textId="5E1D3A2C" w:rsidR="00674BA5" w:rsidRDefault="00035D33" w:rsidP="00674BA5">
            <w:pPr>
              <w:spacing w:line="240" w:lineRule="auto"/>
              <w:ind w:right="-16"/>
              <w:jc w:val="both"/>
              <w:rPr>
                <w:rFonts w:ascii="Arial" w:hAnsi="Arial" w:cs="Arial"/>
                <w:bCs/>
                <w:snapToGrid/>
                <w:sz w:val="20"/>
                <w:szCs w:val="20"/>
                <w:lang w:val="lt-LT" w:eastAsia="en-US"/>
              </w:rPr>
            </w:pPr>
            <w:r>
              <w:rPr>
                <w:rFonts w:ascii="Arial" w:hAnsi="Arial" w:cs="Arial"/>
                <w:bCs/>
                <w:snapToGrid/>
                <w:sz w:val="20"/>
                <w:szCs w:val="20"/>
                <w:lang w:val="lt-LT" w:eastAsia="en-US"/>
              </w:rPr>
              <w:t>18</w:t>
            </w:r>
            <w:r w:rsidR="00E4737F">
              <w:rPr>
                <w:rFonts w:ascii="Arial" w:hAnsi="Arial" w:cs="Arial"/>
                <w:bCs/>
                <w:snapToGrid/>
                <w:sz w:val="20"/>
                <w:szCs w:val="20"/>
                <w:lang w:val="lt-LT" w:eastAsia="en-US"/>
              </w:rPr>
              <w:t>.</w:t>
            </w:r>
            <w:r>
              <w:rPr>
                <w:rFonts w:ascii="Arial" w:hAnsi="Arial" w:cs="Arial"/>
                <w:bCs/>
                <w:snapToGrid/>
                <w:sz w:val="20"/>
                <w:szCs w:val="20"/>
                <w:lang w:val="lt-LT" w:eastAsia="en-US"/>
              </w:rPr>
              <w:t>2</w:t>
            </w:r>
            <w:r w:rsidR="00E4737F">
              <w:rPr>
                <w:rFonts w:ascii="Arial" w:hAnsi="Arial" w:cs="Arial"/>
                <w:bCs/>
                <w:snapToGrid/>
                <w:sz w:val="20"/>
                <w:szCs w:val="20"/>
                <w:lang w:val="lt-LT" w:eastAsia="en-US"/>
              </w:rPr>
              <w:t>.2.</w:t>
            </w:r>
            <w:r>
              <w:rPr>
                <w:rFonts w:ascii="Arial" w:hAnsi="Arial" w:cs="Arial"/>
                <w:bCs/>
                <w:snapToGrid/>
                <w:sz w:val="20"/>
                <w:szCs w:val="20"/>
                <w:lang w:val="lt-LT" w:eastAsia="en-US"/>
              </w:rPr>
              <w:t>_______________</w:t>
            </w:r>
          </w:p>
          <w:p w14:paraId="51F6B24E" w14:textId="224D92F6" w:rsidR="00674BA5" w:rsidRPr="00C72FA2" w:rsidRDefault="00674BA5" w:rsidP="00674BA5">
            <w:pPr>
              <w:jc w:val="both"/>
              <w:rPr>
                <w:rFonts w:ascii="Arial" w:hAnsi="Arial" w:cs="Arial"/>
                <w:bCs/>
                <w:snapToGrid/>
                <w:sz w:val="20"/>
                <w:szCs w:val="20"/>
                <w:lang w:val="en-US" w:eastAsia="en-US"/>
              </w:rPr>
            </w:pPr>
            <w:r w:rsidRPr="00C72FA2">
              <w:rPr>
                <w:rFonts w:ascii="Arial" w:hAnsi="Arial" w:cs="Arial"/>
                <w:bCs/>
                <w:snapToGrid/>
                <w:sz w:val="20"/>
                <w:szCs w:val="20"/>
                <w:lang w:val="en-US" w:eastAsia="en-US"/>
              </w:rPr>
              <w:t xml:space="preserve">Company code: </w:t>
            </w:r>
          </w:p>
          <w:p w14:paraId="00F3B5E8" w14:textId="35CDEFAE" w:rsidR="00674BA5" w:rsidRDefault="00674BA5" w:rsidP="00674BA5">
            <w:pPr>
              <w:spacing w:line="240" w:lineRule="auto"/>
              <w:ind w:right="-16"/>
              <w:jc w:val="both"/>
              <w:rPr>
                <w:rFonts w:ascii="Arial" w:hAnsi="Arial" w:cs="Arial"/>
                <w:bCs/>
                <w:snapToGrid/>
                <w:sz w:val="20"/>
                <w:szCs w:val="20"/>
                <w:lang w:val="lt-LT" w:eastAsia="en-US"/>
              </w:rPr>
            </w:pPr>
            <w:r w:rsidRPr="00C72FA2">
              <w:rPr>
                <w:rFonts w:ascii="Arial" w:hAnsi="Arial" w:cs="Arial"/>
                <w:bCs/>
                <w:snapToGrid/>
                <w:sz w:val="20"/>
                <w:szCs w:val="20"/>
                <w:lang w:val="en-US" w:eastAsia="en-US"/>
              </w:rPr>
              <w:t xml:space="preserve">Registered office address: </w:t>
            </w:r>
          </w:p>
          <w:p w14:paraId="5FEEE707" w14:textId="590E7E30" w:rsidR="00674BA5" w:rsidRPr="00C72FA2" w:rsidRDefault="00674BA5" w:rsidP="00674BA5">
            <w:pPr>
              <w:jc w:val="both"/>
              <w:rPr>
                <w:rFonts w:ascii="Arial" w:hAnsi="Arial" w:cs="Arial"/>
                <w:sz w:val="20"/>
                <w:szCs w:val="20"/>
                <w:lang w:val="en-US" w:eastAsia="en-US"/>
              </w:rPr>
            </w:pPr>
            <w:r w:rsidRPr="00C72FA2">
              <w:rPr>
                <w:rFonts w:ascii="Arial" w:hAnsi="Arial" w:cs="Arial"/>
                <w:sz w:val="20"/>
                <w:szCs w:val="20"/>
                <w:lang w:val="en-US" w:eastAsia="en-US"/>
              </w:rPr>
              <w:t>State:</w:t>
            </w:r>
          </w:p>
          <w:p w14:paraId="6B21EF47" w14:textId="1C0BCAD6" w:rsidR="00674BA5" w:rsidRPr="00C72FA2" w:rsidRDefault="00674BA5" w:rsidP="00674BA5">
            <w:pPr>
              <w:spacing w:line="240" w:lineRule="auto"/>
              <w:ind w:right="-16"/>
              <w:jc w:val="both"/>
              <w:rPr>
                <w:rFonts w:ascii="Arial" w:hAnsi="Arial" w:cs="Arial"/>
                <w:sz w:val="20"/>
                <w:szCs w:val="20"/>
                <w:shd w:val="clear" w:color="auto" w:fill="FAFAFA"/>
              </w:rPr>
            </w:pPr>
            <w:r w:rsidRPr="00C72FA2">
              <w:rPr>
                <w:rFonts w:ascii="Arial" w:hAnsi="Arial" w:cs="Arial"/>
                <w:sz w:val="20"/>
                <w:szCs w:val="20"/>
                <w:lang w:val="en-US" w:eastAsia="en-US"/>
              </w:rPr>
              <w:t xml:space="preserve">Subject of the works: </w:t>
            </w:r>
          </w:p>
          <w:p w14:paraId="0FE56910" w14:textId="0FEEB607" w:rsidR="00674BA5" w:rsidRDefault="00674BA5" w:rsidP="00674BA5">
            <w:pPr>
              <w:spacing w:line="240" w:lineRule="auto"/>
              <w:jc w:val="both"/>
              <w:rPr>
                <w:rFonts w:ascii="Arial" w:hAnsi="Arial" w:cs="Arial"/>
                <w:sz w:val="20"/>
                <w:szCs w:val="20"/>
                <w:lang w:val="lt-LT"/>
              </w:rPr>
            </w:pPr>
            <w:r w:rsidRPr="00C72FA2">
              <w:rPr>
                <w:rFonts w:ascii="Arial" w:hAnsi="Arial" w:cs="Arial"/>
                <w:sz w:val="20"/>
                <w:szCs w:val="20"/>
                <w:lang w:val="en-US" w:eastAsia="en-US"/>
              </w:rPr>
              <w:t xml:space="preserve">Part of the works (%): </w:t>
            </w:r>
          </w:p>
          <w:p w14:paraId="178145E3" w14:textId="28532639" w:rsidR="00E4737F" w:rsidRDefault="00E4737F" w:rsidP="00674BA5">
            <w:pPr>
              <w:spacing w:line="240" w:lineRule="auto"/>
              <w:jc w:val="both"/>
              <w:rPr>
                <w:rFonts w:ascii="Arial" w:hAnsi="Arial" w:cs="Arial"/>
                <w:sz w:val="20"/>
                <w:szCs w:val="20"/>
                <w:lang w:val="lt-LT"/>
              </w:rPr>
            </w:pPr>
          </w:p>
          <w:p w14:paraId="1D2C0411" w14:textId="77EE9AE5" w:rsidR="00E4737F" w:rsidRDefault="00035D33" w:rsidP="00E4737F">
            <w:pPr>
              <w:spacing w:line="240" w:lineRule="auto"/>
              <w:ind w:right="-16"/>
              <w:jc w:val="both"/>
              <w:rPr>
                <w:rFonts w:ascii="Arial" w:hAnsi="Arial" w:cs="Arial"/>
                <w:bCs/>
                <w:snapToGrid/>
                <w:sz w:val="20"/>
                <w:szCs w:val="20"/>
                <w:lang w:val="lt-LT" w:eastAsia="en-US"/>
              </w:rPr>
            </w:pPr>
            <w:r>
              <w:rPr>
                <w:rFonts w:ascii="Arial" w:hAnsi="Arial" w:cs="Arial"/>
                <w:sz w:val="20"/>
                <w:szCs w:val="20"/>
                <w:lang w:val="lt-LT"/>
              </w:rPr>
              <w:t>18</w:t>
            </w:r>
            <w:r w:rsidR="00E4737F">
              <w:rPr>
                <w:rFonts w:ascii="Arial" w:hAnsi="Arial" w:cs="Arial"/>
                <w:sz w:val="20"/>
                <w:szCs w:val="20"/>
                <w:lang w:val="lt-LT"/>
              </w:rPr>
              <w:t>.</w:t>
            </w:r>
            <w:r>
              <w:rPr>
                <w:rFonts w:ascii="Arial" w:hAnsi="Arial" w:cs="Arial"/>
                <w:sz w:val="20"/>
                <w:szCs w:val="20"/>
                <w:lang w:val="lt-LT"/>
              </w:rPr>
              <w:t>2</w:t>
            </w:r>
            <w:r w:rsidR="00E4737F">
              <w:rPr>
                <w:rFonts w:ascii="Arial" w:hAnsi="Arial" w:cs="Arial"/>
                <w:sz w:val="20"/>
                <w:szCs w:val="20"/>
                <w:lang w:val="lt-LT"/>
              </w:rPr>
              <w:t>.3.</w:t>
            </w:r>
            <w:r w:rsidR="00E4737F">
              <w:rPr>
                <w:rFonts w:ascii="Arial" w:hAnsi="Arial" w:cs="Arial"/>
                <w:bCs/>
                <w:snapToGrid/>
                <w:sz w:val="20"/>
                <w:szCs w:val="20"/>
                <w:lang w:val="lt-LT" w:eastAsia="en-US"/>
              </w:rPr>
              <w:t xml:space="preserve"> </w:t>
            </w:r>
            <w:r>
              <w:rPr>
                <w:rFonts w:ascii="Arial" w:hAnsi="Arial" w:cs="Arial"/>
                <w:bCs/>
                <w:snapToGrid/>
                <w:sz w:val="20"/>
                <w:szCs w:val="20"/>
                <w:lang w:val="lt-LT" w:eastAsia="en-US"/>
              </w:rPr>
              <w:t>____________________</w:t>
            </w:r>
          </w:p>
          <w:p w14:paraId="2B6B9695" w14:textId="17B93576" w:rsidR="00E4737F" w:rsidRPr="00C72FA2" w:rsidRDefault="00E4737F" w:rsidP="00E4737F">
            <w:pPr>
              <w:jc w:val="both"/>
              <w:rPr>
                <w:rFonts w:ascii="Arial" w:hAnsi="Arial" w:cs="Arial"/>
                <w:bCs/>
                <w:snapToGrid/>
                <w:sz w:val="20"/>
                <w:szCs w:val="20"/>
                <w:lang w:val="en-US" w:eastAsia="en-US"/>
              </w:rPr>
            </w:pPr>
            <w:r w:rsidRPr="00C72FA2">
              <w:rPr>
                <w:rFonts w:ascii="Arial" w:hAnsi="Arial" w:cs="Arial"/>
                <w:bCs/>
                <w:snapToGrid/>
                <w:sz w:val="20"/>
                <w:szCs w:val="20"/>
                <w:lang w:val="en-US" w:eastAsia="en-US"/>
              </w:rPr>
              <w:t xml:space="preserve">Company code: </w:t>
            </w:r>
          </w:p>
          <w:p w14:paraId="033253DA" w14:textId="5E785349" w:rsidR="00E4737F" w:rsidRDefault="00E4737F" w:rsidP="00E4737F">
            <w:pPr>
              <w:spacing w:line="240" w:lineRule="auto"/>
              <w:ind w:right="-16"/>
              <w:jc w:val="both"/>
              <w:rPr>
                <w:rFonts w:ascii="Arial" w:hAnsi="Arial" w:cs="Arial"/>
                <w:bCs/>
                <w:snapToGrid/>
                <w:sz w:val="20"/>
                <w:szCs w:val="20"/>
                <w:lang w:val="lt-LT" w:eastAsia="en-US"/>
              </w:rPr>
            </w:pPr>
            <w:r w:rsidRPr="00C72FA2">
              <w:rPr>
                <w:rFonts w:ascii="Arial" w:hAnsi="Arial" w:cs="Arial"/>
                <w:bCs/>
                <w:snapToGrid/>
                <w:sz w:val="20"/>
                <w:szCs w:val="20"/>
                <w:lang w:val="en-US" w:eastAsia="en-US"/>
              </w:rPr>
              <w:t>Registered office address</w:t>
            </w:r>
          </w:p>
          <w:p w14:paraId="1DF2655F" w14:textId="491FFC26" w:rsidR="00E4737F" w:rsidRPr="00C72FA2" w:rsidRDefault="00E4737F" w:rsidP="00E4737F">
            <w:pPr>
              <w:jc w:val="both"/>
              <w:rPr>
                <w:rFonts w:ascii="Arial" w:hAnsi="Arial" w:cs="Arial"/>
                <w:sz w:val="20"/>
                <w:szCs w:val="20"/>
                <w:lang w:val="en-US" w:eastAsia="en-US"/>
              </w:rPr>
            </w:pPr>
            <w:r w:rsidRPr="00C72FA2">
              <w:rPr>
                <w:rFonts w:ascii="Arial" w:hAnsi="Arial" w:cs="Arial"/>
                <w:sz w:val="20"/>
                <w:szCs w:val="20"/>
                <w:lang w:val="en-US" w:eastAsia="en-US"/>
              </w:rPr>
              <w:t xml:space="preserve">State: </w:t>
            </w:r>
          </w:p>
          <w:p w14:paraId="7727BF8E" w14:textId="6B191578" w:rsidR="00E4737F" w:rsidRPr="00C72FA2" w:rsidRDefault="00E4737F" w:rsidP="00E4737F">
            <w:pPr>
              <w:spacing w:line="240" w:lineRule="auto"/>
              <w:ind w:right="-16"/>
              <w:jc w:val="both"/>
              <w:rPr>
                <w:rFonts w:ascii="Arial" w:hAnsi="Arial" w:cs="Arial"/>
                <w:sz w:val="20"/>
                <w:szCs w:val="20"/>
                <w:shd w:val="clear" w:color="auto" w:fill="FAFAFA"/>
              </w:rPr>
            </w:pPr>
            <w:r w:rsidRPr="00C72FA2">
              <w:rPr>
                <w:rFonts w:ascii="Arial" w:hAnsi="Arial" w:cs="Arial"/>
                <w:sz w:val="20"/>
                <w:szCs w:val="20"/>
                <w:lang w:val="en-US" w:eastAsia="en-US"/>
              </w:rPr>
              <w:t xml:space="preserve">Subject of the works: </w:t>
            </w:r>
          </w:p>
          <w:p w14:paraId="4AECA6D1" w14:textId="3C598A5D" w:rsidR="00E4737F" w:rsidRDefault="00E4737F" w:rsidP="00E4737F">
            <w:pPr>
              <w:spacing w:line="240" w:lineRule="auto"/>
              <w:jc w:val="both"/>
              <w:rPr>
                <w:rFonts w:ascii="Arial" w:hAnsi="Arial" w:cs="Arial"/>
                <w:bCs/>
                <w:snapToGrid/>
                <w:sz w:val="20"/>
                <w:szCs w:val="20"/>
                <w:lang w:val="lt-LT" w:eastAsia="en-US"/>
              </w:rPr>
            </w:pPr>
            <w:r w:rsidRPr="00C72FA2">
              <w:rPr>
                <w:rFonts w:ascii="Arial" w:hAnsi="Arial" w:cs="Arial"/>
                <w:sz w:val="20"/>
                <w:szCs w:val="20"/>
                <w:lang w:val="en-US" w:eastAsia="en-US"/>
              </w:rPr>
              <w:t>Part of the works (%):</w:t>
            </w:r>
          </w:p>
          <w:p w14:paraId="40420349" w14:textId="1EE38357" w:rsidR="00E4737F" w:rsidRDefault="00E4737F" w:rsidP="00E4737F">
            <w:pPr>
              <w:spacing w:line="240" w:lineRule="auto"/>
              <w:jc w:val="both"/>
              <w:rPr>
                <w:rFonts w:ascii="Arial" w:hAnsi="Arial" w:cs="Arial"/>
                <w:bCs/>
                <w:snapToGrid/>
                <w:sz w:val="20"/>
                <w:szCs w:val="20"/>
                <w:lang w:val="lt-LT" w:eastAsia="en-US"/>
              </w:rPr>
            </w:pPr>
          </w:p>
          <w:p w14:paraId="41F378FA" w14:textId="77777777" w:rsidR="00E4737F" w:rsidRDefault="00E4737F" w:rsidP="00E4737F">
            <w:pPr>
              <w:spacing w:line="240" w:lineRule="auto"/>
              <w:jc w:val="both"/>
              <w:rPr>
                <w:rFonts w:ascii="Arial" w:hAnsi="Arial" w:cs="Arial"/>
                <w:bCs/>
                <w:snapToGrid/>
                <w:sz w:val="20"/>
                <w:szCs w:val="20"/>
                <w:lang w:val="lt-LT" w:eastAsia="en-US"/>
              </w:rPr>
            </w:pPr>
          </w:p>
          <w:p w14:paraId="296658B5" w14:textId="77777777" w:rsidR="00084AF3" w:rsidRDefault="00084AF3" w:rsidP="003C5309">
            <w:pPr>
              <w:spacing w:line="240" w:lineRule="auto"/>
              <w:jc w:val="both"/>
              <w:rPr>
                <w:rFonts w:ascii="Arial" w:hAnsi="Arial" w:cs="Arial"/>
                <w:bCs/>
                <w:sz w:val="20"/>
                <w:szCs w:val="20"/>
                <w:lang w:val="en-US"/>
              </w:rPr>
            </w:pPr>
          </w:p>
          <w:p w14:paraId="33241BD2" w14:textId="77777777" w:rsidR="00857D30" w:rsidRDefault="00857D30" w:rsidP="003C5309">
            <w:pPr>
              <w:spacing w:line="240" w:lineRule="auto"/>
              <w:jc w:val="both"/>
              <w:rPr>
                <w:rFonts w:ascii="Arial" w:hAnsi="Arial" w:cs="Arial"/>
                <w:bCs/>
                <w:sz w:val="20"/>
                <w:szCs w:val="20"/>
                <w:lang w:val="en-US"/>
              </w:rPr>
            </w:pPr>
          </w:p>
          <w:p w14:paraId="39A31289" w14:textId="51D09517" w:rsidR="007220A9" w:rsidRPr="00C72FA2" w:rsidRDefault="007220A9" w:rsidP="00035D33">
            <w:pPr>
              <w:spacing w:line="240" w:lineRule="auto"/>
              <w:jc w:val="both"/>
              <w:rPr>
                <w:rFonts w:ascii="Arial" w:hAnsi="Arial" w:cs="Arial"/>
                <w:bCs/>
                <w:sz w:val="20"/>
                <w:szCs w:val="20"/>
                <w:lang w:val="en-US"/>
              </w:rPr>
            </w:pPr>
          </w:p>
        </w:tc>
        <w:tc>
          <w:tcPr>
            <w:tcW w:w="5400" w:type="dxa"/>
            <w:shd w:val="clear" w:color="auto" w:fill="auto"/>
          </w:tcPr>
          <w:p w14:paraId="40B2CF1B" w14:textId="0B25F3A7" w:rsidR="0054613A" w:rsidRPr="0054613A" w:rsidRDefault="0054613A" w:rsidP="0054613A">
            <w:pPr>
              <w:pStyle w:val="Default"/>
              <w:spacing w:before="120" w:after="120"/>
              <w:jc w:val="both"/>
              <w:rPr>
                <w:bCs/>
                <w:color w:val="auto"/>
                <w:sz w:val="20"/>
                <w:szCs w:val="20"/>
              </w:rPr>
            </w:pPr>
            <w:r w:rsidRPr="00035D33">
              <w:rPr>
                <w:b/>
                <w:color w:val="auto"/>
                <w:sz w:val="20"/>
                <w:szCs w:val="20"/>
              </w:rPr>
              <w:lastRenderedPageBreak/>
              <w:t>18.1.</w:t>
            </w:r>
            <w:r w:rsidRPr="0054613A">
              <w:rPr>
                <w:bCs/>
                <w:color w:val="auto"/>
                <w:sz w:val="20"/>
                <w:szCs w:val="20"/>
              </w:rPr>
              <w:t>R</w:t>
            </w:r>
            <w:r w:rsidR="00E41CB6">
              <w:rPr>
                <w:bCs/>
                <w:color w:val="auto"/>
                <w:sz w:val="20"/>
                <w:szCs w:val="20"/>
              </w:rPr>
              <w:t>angovas</w:t>
            </w:r>
            <w:r w:rsidRPr="0054613A">
              <w:rPr>
                <w:bCs/>
                <w:color w:val="auto"/>
                <w:sz w:val="20"/>
                <w:szCs w:val="20"/>
              </w:rPr>
              <w:t xml:space="preserve"> įsipareigoja keisti S</w:t>
            </w:r>
            <w:r>
              <w:rPr>
                <w:bCs/>
                <w:color w:val="auto"/>
                <w:sz w:val="20"/>
                <w:szCs w:val="20"/>
              </w:rPr>
              <w:t>ubrangovus</w:t>
            </w:r>
            <w:r w:rsidRPr="0054613A">
              <w:rPr>
                <w:bCs/>
                <w:color w:val="auto"/>
                <w:sz w:val="20"/>
                <w:szCs w:val="20"/>
              </w:rPr>
              <w:t xml:space="preserve"> tik gavęs raštišką U</w:t>
            </w:r>
            <w:r w:rsidR="00E41CB6">
              <w:rPr>
                <w:bCs/>
                <w:color w:val="auto"/>
                <w:sz w:val="20"/>
                <w:szCs w:val="20"/>
              </w:rPr>
              <w:t>žsakovo</w:t>
            </w:r>
            <w:r w:rsidRPr="0054613A">
              <w:rPr>
                <w:bCs/>
                <w:color w:val="auto"/>
                <w:sz w:val="20"/>
                <w:szCs w:val="20"/>
              </w:rPr>
              <w:t xml:space="preserve"> sutikimą. S</w:t>
            </w:r>
            <w:r>
              <w:rPr>
                <w:bCs/>
                <w:color w:val="auto"/>
                <w:sz w:val="20"/>
                <w:szCs w:val="20"/>
              </w:rPr>
              <w:t>ubrangovų</w:t>
            </w:r>
            <w:r w:rsidRPr="0054613A">
              <w:rPr>
                <w:bCs/>
                <w:color w:val="auto"/>
                <w:sz w:val="20"/>
                <w:szCs w:val="20"/>
              </w:rPr>
              <w:t xml:space="preserve"> sąrašą, pateiktą </w:t>
            </w:r>
            <w:r>
              <w:rPr>
                <w:bCs/>
                <w:color w:val="auto"/>
                <w:sz w:val="20"/>
                <w:szCs w:val="20"/>
              </w:rPr>
              <w:t xml:space="preserve">SS p.18.2 </w:t>
            </w:r>
            <w:r w:rsidRPr="0054613A">
              <w:rPr>
                <w:bCs/>
                <w:color w:val="auto"/>
                <w:sz w:val="20"/>
                <w:szCs w:val="20"/>
              </w:rPr>
              <w:t xml:space="preserve"> galima papildyti tik pasirašant šios S</w:t>
            </w:r>
            <w:r w:rsidR="00E41CB6">
              <w:rPr>
                <w:bCs/>
                <w:color w:val="auto"/>
                <w:sz w:val="20"/>
                <w:szCs w:val="20"/>
              </w:rPr>
              <w:t>utarties</w:t>
            </w:r>
            <w:r w:rsidRPr="0054613A">
              <w:rPr>
                <w:bCs/>
                <w:color w:val="auto"/>
                <w:sz w:val="20"/>
                <w:szCs w:val="20"/>
              </w:rPr>
              <w:t xml:space="preserve"> pakeitimą.</w:t>
            </w:r>
          </w:p>
          <w:p w14:paraId="0A5847F5" w14:textId="0E2758EC" w:rsidR="003C5309" w:rsidRDefault="0054613A" w:rsidP="0054613A">
            <w:pPr>
              <w:pStyle w:val="Default"/>
              <w:spacing w:before="120" w:after="120"/>
              <w:jc w:val="both"/>
              <w:rPr>
                <w:color w:val="auto"/>
                <w:sz w:val="20"/>
                <w:szCs w:val="20"/>
              </w:rPr>
            </w:pPr>
            <w:r>
              <w:rPr>
                <w:b/>
                <w:color w:val="auto"/>
                <w:sz w:val="20"/>
                <w:szCs w:val="20"/>
              </w:rPr>
              <w:t>18</w:t>
            </w:r>
            <w:r w:rsidR="003C5309" w:rsidRPr="00674BA5">
              <w:rPr>
                <w:b/>
                <w:color w:val="auto"/>
                <w:sz w:val="20"/>
                <w:szCs w:val="20"/>
              </w:rPr>
              <w:t>.</w:t>
            </w:r>
            <w:r>
              <w:rPr>
                <w:b/>
                <w:color w:val="auto"/>
                <w:sz w:val="20"/>
                <w:szCs w:val="20"/>
              </w:rPr>
              <w:t>2</w:t>
            </w:r>
            <w:r w:rsidR="003C5309" w:rsidRPr="00674BA5">
              <w:rPr>
                <w:b/>
                <w:color w:val="auto"/>
                <w:sz w:val="20"/>
                <w:szCs w:val="20"/>
              </w:rPr>
              <w:t>.</w:t>
            </w:r>
            <w:r w:rsidR="003C5309" w:rsidRPr="00C72FA2">
              <w:rPr>
                <w:color w:val="auto"/>
                <w:sz w:val="20"/>
                <w:szCs w:val="20"/>
              </w:rPr>
              <w:t xml:space="preserve"> Subrangovų sąrašas:</w:t>
            </w:r>
          </w:p>
          <w:p w14:paraId="04D01B11" w14:textId="77777777" w:rsidR="00E41CB6" w:rsidRPr="00C72FA2" w:rsidRDefault="00E41CB6" w:rsidP="0054613A">
            <w:pPr>
              <w:pStyle w:val="Default"/>
              <w:spacing w:before="120" w:after="120"/>
              <w:jc w:val="both"/>
              <w:rPr>
                <w:color w:val="auto"/>
                <w:sz w:val="20"/>
                <w:szCs w:val="20"/>
              </w:rPr>
            </w:pPr>
          </w:p>
          <w:p w14:paraId="5A8E9EF4" w14:textId="4FA97A81" w:rsidR="00ED4E41" w:rsidRDefault="00035D33" w:rsidP="003C5309">
            <w:pPr>
              <w:spacing w:line="240" w:lineRule="auto"/>
              <w:ind w:right="-16"/>
              <w:jc w:val="both"/>
              <w:rPr>
                <w:rFonts w:ascii="Arial" w:hAnsi="Arial" w:cs="Arial"/>
                <w:bCs/>
                <w:snapToGrid/>
                <w:sz w:val="20"/>
                <w:szCs w:val="20"/>
                <w:lang w:val="lt-LT" w:eastAsia="en-US"/>
              </w:rPr>
            </w:pPr>
            <w:r>
              <w:rPr>
                <w:rFonts w:ascii="Arial" w:hAnsi="Arial" w:cs="Arial"/>
                <w:bCs/>
                <w:snapToGrid/>
                <w:sz w:val="20"/>
                <w:szCs w:val="20"/>
                <w:lang w:val="lt-LT" w:eastAsia="en-US"/>
              </w:rPr>
              <w:lastRenderedPageBreak/>
              <w:t>18</w:t>
            </w:r>
            <w:r w:rsidR="00E4737F">
              <w:rPr>
                <w:rFonts w:ascii="Arial" w:hAnsi="Arial" w:cs="Arial"/>
                <w:bCs/>
                <w:snapToGrid/>
                <w:sz w:val="20"/>
                <w:szCs w:val="20"/>
                <w:lang w:val="lt-LT" w:eastAsia="en-US"/>
              </w:rPr>
              <w:t>.</w:t>
            </w:r>
            <w:r>
              <w:rPr>
                <w:rFonts w:ascii="Arial" w:hAnsi="Arial" w:cs="Arial"/>
                <w:bCs/>
                <w:snapToGrid/>
                <w:sz w:val="20"/>
                <w:szCs w:val="20"/>
                <w:lang w:val="lt-LT" w:eastAsia="en-US"/>
              </w:rPr>
              <w:t>2</w:t>
            </w:r>
            <w:r w:rsidR="00E4737F">
              <w:rPr>
                <w:rFonts w:ascii="Arial" w:hAnsi="Arial" w:cs="Arial"/>
                <w:bCs/>
                <w:snapToGrid/>
                <w:sz w:val="20"/>
                <w:szCs w:val="20"/>
                <w:lang w:val="lt-LT" w:eastAsia="en-US"/>
              </w:rPr>
              <w:t>.1.</w:t>
            </w:r>
            <w:r>
              <w:rPr>
                <w:rFonts w:ascii="Arial" w:hAnsi="Arial" w:cs="Arial"/>
                <w:bCs/>
                <w:snapToGrid/>
                <w:sz w:val="20"/>
                <w:szCs w:val="20"/>
                <w:lang w:val="lt-LT" w:eastAsia="en-US"/>
              </w:rPr>
              <w:t>_________________</w:t>
            </w:r>
          </w:p>
          <w:p w14:paraId="77ED2900" w14:textId="33CD93A9" w:rsidR="003C5309" w:rsidRPr="00C72FA2" w:rsidRDefault="003C5309" w:rsidP="003C5309">
            <w:pPr>
              <w:spacing w:line="240" w:lineRule="auto"/>
              <w:ind w:right="-16"/>
              <w:jc w:val="both"/>
              <w:rPr>
                <w:rFonts w:ascii="Arial" w:hAnsi="Arial" w:cs="Arial"/>
                <w:sz w:val="20"/>
                <w:szCs w:val="20"/>
                <w:lang w:val="lt-LT"/>
              </w:rPr>
            </w:pPr>
            <w:r w:rsidRPr="00C72FA2">
              <w:rPr>
                <w:rFonts w:ascii="Arial" w:hAnsi="Arial" w:cs="Arial"/>
                <w:sz w:val="20"/>
                <w:szCs w:val="20"/>
                <w:lang w:val="lt-LT"/>
              </w:rPr>
              <w:t xml:space="preserve">Juridinio asmens kodas: </w:t>
            </w:r>
          </w:p>
          <w:p w14:paraId="604AEE44" w14:textId="4016248A" w:rsidR="003C5309" w:rsidRPr="007F275C" w:rsidRDefault="003C5309" w:rsidP="003C5309">
            <w:pPr>
              <w:spacing w:line="240" w:lineRule="auto"/>
              <w:ind w:right="-16"/>
              <w:jc w:val="both"/>
              <w:rPr>
                <w:rFonts w:ascii="Arial" w:hAnsi="Arial" w:cs="Arial"/>
                <w:sz w:val="20"/>
                <w:szCs w:val="20"/>
                <w:shd w:val="clear" w:color="auto" w:fill="FAFAFA"/>
                <w:lang w:val="lt-LT"/>
              </w:rPr>
            </w:pPr>
            <w:r w:rsidRPr="00C72FA2">
              <w:rPr>
                <w:rFonts w:ascii="Arial" w:hAnsi="Arial" w:cs="Arial"/>
                <w:sz w:val="20"/>
                <w:szCs w:val="20"/>
                <w:lang w:val="lt-LT"/>
              </w:rPr>
              <w:t>Registruotos buveinės adresas</w:t>
            </w:r>
          </w:p>
          <w:p w14:paraId="35A39DEA" w14:textId="2C84A291" w:rsidR="003C5309" w:rsidRPr="00C72FA2" w:rsidRDefault="003C5309" w:rsidP="003C5309">
            <w:pPr>
              <w:jc w:val="both"/>
              <w:rPr>
                <w:rFonts w:ascii="Arial" w:hAnsi="Arial" w:cs="Arial"/>
                <w:sz w:val="20"/>
                <w:szCs w:val="20"/>
                <w:lang w:val="lt-LT" w:eastAsia="en-US"/>
              </w:rPr>
            </w:pPr>
            <w:r w:rsidRPr="00C72FA2">
              <w:rPr>
                <w:rFonts w:ascii="Arial" w:hAnsi="Arial" w:cs="Arial"/>
                <w:sz w:val="20"/>
                <w:szCs w:val="20"/>
                <w:lang w:val="lt-LT" w:eastAsia="en-US"/>
              </w:rPr>
              <w:t xml:space="preserve">Valstybė: </w:t>
            </w:r>
          </w:p>
          <w:p w14:paraId="60EDF378" w14:textId="2B156162" w:rsidR="003C5309" w:rsidRPr="00C72FA2" w:rsidRDefault="003C5309" w:rsidP="003C5309">
            <w:pPr>
              <w:spacing w:line="240" w:lineRule="auto"/>
              <w:ind w:right="-16"/>
              <w:jc w:val="both"/>
              <w:rPr>
                <w:rFonts w:ascii="Arial" w:hAnsi="Arial" w:cs="Arial"/>
                <w:sz w:val="20"/>
                <w:szCs w:val="20"/>
                <w:lang w:val="lt-LT" w:eastAsia="en-US"/>
              </w:rPr>
            </w:pPr>
            <w:r w:rsidRPr="00C72FA2">
              <w:rPr>
                <w:rFonts w:ascii="Arial" w:hAnsi="Arial" w:cs="Arial"/>
                <w:sz w:val="20"/>
                <w:szCs w:val="20"/>
                <w:lang w:val="lt-LT" w:eastAsia="en-US"/>
              </w:rPr>
              <w:t xml:space="preserve">Atliekamų darbų pavadinimas: </w:t>
            </w:r>
          </w:p>
          <w:p w14:paraId="67C3A738" w14:textId="0456A030" w:rsidR="003C5309" w:rsidRDefault="003C5309" w:rsidP="00447480">
            <w:pPr>
              <w:spacing w:line="240" w:lineRule="auto"/>
              <w:ind w:right="-16"/>
              <w:jc w:val="both"/>
              <w:rPr>
                <w:rFonts w:ascii="Arial" w:hAnsi="Arial" w:cs="Arial"/>
                <w:sz w:val="20"/>
                <w:szCs w:val="20"/>
                <w:lang w:val="lt-LT"/>
              </w:rPr>
            </w:pPr>
            <w:r w:rsidRPr="00C72FA2">
              <w:rPr>
                <w:rFonts w:ascii="Arial" w:hAnsi="Arial" w:cs="Arial"/>
                <w:sz w:val="20"/>
                <w:szCs w:val="20"/>
                <w:lang w:val="lt-LT"/>
              </w:rPr>
              <w:t xml:space="preserve">Procentinė dalis nuo visų darbų: </w:t>
            </w:r>
            <w:r w:rsidR="00035D33">
              <w:rPr>
                <w:rFonts w:ascii="Arial" w:hAnsi="Arial" w:cs="Arial"/>
                <w:sz w:val="20"/>
                <w:szCs w:val="20"/>
                <w:lang w:val="lt-LT"/>
              </w:rPr>
              <w:t xml:space="preserve"> </w:t>
            </w:r>
            <w:r w:rsidRPr="00C72FA2">
              <w:rPr>
                <w:rFonts w:ascii="Arial" w:hAnsi="Arial" w:cs="Arial"/>
                <w:sz w:val="20"/>
                <w:szCs w:val="20"/>
                <w:lang w:val="lt-LT"/>
              </w:rPr>
              <w:t>%</w:t>
            </w:r>
          </w:p>
          <w:p w14:paraId="7436E4AE" w14:textId="64A283C5" w:rsidR="00AE7246" w:rsidRDefault="00AE7246" w:rsidP="00447480">
            <w:pPr>
              <w:spacing w:line="240" w:lineRule="auto"/>
              <w:ind w:right="-16"/>
              <w:jc w:val="both"/>
              <w:rPr>
                <w:rFonts w:ascii="Arial" w:hAnsi="Arial" w:cs="Arial"/>
                <w:sz w:val="20"/>
                <w:szCs w:val="20"/>
                <w:lang w:val="lt-LT"/>
              </w:rPr>
            </w:pPr>
          </w:p>
          <w:p w14:paraId="1D87D3C8" w14:textId="18DCAF74" w:rsidR="00AE7246" w:rsidRDefault="00035D33" w:rsidP="00AE7246">
            <w:pPr>
              <w:spacing w:line="240" w:lineRule="auto"/>
              <w:ind w:right="-16"/>
              <w:jc w:val="both"/>
              <w:rPr>
                <w:rFonts w:ascii="Arial" w:hAnsi="Arial" w:cs="Arial"/>
                <w:bCs/>
                <w:snapToGrid/>
                <w:sz w:val="20"/>
                <w:szCs w:val="20"/>
                <w:lang w:val="lt-LT" w:eastAsia="en-US"/>
              </w:rPr>
            </w:pPr>
            <w:r>
              <w:rPr>
                <w:rFonts w:ascii="Arial" w:hAnsi="Arial" w:cs="Arial"/>
                <w:bCs/>
                <w:snapToGrid/>
                <w:sz w:val="20"/>
                <w:szCs w:val="20"/>
                <w:lang w:val="lt-LT" w:eastAsia="en-US"/>
              </w:rPr>
              <w:t>18</w:t>
            </w:r>
            <w:r w:rsidR="00E4737F">
              <w:rPr>
                <w:rFonts w:ascii="Arial" w:hAnsi="Arial" w:cs="Arial"/>
                <w:bCs/>
                <w:snapToGrid/>
                <w:sz w:val="20"/>
                <w:szCs w:val="20"/>
                <w:lang w:val="lt-LT" w:eastAsia="en-US"/>
              </w:rPr>
              <w:t>.</w:t>
            </w:r>
            <w:r>
              <w:rPr>
                <w:rFonts w:ascii="Arial" w:hAnsi="Arial" w:cs="Arial"/>
                <w:bCs/>
                <w:snapToGrid/>
                <w:sz w:val="20"/>
                <w:szCs w:val="20"/>
                <w:lang w:val="lt-LT" w:eastAsia="en-US"/>
              </w:rPr>
              <w:t>2</w:t>
            </w:r>
            <w:r w:rsidR="00E4737F">
              <w:rPr>
                <w:rFonts w:ascii="Arial" w:hAnsi="Arial" w:cs="Arial"/>
                <w:bCs/>
                <w:snapToGrid/>
                <w:sz w:val="20"/>
                <w:szCs w:val="20"/>
                <w:lang w:val="lt-LT" w:eastAsia="en-US"/>
              </w:rPr>
              <w:t>.2.</w:t>
            </w:r>
            <w:r>
              <w:rPr>
                <w:rFonts w:ascii="Arial" w:hAnsi="Arial" w:cs="Arial"/>
                <w:bCs/>
                <w:snapToGrid/>
                <w:sz w:val="20"/>
                <w:szCs w:val="20"/>
                <w:lang w:val="lt-LT" w:eastAsia="en-US"/>
              </w:rPr>
              <w:t>______________</w:t>
            </w:r>
          </w:p>
          <w:p w14:paraId="73796EC1" w14:textId="6543BBCC" w:rsidR="00AE7246" w:rsidRDefault="00AE7246" w:rsidP="00AE7246">
            <w:pPr>
              <w:spacing w:line="240" w:lineRule="auto"/>
              <w:ind w:right="-16"/>
              <w:jc w:val="both"/>
              <w:rPr>
                <w:rFonts w:ascii="Arial" w:hAnsi="Arial" w:cs="Arial"/>
                <w:bCs/>
                <w:snapToGrid/>
                <w:sz w:val="20"/>
                <w:szCs w:val="20"/>
                <w:lang w:val="lt-LT" w:eastAsia="en-US"/>
              </w:rPr>
            </w:pPr>
            <w:r>
              <w:rPr>
                <w:rFonts w:ascii="Arial" w:hAnsi="Arial" w:cs="Arial"/>
                <w:bCs/>
                <w:snapToGrid/>
                <w:sz w:val="20"/>
                <w:szCs w:val="20"/>
                <w:lang w:val="lt-LT" w:eastAsia="en-US"/>
              </w:rPr>
              <w:t>Juridinio asmens kodas:</w:t>
            </w:r>
            <w:r w:rsidR="003C383C">
              <w:rPr>
                <w:rFonts w:ascii="Arial" w:hAnsi="Arial" w:cs="Arial"/>
                <w:bCs/>
                <w:snapToGrid/>
                <w:sz w:val="20"/>
                <w:szCs w:val="20"/>
                <w:lang w:val="lt-LT" w:eastAsia="en-US"/>
              </w:rPr>
              <w:t xml:space="preserve"> </w:t>
            </w:r>
          </w:p>
          <w:p w14:paraId="6250DEAC" w14:textId="75BC7AEF" w:rsidR="00AE7246" w:rsidRDefault="00AE7246" w:rsidP="00AE7246">
            <w:pPr>
              <w:spacing w:line="240" w:lineRule="auto"/>
              <w:ind w:right="-16"/>
              <w:jc w:val="both"/>
              <w:rPr>
                <w:rFonts w:ascii="Arial" w:hAnsi="Arial" w:cs="Arial"/>
                <w:bCs/>
                <w:snapToGrid/>
                <w:sz w:val="20"/>
                <w:szCs w:val="20"/>
                <w:lang w:val="lt-LT" w:eastAsia="en-US"/>
              </w:rPr>
            </w:pPr>
            <w:r>
              <w:rPr>
                <w:rFonts w:ascii="Arial" w:hAnsi="Arial" w:cs="Arial"/>
                <w:bCs/>
                <w:snapToGrid/>
                <w:sz w:val="20"/>
                <w:szCs w:val="20"/>
                <w:lang w:val="lt-LT" w:eastAsia="en-US"/>
              </w:rPr>
              <w:t>Registruotos buveinės adresas:</w:t>
            </w:r>
            <w:r w:rsidR="003C383C" w:rsidRPr="00297E5B">
              <w:rPr>
                <w:lang w:val="lt-LT"/>
              </w:rPr>
              <w:t xml:space="preserve"> </w:t>
            </w:r>
          </w:p>
          <w:p w14:paraId="5AD7AE18" w14:textId="5AC52AAB" w:rsidR="003B31E7" w:rsidRDefault="003B31E7" w:rsidP="00AE7246">
            <w:pPr>
              <w:spacing w:line="240" w:lineRule="auto"/>
              <w:ind w:right="-16"/>
              <w:jc w:val="both"/>
              <w:rPr>
                <w:rFonts w:ascii="Arial" w:hAnsi="Arial" w:cs="Arial"/>
                <w:bCs/>
                <w:snapToGrid/>
                <w:sz w:val="20"/>
                <w:szCs w:val="20"/>
                <w:lang w:val="lt-LT" w:eastAsia="en-US"/>
              </w:rPr>
            </w:pPr>
            <w:r>
              <w:rPr>
                <w:rFonts w:ascii="Arial" w:hAnsi="Arial" w:cs="Arial"/>
                <w:bCs/>
                <w:snapToGrid/>
                <w:sz w:val="20"/>
                <w:szCs w:val="20"/>
                <w:lang w:val="lt-LT" w:eastAsia="en-US"/>
              </w:rPr>
              <w:t xml:space="preserve">Valstybė: </w:t>
            </w:r>
          </w:p>
          <w:p w14:paraId="00654F2C" w14:textId="5902C819" w:rsidR="003B31E7" w:rsidRDefault="003B31E7" w:rsidP="003B31E7">
            <w:pPr>
              <w:spacing w:line="240" w:lineRule="auto"/>
              <w:ind w:right="-16"/>
              <w:jc w:val="both"/>
              <w:rPr>
                <w:rFonts w:ascii="Arial" w:hAnsi="Arial" w:cs="Arial"/>
                <w:bCs/>
                <w:snapToGrid/>
                <w:sz w:val="20"/>
                <w:szCs w:val="20"/>
                <w:lang w:val="lt-LT" w:eastAsia="en-US"/>
              </w:rPr>
            </w:pPr>
            <w:r>
              <w:rPr>
                <w:rFonts w:ascii="Arial" w:hAnsi="Arial" w:cs="Arial"/>
                <w:bCs/>
                <w:snapToGrid/>
                <w:sz w:val="20"/>
                <w:szCs w:val="20"/>
                <w:lang w:val="lt-LT" w:eastAsia="en-US"/>
              </w:rPr>
              <w:t xml:space="preserve">Atliekamų darbų pavadinimas: </w:t>
            </w:r>
          </w:p>
          <w:p w14:paraId="499B0E7F" w14:textId="5AC34916" w:rsidR="003B31E7" w:rsidRDefault="003B31E7" w:rsidP="003B31E7">
            <w:pPr>
              <w:spacing w:line="240" w:lineRule="auto"/>
              <w:ind w:right="-16"/>
              <w:jc w:val="both"/>
              <w:rPr>
                <w:rFonts w:ascii="Arial" w:hAnsi="Arial" w:cs="Arial"/>
                <w:bCs/>
                <w:snapToGrid/>
                <w:sz w:val="20"/>
                <w:szCs w:val="20"/>
                <w:lang w:val="lt-LT" w:eastAsia="en-US"/>
              </w:rPr>
            </w:pPr>
            <w:r>
              <w:rPr>
                <w:rFonts w:ascii="Arial" w:hAnsi="Arial" w:cs="Arial"/>
                <w:bCs/>
                <w:snapToGrid/>
                <w:sz w:val="20"/>
                <w:szCs w:val="20"/>
                <w:lang w:val="lt-LT" w:eastAsia="en-US"/>
              </w:rPr>
              <w:t>Procentinė dalis nuo visų darbų:</w:t>
            </w:r>
            <w:r w:rsidR="00674BA5">
              <w:rPr>
                <w:rFonts w:ascii="Arial" w:hAnsi="Arial" w:cs="Arial"/>
                <w:bCs/>
                <w:snapToGrid/>
                <w:sz w:val="20"/>
                <w:szCs w:val="20"/>
                <w:lang w:val="lt-LT" w:eastAsia="en-US"/>
              </w:rPr>
              <w:t xml:space="preserve"> </w:t>
            </w:r>
            <w:r w:rsidR="00035D33">
              <w:rPr>
                <w:rFonts w:ascii="Arial" w:hAnsi="Arial" w:cs="Arial"/>
                <w:bCs/>
                <w:snapToGrid/>
                <w:sz w:val="20"/>
                <w:szCs w:val="20"/>
                <w:lang w:val="lt-LT" w:eastAsia="en-US"/>
              </w:rPr>
              <w:t xml:space="preserve"> </w:t>
            </w:r>
            <w:r w:rsidR="00674BA5" w:rsidRPr="00674BA5">
              <w:rPr>
                <w:rFonts w:ascii="Arial" w:hAnsi="Arial" w:cs="Arial"/>
                <w:bCs/>
                <w:snapToGrid/>
                <w:sz w:val="20"/>
                <w:szCs w:val="20"/>
                <w:lang w:val="lt-LT" w:eastAsia="en-US"/>
              </w:rPr>
              <w:t>%</w:t>
            </w:r>
            <w:r>
              <w:rPr>
                <w:rFonts w:ascii="Arial" w:hAnsi="Arial" w:cs="Arial"/>
                <w:bCs/>
                <w:snapToGrid/>
                <w:sz w:val="20"/>
                <w:szCs w:val="20"/>
                <w:lang w:val="lt-LT" w:eastAsia="en-US"/>
              </w:rPr>
              <w:t xml:space="preserve"> </w:t>
            </w:r>
          </w:p>
          <w:p w14:paraId="7F4B9D8F" w14:textId="0F8478B9" w:rsidR="00AE7246" w:rsidRDefault="00AE7246" w:rsidP="00AE7246">
            <w:pPr>
              <w:spacing w:line="240" w:lineRule="auto"/>
              <w:ind w:right="-16"/>
              <w:jc w:val="both"/>
              <w:rPr>
                <w:rFonts w:ascii="Arial" w:hAnsi="Arial" w:cs="Arial"/>
                <w:bCs/>
                <w:snapToGrid/>
                <w:sz w:val="20"/>
                <w:szCs w:val="20"/>
                <w:lang w:val="lt-LT" w:eastAsia="en-US"/>
              </w:rPr>
            </w:pPr>
          </w:p>
          <w:p w14:paraId="01DF4158" w14:textId="4ED6F697" w:rsidR="00AE7246" w:rsidRDefault="00035D33" w:rsidP="00AE7246">
            <w:pPr>
              <w:spacing w:line="240" w:lineRule="auto"/>
              <w:ind w:right="-16"/>
              <w:jc w:val="both"/>
              <w:rPr>
                <w:rFonts w:ascii="Arial" w:hAnsi="Arial" w:cs="Arial"/>
                <w:bCs/>
                <w:snapToGrid/>
                <w:sz w:val="20"/>
                <w:szCs w:val="20"/>
                <w:lang w:val="lt-LT" w:eastAsia="en-US"/>
              </w:rPr>
            </w:pPr>
            <w:r>
              <w:rPr>
                <w:rFonts w:ascii="Arial" w:hAnsi="Arial" w:cs="Arial"/>
                <w:bCs/>
                <w:snapToGrid/>
                <w:sz w:val="20"/>
                <w:szCs w:val="20"/>
                <w:lang w:val="lt-LT" w:eastAsia="en-US"/>
              </w:rPr>
              <w:t>18</w:t>
            </w:r>
            <w:r w:rsidR="00AE7246">
              <w:rPr>
                <w:rFonts w:ascii="Arial" w:hAnsi="Arial" w:cs="Arial"/>
                <w:bCs/>
                <w:snapToGrid/>
                <w:sz w:val="20"/>
                <w:szCs w:val="20"/>
                <w:lang w:val="lt-LT" w:eastAsia="en-US"/>
              </w:rPr>
              <w:t>.</w:t>
            </w:r>
            <w:r>
              <w:rPr>
                <w:rFonts w:ascii="Arial" w:hAnsi="Arial" w:cs="Arial"/>
                <w:bCs/>
                <w:snapToGrid/>
                <w:sz w:val="20"/>
                <w:szCs w:val="20"/>
                <w:lang w:val="lt-LT" w:eastAsia="en-US"/>
              </w:rPr>
              <w:t>2</w:t>
            </w:r>
            <w:r w:rsidR="00AE7246">
              <w:rPr>
                <w:rFonts w:ascii="Arial" w:hAnsi="Arial" w:cs="Arial"/>
                <w:bCs/>
                <w:snapToGrid/>
                <w:sz w:val="20"/>
                <w:szCs w:val="20"/>
                <w:lang w:val="lt-LT" w:eastAsia="en-US"/>
              </w:rPr>
              <w:t>.3</w:t>
            </w:r>
            <w:r w:rsidR="00E4737F">
              <w:rPr>
                <w:rFonts w:ascii="Arial" w:hAnsi="Arial" w:cs="Arial"/>
                <w:bCs/>
                <w:snapToGrid/>
                <w:sz w:val="20"/>
                <w:szCs w:val="20"/>
                <w:lang w:val="lt-LT" w:eastAsia="en-US"/>
              </w:rPr>
              <w:t>.</w:t>
            </w:r>
            <w:r w:rsidR="00AE7246">
              <w:rPr>
                <w:rFonts w:ascii="Arial" w:hAnsi="Arial" w:cs="Arial"/>
                <w:bCs/>
                <w:snapToGrid/>
                <w:sz w:val="20"/>
                <w:szCs w:val="20"/>
                <w:lang w:val="lt-LT" w:eastAsia="en-US"/>
              </w:rPr>
              <w:t xml:space="preserve"> </w:t>
            </w:r>
            <w:r>
              <w:rPr>
                <w:rFonts w:ascii="Arial" w:hAnsi="Arial" w:cs="Arial"/>
                <w:bCs/>
                <w:snapToGrid/>
                <w:sz w:val="20"/>
                <w:szCs w:val="20"/>
                <w:lang w:val="lt-LT" w:eastAsia="en-US"/>
              </w:rPr>
              <w:t>_____________________</w:t>
            </w:r>
          </w:p>
          <w:p w14:paraId="037DB8BA" w14:textId="27BEDC4B" w:rsidR="00AE7246" w:rsidRDefault="00AE7246" w:rsidP="00AE7246">
            <w:pPr>
              <w:spacing w:line="240" w:lineRule="auto"/>
              <w:ind w:right="-16"/>
              <w:jc w:val="both"/>
              <w:rPr>
                <w:rFonts w:ascii="Arial" w:hAnsi="Arial" w:cs="Arial"/>
                <w:bCs/>
                <w:snapToGrid/>
                <w:sz w:val="20"/>
                <w:szCs w:val="20"/>
                <w:lang w:val="lt-LT" w:eastAsia="en-US"/>
              </w:rPr>
            </w:pPr>
            <w:r>
              <w:rPr>
                <w:rFonts w:ascii="Arial" w:hAnsi="Arial" w:cs="Arial"/>
                <w:bCs/>
                <w:snapToGrid/>
                <w:sz w:val="20"/>
                <w:szCs w:val="20"/>
                <w:lang w:val="lt-LT" w:eastAsia="en-US"/>
              </w:rPr>
              <w:t>Juridinio asmens kodas:</w:t>
            </w:r>
            <w:r w:rsidR="003C383C" w:rsidRPr="00297E5B">
              <w:rPr>
                <w:lang w:val="lt-LT"/>
              </w:rPr>
              <w:t xml:space="preserve"> </w:t>
            </w:r>
          </w:p>
          <w:p w14:paraId="092474B7" w14:textId="6015F020" w:rsidR="00AE7246" w:rsidRDefault="00AE7246" w:rsidP="00AE7246">
            <w:pPr>
              <w:spacing w:line="240" w:lineRule="auto"/>
              <w:ind w:right="-16"/>
              <w:jc w:val="both"/>
              <w:rPr>
                <w:rFonts w:ascii="Arial" w:hAnsi="Arial" w:cs="Arial"/>
                <w:bCs/>
                <w:snapToGrid/>
                <w:sz w:val="20"/>
                <w:szCs w:val="20"/>
                <w:lang w:val="lt-LT" w:eastAsia="en-US"/>
              </w:rPr>
            </w:pPr>
            <w:r>
              <w:rPr>
                <w:rFonts w:ascii="Arial" w:hAnsi="Arial" w:cs="Arial"/>
                <w:bCs/>
                <w:snapToGrid/>
                <w:sz w:val="20"/>
                <w:szCs w:val="20"/>
                <w:lang w:val="lt-LT" w:eastAsia="en-US"/>
              </w:rPr>
              <w:t>Registruotos buveinės adresas:</w:t>
            </w:r>
            <w:r w:rsidR="003C383C" w:rsidRPr="00297E5B">
              <w:rPr>
                <w:lang w:val="lt-LT"/>
              </w:rPr>
              <w:t xml:space="preserve"> </w:t>
            </w:r>
          </w:p>
          <w:p w14:paraId="4B9E76BB" w14:textId="44A9F562" w:rsidR="003B31E7" w:rsidRDefault="003B31E7" w:rsidP="003B31E7">
            <w:pPr>
              <w:spacing w:line="240" w:lineRule="auto"/>
              <w:ind w:right="-16"/>
              <w:jc w:val="both"/>
              <w:rPr>
                <w:rFonts w:ascii="Arial" w:hAnsi="Arial" w:cs="Arial"/>
                <w:bCs/>
                <w:snapToGrid/>
                <w:sz w:val="20"/>
                <w:szCs w:val="20"/>
                <w:lang w:val="lt-LT" w:eastAsia="en-US"/>
              </w:rPr>
            </w:pPr>
            <w:r>
              <w:rPr>
                <w:rFonts w:ascii="Arial" w:hAnsi="Arial" w:cs="Arial"/>
                <w:bCs/>
                <w:snapToGrid/>
                <w:sz w:val="20"/>
                <w:szCs w:val="20"/>
                <w:lang w:val="lt-LT" w:eastAsia="en-US"/>
              </w:rPr>
              <w:t xml:space="preserve">Valstybė: </w:t>
            </w:r>
          </w:p>
          <w:p w14:paraId="193DD261" w14:textId="473790CF" w:rsidR="003B31E7" w:rsidRDefault="003B31E7" w:rsidP="003B31E7">
            <w:pPr>
              <w:spacing w:line="240" w:lineRule="auto"/>
              <w:ind w:right="-16"/>
              <w:jc w:val="both"/>
              <w:rPr>
                <w:rFonts w:ascii="Arial" w:hAnsi="Arial" w:cs="Arial"/>
                <w:bCs/>
                <w:snapToGrid/>
                <w:sz w:val="20"/>
                <w:szCs w:val="20"/>
                <w:lang w:val="lt-LT" w:eastAsia="en-US"/>
              </w:rPr>
            </w:pPr>
            <w:r>
              <w:rPr>
                <w:rFonts w:ascii="Arial" w:hAnsi="Arial" w:cs="Arial"/>
                <w:bCs/>
                <w:snapToGrid/>
                <w:sz w:val="20"/>
                <w:szCs w:val="20"/>
                <w:lang w:val="lt-LT" w:eastAsia="en-US"/>
              </w:rPr>
              <w:t xml:space="preserve">Atliekamų darbų pavadinimas: </w:t>
            </w:r>
          </w:p>
          <w:p w14:paraId="73BCA309" w14:textId="39BB37BB" w:rsidR="003B31E7" w:rsidRDefault="003B31E7" w:rsidP="003B31E7">
            <w:pPr>
              <w:spacing w:line="240" w:lineRule="auto"/>
              <w:ind w:right="-16"/>
              <w:jc w:val="both"/>
              <w:rPr>
                <w:rFonts w:ascii="Arial" w:hAnsi="Arial" w:cs="Arial"/>
                <w:bCs/>
                <w:snapToGrid/>
                <w:sz w:val="20"/>
                <w:szCs w:val="20"/>
                <w:lang w:val="lt-LT" w:eastAsia="en-US"/>
              </w:rPr>
            </w:pPr>
            <w:r>
              <w:rPr>
                <w:rFonts w:ascii="Arial" w:hAnsi="Arial" w:cs="Arial"/>
                <w:bCs/>
                <w:snapToGrid/>
                <w:sz w:val="20"/>
                <w:szCs w:val="20"/>
                <w:lang w:val="lt-LT" w:eastAsia="en-US"/>
              </w:rPr>
              <w:t xml:space="preserve">Procentinė dalis nuo visų darbų: </w:t>
            </w:r>
            <w:r w:rsidR="00674BA5" w:rsidRPr="00674BA5">
              <w:rPr>
                <w:rFonts w:ascii="Arial" w:hAnsi="Arial" w:cs="Arial"/>
                <w:bCs/>
                <w:snapToGrid/>
                <w:sz w:val="20"/>
                <w:szCs w:val="20"/>
                <w:lang w:val="lt-LT" w:eastAsia="en-US"/>
              </w:rPr>
              <w:t>%</w:t>
            </w:r>
          </w:p>
          <w:p w14:paraId="34F89774" w14:textId="2F2BEBF3" w:rsidR="00AE7246" w:rsidRDefault="00AE7246" w:rsidP="00AE7246">
            <w:pPr>
              <w:spacing w:line="240" w:lineRule="auto"/>
              <w:ind w:right="-16"/>
              <w:jc w:val="both"/>
              <w:rPr>
                <w:rFonts w:ascii="Arial" w:hAnsi="Arial" w:cs="Arial"/>
                <w:bCs/>
                <w:snapToGrid/>
                <w:sz w:val="20"/>
                <w:szCs w:val="20"/>
                <w:lang w:val="lt-LT" w:eastAsia="en-US"/>
              </w:rPr>
            </w:pPr>
          </w:p>
          <w:p w14:paraId="433E7D8C" w14:textId="11C58150" w:rsidR="00AE7246" w:rsidRPr="00C72FA2" w:rsidRDefault="00AE7246" w:rsidP="00035D33">
            <w:pPr>
              <w:spacing w:line="240" w:lineRule="auto"/>
              <w:ind w:right="-16"/>
              <w:jc w:val="both"/>
              <w:rPr>
                <w:rFonts w:ascii="Arial" w:hAnsi="Arial" w:cs="Arial"/>
                <w:bCs/>
                <w:snapToGrid/>
                <w:sz w:val="20"/>
                <w:szCs w:val="20"/>
                <w:lang w:val="lt-LT" w:eastAsia="en-US"/>
              </w:rPr>
            </w:pPr>
          </w:p>
        </w:tc>
      </w:tr>
      <w:tr w:rsidR="003C5309" w:rsidRPr="00BB4F8B" w14:paraId="177C0F5D" w14:textId="77777777" w:rsidTr="00CC17BB">
        <w:tc>
          <w:tcPr>
            <w:tcW w:w="5220" w:type="dxa"/>
            <w:shd w:val="clear" w:color="auto" w:fill="auto"/>
          </w:tcPr>
          <w:p w14:paraId="2BE41D7A" w14:textId="4BF4505B" w:rsidR="003C5309" w:rsidRPr="00BB4F8B" w:rsidRDefault="003C5309" w:rsidP="003C5309">
            <w:pPr>
              <w:pStyle w:val="BodyText"/>
              <w:tabs>
                <w:tab w:val="left" w:pos="-360"/>
              </w:tabs>
              <w:spacing w:line="240" w:lineRule="auto"/>
              <w:jc w:val="both"/>
              <w:rPr>
                <w:rFonts w:cs="Arial"/>
                <w:b/>
                <w:sz w:val="18"/>
                <w:szCs w:val="18"/>
              </w:rPr>
            </w:pPr>
            <w:r w:rsidRPr="00BB4F8B">
              <w:rPr>
                <w:rFonts w:cs="Arial"/>
                <w:b/>
                <w:snapToGrid/>
                <w:color w:val="auto"/>
                <w:sz w:val="18"/>
                <w:szCs w:val="18"/>
                <w:lang w:eastAsia="en-US"/>
              </w:rPr>
              <w:lastRenderedPageBreak/>
              <w:t xml:space="preserve">By signing this document, the Parties agree that an integral and complete contract between the Parties includes: these Special Terms &amp; Conditions of </w:t>
            </w:r>
            <w:r>
              <w:rPr>
                <w:rFonts w:cs="Arial"/>
                <w:b/>
                <w:snapToGrid/>
                <w:color w:val="auto"/>
                <w:sz w:val="18"/>
                <w:szCs w:val="18"/>
                <w:lang w:eastAsia="en-US"/>
              </w:rPr>
              <w:t xml:space="preserve">engineering, procurement and construction </w:t>
            </w:r>
            <w:r w:rsidRPr="00BB4F8B">
              <w:rPr>
                <w:rFonts w:cs="Arial"/>
                <w:b/>
                <w:snapToGrid/>
                <w:color w:val="auto"/>
                <w:sz w:val="18"/>
                <w:szCs w:val="18"/>
                <w:lang w:eastAsia="en-US"/>
              </w:rPr>
              <w:t xml:space="preserve">(STC) of Contract, </w:t>
            </w:r>
            <w:r w:rsidR="00035D33">
              <w:rPr>
                <w:rFonts w:cs="Arial"/>
                <w:b/>
                <w:snapToGrid/>
                <w:color w:val="auto"/>
                <w:sz w:val="18"/>
                <w:szCs w:val="18"/>
                <w:lang w:eastAsia="en-US"/>
              </w:rPr>
              <w:t>AB</w:t>
            </w:r>
            <w:r w:rsidRPr="00BB4F8B">
              <w:rPr>
                <w:rFonts w:cs="Arial"/>
                <w:b/>
                <w:snapToGrid/>
                <w:color w:val="auto"/>
                <w:sz w:val="18"/>
                <w:szCs w:val="18"/>
                <w:lang w:eastAsia="en-US"/>
              </w:rPr>
              <w:t xml:space="preserve"> ORLEN Lietuva General Terms &amp; Conditions (GTC) of engineering, procurement and construction Contract which provided and any other appendixes (specifications, drawings, special instructions and other documents, if any), and that they had the possibility to and read them, and confirm their general understanding of </w:t>
            </w:r>
            <w:proofErr w:type="spellStart"/>
            <w:r w:rsidRPr="00BB4F8B">
              <w:rPr>
                <w:rFonts w:cs="Arial"/>
                <w:b/>
                <w:snapToGrid/>
                <w:color w:val="auto"/>
                <w:sz w:val="18"/>
                <w:szCs w:val="18"/>
                <w:lang w:eastAsia="en-US"/>
              </w:rPr>
              <w:t>and</w:t>
            </w:r>
            <w:proofErr w:type="spellEnd"/>
            <w:r w:rsidRPr="00BB4F8B">
              <w:rPr>
                <w:rFonts w:cs="Arial"/>
                <w:b/>
                <w:snapToGrid/>
                <w:color w:val="auto"/>
                <w:sz w:val="18"/>
                <w:szCs w:val="18"/>
                <w:lang w:eastAsia="en-US"/>
              </w:rPr>
              <w:t xml:space="preserve"> agreement with all the d</w:t>
            </w:r>
            <w:r>
              <w:rPr>
                <w:rFonts w:cs="Arial"/>
                <w:b/>
                <w:snapToGrid/>
                <w:color w:val="auto"/>
                <w:sz w:val="18"/>
                <w:szCs w:val="18"/>
                <w:lang w:eastAsia="en-US"/>
              </w:rPr>
              <w:t>efined terms and conditions of C</w:t>
            </w:r>
            <w:r w:rsidRPr="00BB4F8B">
              <w:rPr>
                <w:rFonts w:cs="Arial"/>
                <w:b/>
                <w:snapToGrid/>
                <w:color w:val="auto"/>
                <w:sz w:val="18"/>
                <w:szCs w:val="18"/>
                <w:lang w:eastAsia="en-US"/>
              </w:rPr>
              <w:t>ontract.</w:t>
            </w:r>
          </w:p>
        </w:tc>
        <w:tc>
          <w:tcPr>
            <w:tcW w:w="5400" w:type="dxa"/>
            <w:shd w:val="clear" w:color="auto" w:fill="auto"/>
          </w:tcPr>
          <w:p w14:paraId="694BAEC1" w14:textId="76BB8B19" w:rsidR="003C5309" w:rsidRPr="00BB4F8B" w:rsidRDefault="003C5309" w:rsidP="003C5309">
            <w:pPr>
              <w:pStyle w:val="Heading1"/>
              <w:spacing w:line="240" w:lineRule="auto"/>
              <w:jc w:val="both"/>
              <w:rPr>
                <w:rFonts w:ascii="Arial" w:hAnsi="Arial" w:cs="Arial"/>
                <w:color w:val="000000"/>
                <w:sz w:val="18"/>
                <w:szCs w:val="18"/>
                <w:lang w:val="lt-LT"/>
              </w:rPr>
            </w:pPr>
            <w:r w:rsidRPr="00BB4F8B">
              <w:rPr>
                <w:rFonts w:ascii="Arial" w:hAnsi="Arial" w:cs="Arial"/>
                <w:bCs/>
                <w:sz w:val="18"/>
                <w:szCs w:val="18"/>
                <w:lang w:val="lt-LT"/>
              </w:rPr>
              <w:t xml:space="preserve">Šalys, pasirašydamos šį dokumentą, susitaria, kad vientisą ir pilną Sutartį tarp šalių sudaro: šios specialiosios </w:t>
            </w:r>
            <w:r>
              <w:rPr>
                <w:rFonts w:ascii="Arial" w:hAnsi="Arial" w:cs="Arial"/>
                <w:snapToGrid/>
                <w:sz w:val="18"/>
                <w:szCs w:val="18"/>
                <w:lang w:val="lt-LT" w:eastAsia="en-US"/>
              </w:rPr>
              <w:t xml:space="preserve">projektavimo, </w:t>
            </w:r>
            <w:r w:rsidRPr="00BB4F8B">
              <w:rPr>
                <w:rFonts w:ascii="Arial" w:hAnsi="Arial" w:cs="Arial"/>
                <w:snapToGrid/>
                <w:sz w:val="18"/>
                <w:szCs w:val="18"/>
                <w:lang w:val="lt-LT" w:eastAsia="en-US"/>
              </w:rPr>
              <w:t>tiekimo</w:t>
            </w:r>
            <w:r>
              <w:rPr>
                <w:rFonts w:ascii="Arial" w:hAnsi="Arial" w:cs="Arial"/>
                <w:snapToGrid/>
                <w:sz w:val="18"/>
                <w:szCs w:val="18"/>
                <w:lang w:val="lt-LT" w:eastAsia="en-US"/>
              </w:rPr>
              <w:t xml:space="preserve"> ir rangos</w:t>
            </w:r>
            <w:r w:rsidRPr="00BB4F8B">
              <w:rPr>
                <w:rFonts w:ascii="Arial" w:hAnsi="Arial" w:cs="Arial"/>
                <w:snapToGrid/>
                <w:sz w:val="18"/>
                <w:szCs w:val="18"/>
                <w:lang w:val="lt-LT" w:eastAsia="en-US"/>
              </w:rPr>
              <w:t xml:space="preserve"> </w:t>
            </w:r>
            <w:r w:rsidRPr="00BB4F8B">
              <w:rPr>
                <w:rFonts w:ascii="Arial" w:hAnsi="Arial" w:cs="Arial"/>
                <w:bCs/>
                <w:sz w:val="18"/>
                <w:szCs w:val="18"/>
                <w:lang w:val="lt-LT"/>
              </w:rPr>
              <w:t>sutarties sąlygos (SS), bendrosios A</w:t>
            </w:r>
            <w:r w:rsidR="00035D33">
              <w:rPr>
                <w:rFonts w:ascii="Arial" w:hAnsi="Arial" w:cs="Arial"/>
                <w:bCs/>
                <w:sz w:val="18"/>
                <w:szCs w:val="18"/>
                <w:lang w:val="lt-LT"/>
              </w:rPr>
              <w:t>B</w:t>
            </w:r>
            <w:r w:rsidRPr="00BB4F8B">
              <w:rPr>
                <w:rFonts w:ascii="Arial" w:hAnsi="Arial" w:cs="Arial"/>
                <w:bCs/>
                <w:sz w:val="18"/>
                <w:szCs w:val="18"/>
                <w:lang w:val="lt-LT"/>
              </w:rPr>
              <w:t xml:space="preserve"> „ORLEN Lietuva“ bendrosios projektavimo, tiekimo ir rangos sutarties sąlygos (BS) kurios pateiktos ir visi kiti priedai (specifikacijos, brėžiniai, ypatingi nurodymai ir kiti dokumentai, jei yra) bei patvirtina, kad turėjo galimybę susipažinti su jais, susipažino ir patvirtina bendrą supratimą ir susitarimą dėl visų juose nustatytų Sutarties sąlygų.</w:t>
            </w:r>
          </w:p>
        </w:tc>
      </w:tr>
      <w:tr w:rsidR="003C5309" w:rsidRPr="00BB4F8B" w14:paraId="35121031" w14:textId="77777777" w:rsidTr="00CC17BB">
        <w:trPr>
          <w:trHeight w:val="2135"/>
        </w:trPr>
        <w:tc>
          <w:tcPr>
            <w:tcW w:w="5220" w:type="dxa"/>
          </w:tcPr>
          <w:p w14:paraId="0D660FD2" w14:textId="77777777" w:rsidR="003C5309" w:rsidRPr="00BB4F8B" w:rsidRDefault="003C5309" w:rsidP="003C5309">
            <w:pPr>
              <w:pStyle w:val="Footer"/>
              <w:ind w:left="142"/>
              <w:jc w:val="both"/>
              <w:rPr>
                <w:rFonts w:ascii="Arial" w:hAnsi="Arial" w:cs="Arial"/>
                <w:b/>
                <w:sz w:val="20"/>
                <w:szCs w:val="20"/>
                <w:lang w:val="lt-LT"/>
              </w:rPr>
            </w:pPr>
          </w:p>
          <w:p w14:paraId="1F79A523" w14:textId="77777777" w:rsidR="003C5309" w:rsidRPr="00BB4F8B" w:rsidRDefault="003C5309" w:rsidP="003C5309">
            <w:pPr>
              <w:pStyle w:val="Heading1"/>
              <w:rPr>
                <w:rFonts w:ascii="Arial" w:hAnsi="Arial" w:cs="Arial"/>
                <w:sz w:val="20"/>
                <w:szCs w:val="20"/>
                <w:lang w:val="en-US"/>
              </w:rPr>
            </w:pPr>
            <w:r w:rsidRPr="00BB4F8B">
              <w:rPr>
                <w:rFonts w:ascii="Arial" w:hAnsi="Arial" w:cs="Arial"/>
                <w:sz w:val="20"/>
                <w:szCs w:val="20"/>
                <w:lang w:val="en-US"/>
              </w:rPr>
              <w:t>Owner/ U</w:t>
            </w:r>
            <w:proofErr w:type="spellStart"/>
            <w:r w:rsidRPr="00BB4F8B">
              <w:rPr>
                <w:rFonts w:ascii="Arial" w:hAnsi="Arial" w:cs="Arial"/>
                <w:sz w:val="20"/>
                <w:szCs w:val="20"/>
                <w:lang w:val="lt-LT"/>
              </w:rPr>
              <w:t>žsakovas</w:t>
            </w:r>
            <w:proofErr w:type="spellEnd"/>
            <w:r w:rsidRPr="00BB4F8B">
              <w:rPr>
                <w:rFonts w:ascii="Arial" w:hAnsi="Arial" w:cs="Arial"/>
                <w:sz w:val="20"/>
                <w:szCs w:val="20"/>
                <w:lang w:val="en-US"/>
              </w:rPr>
              <w:t>:</w:t>
            </w:r>
          </w:p>
          <w:p w14:paraId="18C0EBE3" w14:textId="77777777" w:rsidR="003C5309" w:rsidRPr="00BB4F8B" w:rsidRDefault="003C5309" w:rsidP="003C5309">
            <w:pPr>
              <w:pStyle w:val="Footer"/>
              <w:jc w:val="both"/>
              <w:rPr>
                <w:rFonts w:ascii="Arial" w:hAnsi="Arial" w:cs="Arial"/>
                <w:sz w:val="20"/>
                <w:szCs w:val="20"/>
                <w:lang w:val="en-US"/>
              </w:rPr>
            </w:pPr>
          </w:p>
          <w:p w14:paraId="3C261179" w14:textId="77777777" w:rsidR="003C5309" w:rsidRPr="00BB4F8B" w:rsidRDefault="003C5309" w:rsidP="003C5309">
            <w:pPr>
              <w:pStyle w:val="Footer"/>
              <w:jc w:val="both"/>
              <w:rPr>
                <w:rFonts w:ascii="Arial" w:hAnsi="Arial" w:cs="Arial"/>
                <w:sz w:val="20"/>
                <w:szCs w:val="20"/>
                <w:lang w:val="en-US"/>
              </w:rPr>
            </w:pPr>
          </w:p>
          <w:p w14:paraId="1B7916AA" w14:textId="77777777" w:rsidR="003C5309" w:rsidRPr="00BB4F8B" w:rsidRDefault="003C5309" w:rsidP="003C5309">
            <w:pPr>
              <w:pStyle w:val="Footer"/>
              <w:jc w:val="both"/>
              <w:rPr>
                <w:rFonts w:ascii="Arial" w:hAnsi="Arial" w:cs="Arial"/>
                <w:sz w:val="20"/>
                <w:szCs w:val="20"/>
                <w:lang w:val="en-US"/>
              </w:rPr>
            </w:pPr>
            <w:r w:rsidRPr="00BB4F8B">
              <w:rPr>
                <w:rFonts w:ascii="Arial" w:hAnsi="Arial" w:cs="Arial"/>
                <w:sz w:val="20"/>
                <w:szCs w:val="20"/>
                <w:lang w:val="en-US"/>
              </w:rPr>
              <w:t xml:space="preserve">   ____________________________________________</w:t>
            </w:r>
          </w:p>
          <w:p w14:paraId="0F674B15" w14:textId="77777777" w:rsidR="003C5309" w:rsidRPr="00BB4F8B" w:rsidRDefault="003C5309" w:rsidP="003C5309">
            <w:pPr>
              <w:pStyle w:val="Footer"/>
              <w:ind w:left="142"/>
              <w:jc w:val="both"/>
              <w:rPr>
                <w:rFonts w:ascii="Arial" w:hAnsi="Arial" w:cs="Arial"/>
                <w:b/>
                <w:sz w:val="20"/>
                <w:szCs w:val="20"/>
                <w:vertAlign w:val="superscript"/>
                <w:lang w:val="lt-LT"/>
              </w:rPr>
            </w:pPr>
            <w:r w:rsidRPr="00BB4F8B">
              <w:rPr>
                <w:rFonts w:ascii="Arial" w:hAnsi="Arial" w:cs="Arial"/>
                <w:b/>
                <w:sz w:val="20"/>
                <w:szCs w:val="20"/>
                <w:vertAlign w:val="superscript"/>
                <w:lang w:val="en-US"/>
              </w:rPr>
              <w:t xml:space="preserve">(full name)/ </w:t>
            </w:r>
            <w:r w:rsidRPr="00BB4F8B">
              <w:rPr>
                <w:rFonts w:ascii="Arial" w:hAnsi="Arial" w:cs="Arial"/>
                <w:b/>
                <w:bCs/>
                <w:sz w:val="20"/>
                <w:szCs w:val="20"/>
                <w:vertAlign w:val="superscript"/>
                <w:lang w:val="lt-LT"/>
              </w:rPr>
              <w:t>(vardas, pavardė)</w:t>
            </w:r>
          </w:p>
          <w:p w14:paraId="08B81782" w14:textId="77777777" w:rsidR="003C5309" w:rsidRPr="00BB4F8B" w:rsidRDefault="003C5309" w:rsidP="003C5309">
            <w:pPr>
              <w:pStyle w:val="Footer"/>
              <w:ind w:left="142"/>
              <w:jc w:val="both"/>
              <w:rPr>
                <w:rFonts w:ascii="Arial" w:hAnsi="Arial" w:cs="Arial"/>
                <w:b/>
                <w:sz w:val="20"/>
                <w:szCs w:val="20"/>
                <w:vertAlign w:val="superscript"/>
                <w:lang w:val="en-US"/>
              </w:rPr>
            </w:pPr>
          </w:p>
          <w:p w14:paraId="196A9685" w14:textId="77777777" w:rsidR="003C5309" w:rsidRPr="00BB4F8B" w:rsidRDefault="003C5309" w:rsidP="003C5309">
            <w:pPr>
              <w:pStyle w:val="Footer"/>
              <w:jc w:val="both"/>
              <w:rPr>
                <w:rFonts w:ascii="Arial" w:hAnsi="Arial" w:cs="Arial"/>
                <w:b/>
                <w:sz w:val="20"/>
                <w:szCs w:val="20"/>
                <w:lang w:val="en-US"/>
              </w:rPr>
            </w:pPr>
          </w:p>
          <w:p w14:paraId="291D19F3" w14:textId="77777777" w:rsidR="003C5309" w:rsidRPr="00BB4F8B" w:rsidRDefault="003C5309" w:rsidP="003C5309">
            <w:pPr>
              <w:pStyle w:val="Footer"/>
              <w:ind w:left="142"/>
              <w:jc w:val="both"/>
              <w:rPr>
                <w:rFonts w:ascii="Arial" w:hAnsi="Arial" w:cs="Arial"/>
                <w:b/>
                <w:sz w:val="20"/>
                <w:szCs w:val="20"/>
                <w:lang w:val="en-US"/>
              </w:rPr>
            </w:pPr>
          </w:p>
          <w:p w14:paraId="5C794A81" w14:textId="77777777" w:rsidR="003C5309" w:rsidRPr="00BB4F8B" w:rsidRDefault="003C5309" w:rsidP="003C5309">
            <w:pPr>
              <w:pStyle w:val="Footer"/>
              <w:ind w:left="142"/>
              <w:jc w:val="both"/>
              <w:rPr>
                <w:rFonts w:ascii="Arial" w:hAnsi="Arial" w:cs="Arial"/>
                <w:b/>
                <w:sz w:val="20"/>
                <w:szCs w:val="20"/>
                <w:lang w:val="en-US"/>
              </w:rPr>
            </w:pPr>
            <w:r w:rsidRPr="00BB4F8B">
              <w:rPr>
                <w:rFonts w:ascii="Arial" w:hAnsi="Arial" w:cs="Arial"/>
                <w:b/>
                <w:sz w:val="20"/>
                <w:szCs w:val="20"/>
                <w:lang w:val="en-US"/>
              </w:rPr>
              <w:t>___________________________________________</w:t>
            </w:r>
          </w:p>
          <w:p w14:paraId="342C1ECA" w14:textId="77777777" w:rsidR="003C5309" w:rsidRPr="00BB4F8B" w:rsidRDefault="003C5309" w:rsidP="003C5309">
            <w:pPr>
              <w:pStyle w:val="Footer"/>
              <w:ind w:left="142"/>
              <w:jc w:val="both"/>
              <w:rPr>
                <w:rFonts w:ascii="Arial" w:hAnsi="Arial" w:cs="Arial"/>
                <w:b/>
                <w:sz w:val="20"/>
                <w:szCs w:val="20"/>
                <w:vertAlign w:val="superscript"/>
                <w:lang w:val="lt-LT"/>
              </w:rPr>
            </w:pPr>
            <w:r w:rsidRPr="00BB4F8B">
              <w:rPr>
                <w:rFonts w:ascii="Arial" w:hAnsi="Arial" w:cs="Arial"/>
                <w:b/>
                <w:sz w:val="20"/>
                <w:szCs w:val="20"/>
                <w:vertAlign w:val="superscript"/>
                <w:lang w:val="en-US"/>
              </w:rPr>
              <w:t xml:space="preserve">(full name)/ </w:t>
            </w:r>
            <w:r w:rsidRPr="00BB4F8B">
              <w:rPr>
                <w:rFonts w:ascii="Arial" w:hAnsi="Arial" w:cs="Arial"/>
                <w:b/>
                <w:bCs/>
                <w:sz w:val="20"/>
                <w:szCs w:val="20"/>
                <w:vertAlign w:val="superscript"/>
                <w:lang w:val="lt-LT"/>
              </w:rPr>
              <w:t xml:space="preserve">(vardas, pavardė) </w:t>
            </w:r>
          </w:p>
          <w:p w14:paraId="1BA602C0" w14:textId="77777777" w:rsidR="003C5309" w:rsidRPr="00BB4F8B" w:rsidRDefault="003C5309" w:rsidP="003C5309">
            <w:pPr>
              <w:pStyle w:val="Footer"/>
              <w:ind w:left="142"/>
              <w:jc w:val="both"/>
              <w:rPr>
                <w:rFonts w:ascii="Arial" w:hAnsi="Arial" w:cs="Arial"/>
                <w:b/>
                <w:sz w:val="20"/>
                <w:szCs w:val="20"/>
                <w:vertAlign w:val="superscript"/>
                <w:lang w:val="en-US"/>
              </w:rPr>
            </w:pPr>
          </w:p>
          <w:p w14:paraId="4AC451A5" w14:textId="77777777" w:rsidR="003C5309" w:rsidRPr="00BB4F8B" w:rsidRDefault="003C5309" w:rsidP="003C5309">
            <w:pPr>
              <w:pStyle w:val="Footer"/>
              <w:ind w:left="142"/>
              <w:rPr>
                <w:rFonts w:ascii="Arial" w:hAnsi="Arial" w:cs="Arial"/>
                <w:b/>
                <w:sz w:val="20"/>
                <w:szCs w:val="20"/>
                <w:vertAlign w:val="superscript"/>
                <w:lang w:val="en-US"/>
              </w:rPr>
            </w:pPr>
            <w:r w:rsidRPr="00BB4F8B">
              <w:rPr>
                <w:rFonts w:ascii="Arial" w:hAnsi="Arial" w:cs="Arial"/>
                <w:b/>
                <w:sz w:val="20"/>
                <w:szCs w:val="20"/>
                <w:vertAlign w:val="superscript"/>
                <w:lang w:val="en-US"/>
              </w:rPr>
              <w:tab/>
            </w:r>
          </w:p>
          <w:p w14:paraId="687D153C" w14:textId="77777777" w:rsidR="003C5309" w:rsidRPr="00BB4F8B" w:rsidRDefault="003C5309" w:rsidP="003C5309">
            <w:pPr>
              <w:pStyle w:val="Footer"/>
              <w:tabs>
                <w:tab w:val="left" w:pos="1512"/>
              </w:tabs>
              <w:ind w:left="142"/>
              <w:jc w:val="both"/>
              <w:rPr>
                <w:rFonts w:ascii="Arial" w:hAnsi="Arial" w:cs="Arial"/>
                <w:sz w:val="20"/>
                <w:szCs w:val="20"/>
              </w:rPr>
            </w:pPr>
            <w:r w:rsidRPr="00BB4F8B">
              <w:rPr>
                <w:rFonts w:ascii="Arial" w:hAnsi="Arial" w:cs="Arial"/>
                <w:b/>
                <w:sz w:val="20"/>
                <w:szCs w:val="20"/>
                <w:vertAlign w:val="superscript"/>
                <w:lang w:val="en-US"/>
              </w:rPr>
              <w:t>DATE/ DATA</w:t>
            </w:r>
            <w:r w:rsidRPr="00BB4F8B">
              <w:rPr>
                <w:rFonts w:ascii="Arial" w:hAnsi="Arial" w:cs="Arial"/>
                <w:b/>
                <w:sz w:val="20"/>
                <w:szCs w:val="20"/>
                <w:vertAlign w:val="superscript"/>
                <w:lang w:val="en-US"/>
              </w:rPr>
              <w:tab/>
              <w:t>(Seal) /A. V.</w:t>
            </w:r>
          </w:p>
        </w:tc>
        <w:tc>
          <w:tcPr>
            <w:tcW w:w="5400" w:type="dxa"/>
          </w:tcPr>
          <w:p w14:paraId="21A48706" w14:textId="77777777" w:rsidR="003C5309" w:rsidRPr="00BB4F8B" w:rsidRDefault="003C5309" w:rsidP="003C5309">
            <w:pPr>
              <w:pStyle w:val="Footer"/>
              <w:jc w:val="both"/>
              <w:rPr>
                <w:rFonts w:ascii="Arial" w:hAnsi="Arial" w:cs="Arial"/>
                <w:b/>
                <w:sz w:val="20"/>
                <w:szCs w:val="20"/>
                <w:lang w:val="en-US"/>
              </w:rPr>
            </w:pPr>
          </w:p>
          <w:p w14:paraId="3FDCBE0E" w14:textId="77777777" w:rsidR="003C5309" w:rsidRPr="00BB4F8B" w:rsidRDefault="003C5309" w:rsidP="003C5309">
            <w:pPr>
              <w:pStyle w:val="Footer"/>
              <w:jc w:val="both"/>
              <w:rPr>
                <w:rFonts w:ascii="Arial" w:hAnsi="Arial" w:cs="Arial"/>
                <w:b/>
                <w:sz w:val="20"/>
                <w:szCs w:val="20"/>
                <w:lang w:val="en-US"/>
              </w:rPr>
            </w:pPr>
            <w:r w:rsidRPr="00BB4F8B">
              <w:rPr>
                <w:rFonts w:ascii="Arial" w:hAnsi="Arial" w:cs="Arial"/>
                <w:b/>
                <w:sz w:val="20"/>
                <w:szCs w:val="20"/>
                <w:lang w:val="en-US"/>
              </w:rPr>
              <w:t xml:space="preserve">Contractor/ </w:t>
            </w:r>
            <w:proofErr w:type="spellStart"/>
            <w:r w:rsidRPr="00BB4F8B">
              <w:rPr>
                <w:rFonts w:ascii="Arial" w:hAnsi="Arial" w:cs="Arial"/>
                <w:b/>
                <w:sz w:val="20"/>
                <w:szCs w:val="20"/>
                <w:lang w:val="en-US"/>
              </w:rPr>
              <w:t>Rangovas</w:t>
            </w:r>
            <w:proofErr w:type="spellEnd"/>
            <w:r w:rsidRPr="00BB4F8B">
              <w:rPr>
                <w:rFonts w:ascii="Arial" w:hAnsi="Arial" w:cs="Arial"/>
                <w:b/>
                <w:sz w:val="20"/>
                <w:szCs w:val="20"/>
                <w:lang w:val="en-US"/>
              </w:rPr>
              <w:t>:</w:t>
            </w:r>
          </w:p>
          <w:p w14:paraId="127406DD" w14:textId="77777777" w:rsidR="003C5309" w:rsidRPr="00BB4F8B" w:rsidRDefault="003C5309" w:rsidP="003C5309">
            <w:pPr>
              <w:pStyle w:val="Footer"/>
              <w:jc w:val="both"/>
              <w:rPr>
                <w:rFonts w:ascii="Arial" w:hAnsi="Arial" w:cs="Arial"/>
                <w:b/>
                <w:sz w:val="20"/>
                <w:szCs w:val="20"/>
                <w:lang w:val="en-US"/>
              </w:rPr>
            </w:pPr>
          </w:p>
          <w:p w14:paraId="083815B8" w14:textId="77777777" w:rsidR="003C5309" w:rsidRPr="00BB4F8B" w:rsidRDefault="003C5309" w:rsidP="003C5309">
            <w:pPr>
              <w:pStyle w:val="Footer"/>
              <w:jc w:val="both"/>
              <w:rPr>
                <w:rFonts w:ascii="Arial" w:hAnsi="Arial" w:cs="Arial"/>
                <w:b/>
                <w:sz w:val="20"/>
                <w:szCs w:val="20"/>
                <w:lang w:val="en-US"/>
              </w:rPr>
            </w:pPr>
          </w:p>
          <w:p w14:paraId="6AA5E79E" w14:textId="77777777" w:rsidR="003C5309" w:rsidRPr="00BB4F8B" w:rsidRDefault="003C5309" w:rsidP="003C5309">
            <w:pPr>
              <w:pStyle w:val="Footer"/>
              <w:jc w:val="both"/>
              <w:rPr>
                <w:rFonts w:ascii="Arial" w:hAnsi="Arial" w:cs="Arial"/>
                <w:b/>
                <w:sz w:val="20"/>
                <w:szCs w:val="20"/>
                <w:lang w:val="en-US"/>
              </w:rPr>
            </w:pPr>
          </w:p>
          <w:p w14:paraId="79B385F1" w14:textId="77777777" w:rsidR="003C5309" w:rsidRPr="00BB4F8B" w:rsidRDefault="003C5309" w:rsidP="003C5309">
            <w:pPr>
              <w:pStyle w:val="Footer"/>
              <w:ind w:left="142"/>
              <w:jc w:val="both"/>
              <w:rPr>
                <w:rFonts w:ascii="Arial" w:hAnsi="Arial" w:cs="Arial"/>
                <w:b/>
                <w:sz w:val="20"/>
                <w:szCs w:val="20"/>
                <w:lang w:val="en-US"/>
              </w:rPr>
            </w:pPr>
            <w:r w:rsidRPr="00BB4F8B">
              <w:rPr>
                <w:rFonts w:ascii="Arial" w:hAnsi="Arial" w:cs="Arial"/>
                <w:b/>
                <w:sz w:val="20"/>
                <w:szCs w:val="20"/>
                <w:lang w:val="en-US"/>
              </w:rPr>
              <w:t>_____________________________________________</w:t>
            </w:r>
          </w:p>
          <w:p w14:paraId="77265DD1" w14:textId="77777777" w:rsidR="003C5309" w:rsidRPr="00BB4F8B" w:rsidRDefault="003C5309" w:rsidP="003C5309">
            <w:pPr>
              <w:pStyle w:val="Footer"/>
              <w:ind w:left="142"/>
              <w:jc w:val="both"/>
              <w:rPr>
                <w:rFonts w:ascii="Arial" w:hAnsi="Arial" w:cs="Arial"/>
                <w:b/>
                <w:sz w:val="20"/>
                <w:szCs w:val="20"/>
                <w:vertAlign w:val="superscript"/>
                <w:lang w:val="lt-LT"/>
              </w:rPr>
            </w:pPr>
            <w:r w:rsidRPr="00BB4F8B">
              <w:rPr>
                <w:rFonts w:ascii="Arial" w:hAnsi="Arial" w:cs="Arial"/>
                <w:b/>
                <w:sz w:val="20"/>
                <w:szCs w:val="20"/>
                <w:vertAlign w:val="superscript"/>
                <w:lang w:val="en-US"/>
              </w:rPr>
              <w:t xml:space="preserve">(full name)/ </w:t>
            </w:r>
            <w:r w:rsidRPr="00BB4F8B">
              <w:rPr>
                <w:rFonts w:ascii="Arial" w:hAnsi="Arial" w:cs="Arial"/>
                <w:b/>
                <w:bCs/>
                <w:sz w:val="20"/>
                <w:szCs w:val="20"/>
                <w:vertAlign w:val="superscript"/>
                <w:lang w:val="lt-LT"/>
              </w:rPr>
              <w:t xml:space="preserve">(vardas, pavardė) </w:t>
            </w:r>
          </w:p>
          <w:p w14:paraId="15EA1117" w14:textId="77777777" w:rsidR="003C5309" w:rsidRPr="00BB4F8B" w:rsidRDefault="003C5309" w:rsidP="003C5309">
            <w:pPr>
              <w:pStyle w:val="Footer"/>
              <w:ind w:left="142"/>
              <w:jc w:val="both"/>
              <w:rPr>
                <w:rFonts w:ascii="Arial" w:hAnsi="Arial" w:cs="Arial"/>
                <w:b/>
                <w:sz w:val="20"/>
                <w:szCs w:val="20"/>
                <w:vertAlign w:val="superscript"/>
                <w:lang w:val="en-US"/>
              </w:rPr>
            </w:pPr>
          </w:p>
          <w:p w14:paraId="4F9E6410" w14:textId="77777777" w:rsidR="003C5309" w:rsidRPr="007F3D3D" w:rsidRDefault="003C5309" w:rsidP="003C5309">
            <w:pPr>
              <w:pStyle w:val="Footer"/>
              <w:ind w:left="142"/>
              <w:rPr>
                <w:rFonts w:ascii="Arial" w:hAnsi="Arial" w:cs="Arial"/>
                <w:b/>
                <w:sz w:val="20"/>
                <w:szCs w:val="20"/>
                <w:vertAlign w:val="superscript"/>
                <w:lang w:val="lt-LT"/>
              </w:rPr>
            </w:pPr>
            <w:r w:rsidRPr="00BB4F8B">
              <w:rPr>
                <w:rFonts w:ascii="Arial" w:hAnsi="Arial" w:cs="Arial"/>
                <w:b/>
                <w:sz w:val="20"/>
                <w:szCs w:val="20"/>
                <w:vertAlign w:val="superscript"/>
                <w:lang w:val="en-US"/>
              </w:rPr>
              <w:tab/>
            </w:r>
          </w:p>
          <w:p w14:paraId="0A71A94F" w14:textId="77777777" w:rsidR="003C5309" w:rsidRPr="00BB4F8B" w:rsidRDefault="003C5309" w:rsidP="003C5309">
            <w:pPr>
              <w:tabs>
                <w:tab w:val="left" w:pos="1628"/>
              </w:tabs>
              <w:rPr>
                <w:rFonts w:ascii="Arial" w:hAnsi="Arial" w:cs="Arial"/>
                <w:b/>
                <w:sz w:val="20"/>
                <w:szCs w:val="20"/>
                <w:vertAlign w:val="superscript"/>
                <w:lang w:val="en-US"/>
              </w:rPr>
            </w:pPr>
          </w:p>
          <w:p w14:paraId="4578F9F7" w14:textId="77777777" w:rsidR="003C5309" w:rsidRPr="00BB4F8B" w:rsidRDefault="003C5309" w:rsidP="003C5309">
            <w:pPr>
              <w:pStyle w:val="Footer"/>
              <w:ind w:left="142"/>
              <w:jc w:val="both"/>
              <w:rPr>
                <w:rFonts w:ascii="Arial" w:hAnsi="Arial" w:cs="Arial"/>
                <w:b/>
                <w:sz w:val="20"/>
                <w:szCs w:val="20"/>
                <w:lang w:val="en-US"/>
              </w:rPr>
            </w:pPr>
            <w:r w:rsidRPr="00BB4F8B">
              <w:rPr>
                <w:rFonts w:ascii="Arial" w:hAnsi="Arial" w:cs="Arial"/>
                <w:b/>
                <w:sz w:val="20"/>
                <w:szCs w:val="20"/>
                <w:lang w:val="en-US"/>
              </w:rPr>
              <w:t>_____________________________________________</w:t>
            </w:r>
          </w:p>
          <w:p w14:paraId="4D1A5065" w14:textId="77777777" w:rsidR="003C5309" w:rsidRPr="00BB4F8B" w:rsidRDefault="003C5309" w:rsidP="003C5309">
            <w:pPr>
              <w:pStyle w:val="Footer"/>
              <w:ind w:left="142"/>
              <w:jc w:val="both"/>
              <w:rPr>
                <w:rFonts w:ascii="Arial" w:hAnsi="Arial" w:cs="Arial"/>
                <w:b/>
                <w:sz w:val="20"/>
                <w:szCs w:val="20"/>
                <w:vertAlign w:val="superscript"/>
                <w:lang w:val="lt-LT"/>
              </w:rPr>
            </w:pPr>
            <w:r w:rsidRPr="00BB4F8B">
              <w:rPr>
                <w:rFonts w:ascii="Arial" w:hAnsi="Arial" w:cs="Arial"/>
                <w:b/>
                <w:sz w:val="20"/>
                <w:szCs w:val="20"/>
                <w:vertAlign w:val="superscript"/>
                <w:lang w:val="en-US"/>
              </w:rPr>
              <w:t xml:space="preserve">(full name)/ </w:t>
            </w:r>
            <w:r w:rsidRPr="00BB4F8B">
              <w:rPr>
                <w:rFonts w:ascii="Arial" w:hAnsi="Arial" w:cs="Arial"/>
                <w:b/>
                <w:bCs/>
                <w:sz w:val="20"/>
                <w:szCs w:val="20"/>
                <w:vertAlign w:val="superscript"/>
                <w:lang w:val="lt-LT"/>
              </w:rPr>
              <w:t xml:space="preserve">(vardas, pavardė) </w:t>
            </w:r>
          </w:p>
          <w:p w14:paraId="058B2077" w14:textId="77777777" w:rsidR="003C5309" w:rsidRPr="00BB4F8B" w:rsidRDefault="003C5309" w:rsidP="003C5309">
            <w:pPr>
              <w:pStyle w:val="Footer"/>
              <w:ind w:left="142"/>
              <w:jc w:val="both"/>
              <w:rPr>
                <w:rFonts w:ascii="Arial" w:hAnsi="Arial" w:cs="Arial"/>
                <w:b/>
                <w:sz w:val="20"/>
                <w:szCs w:val="20"/>
                <w:vertAlign w:val="superscript"/>
                <w:lang w:val="en-US"/>
              </w:rPr>
            </w:pPr>
          </w:p>
          <w:p w14:paraId="45692CAD" w14:textId="77777777" w:rsidR="003C5309" w:rsidRPr="00BB4F8B" w:rsidRDefault="003C5309" w:rsidP="003C5309">
            <w:pPr>
              <w:tabs>
                <w:tab w:val="left" w:pos="1628"/>
              </w:tabs>
              <w:rPr>
                <w:rFonts w:ascii="Arial" w:hAnsi="Arial" w:cs="Arial"/>
                <w:b/>
                <w:sz w:val="20"/>
                <w:szCs w:val="20"/>
                <w:vertAlign w:val="superscript"/>
                <w:lang w:val="en-US"/>
              </w:rPr>
            </w:pPr>
          </w:p>
          <w:p w14:paraId="6EE3D292" w14:textId="77777777" w:rsidR="003C5309" w:rsidRPr="00BB4F8B" w:rsidRDefault="003C5309" w:rsidP="003C5309">
            <w:pPr>
              <w:tabs>
                <w:tab w:val="left" w:pos="1628"/>
              </w:tabs>
              <w:ind w:firstLine="72"/>
              <w:rPr>
                <w:rFonts w:ascii="Arial" w:hAnsi="Arial" w:cs="Arial"/>
                <w:sz w:val="20"/>
                <w:szCs w:val="20"/>
              </w:rPr>
            </w:pPr>
            <w:r w:rsidRPr="00BB4F8B">
              <w:rPr>
                <w:rFonts w:ascii="Arial" w:hAnsi="Arial" w:cs="Arial"/>
                <w:b/>
                <w:sz w:val="20"/>
                <w:szCs w:val="20"/>
                <w:vertAlign w:val="superscript"/>
                <w:lang w:val="en-US"/>
              </w:rPr>
              <w:t xml:space="preserve">  D ATE/ DATA</w:t>
            </w:r>
            <w:r w:rsidRPr="00BB4F8B">
              <w:rPr>
                <w:rFonts w:ascii="Arial" w:hAnsi="Arial" w:cs="Arial"/>
                <w:b/>
                <w:sz w:val="20"/>
                <w:szCs w:val="20"/>
                <w:vertAlign w:val="superscript"/>
                <w:lang w:val="en-US"/>
              </w:rPr>
              <w:tab/>
              <w:t>(Seal) /</w:t>
            </w:r>
            <w:r w:rsidRPr="00BB4F8B">
              <w:rPr>
                <w:rFonts w:ascii="Arial" w:hAnsi="Arial" w:cs="Arial"/>
                <w:b/>
                <w:noProof/>
                <w:sz w:val="20"/>
                <w:szCs w:val="20"/>
                <w:vertAlign w:val="superscript"/>
                <w:lang w:val="lt-LT"/>
              </w:rPr>
              <w:t xml:space="preserve"> A.V.</w:t>
            </w:r>
          </w:p>
        </w:tc>
      </w:tr>
    </w:tbl>
    <w:p w14:paraId="11040A09" w14:textId="77777777" w:rsidR="00CB4EEC" w:rsidRDefault="00CB4EEC">
      <w:pPr>
        <w:pStyle w:val="BodyText"/>
        <w:tabs>
          <w:tab w:val="left" w:pos="252"/>
        </w:tabs>
        <w:jc w:val="both"/>
        <w:rPr>
          <w:rFonts w:cs="Arial"/>
          <w:b/>
          <w:sz w:val="19"/>
          <w:szCs w:val="19"/>
          <w:lang w:val="lt-LT"/>
        </w:rPr>
      </w:pPr>
    </w:p>
    <w:p w14:paraId="6301B3C3" w14:textId="77777777" w:rsidR="00CB4EEC" w:rsidRDefault="00CB4EEC">
      <w:pPr>
        <w:pStyle w:val="BodyText"/>
        <w:tabs>
          <w:tab w:val="left" w:pos="252"/>
        </w:tabs>
        <w:jc w:val="both"/>
        <w:rPr>
          <w:rFonts w:cs="Arial"/>
          <w:b/>
          <w:sz w:val="19"/>
          <w:szCs w:val="19"/>
          <w:lang w:val="lt-LT"/>
        </w:rPr>
      </w:pPr>
    </w:p>
    <w:p w14:paraId="535A3E65" w14:textId="77777777" w:rsidR="00CB4EEC" w:rsidRDefault="00CB4EEC">
      <w:pPr>
        <w:pStyle w:val="BodyText"/>
        <w:tabs>
          <w:tab w:val="left" w:pos="252"/>
        </w:tabs>
        <w:jc w:val="both"/>
        <w:rPr>
          <w:rFonts w:cs="Arial"/>
          <w:b/>
          <w:sz w:val="19"/>
          <w:szCs w:val="19"/>
          <w:lang w:val="lt-LT"/>
        </w:rPr>
      </w:pPr>
    </w:p>
    <w:p w14:paraId="48187A83" w14:textId="77777777" w:rsidR="00C16E95" w:rsidRDefault="00C16E95">
      <w:pPr>
        <w:pStyle w:val="BodyText"/>
        <w:tabs>
          <w:tab w:val="left" w:pos="252"/>
        </w:tabs>
        <w:jc w:val="both"/>
        <w:rPr>
          <w:rFonts w:cs="Arial"/>
          <w:b/>
          <w:sz w:val="19"/>
          <w:szCs w:val="19"/>
          <w:lang w:val="lt-LT"/>
        </w:rPr>
      </w:pPr>
    </w:p>
    <w:p w14:paraId="6E20DAEA" w14:textId="77777777" w:rsidR="00C16E95" w:rsidRDefault="00C16E95">
      <w:pPr>
        <w:pStyle w:val="BodyText"/>
        <w:tabs>
          <w:tab w:val="left" w:pos="252"/>
        </w:tabs>
        <w:jc w:val="both"/>
        <w:rPr>
          <w:rFonts w:cs="Arial"/>
          <w:b/>
          <w:sz w:val="19"/>
          <w:szCs w:val="19"/>
          <w:lang w:val="lt-LT"/>
        </w:rPr>
      </w:pPr>
    </w:p>
    <w:p w14:paraId="38CAFCB7" w14:textId="6F2B3B73" w:rsidR="007910B1" w:rsidRPr="009768D9" w:rsidRDefault="007910B1">
      <w:pPr>
        <w:pStyle w:val="BodyText"/>
        <w:tabs>
          <w:tab w:val="left" w:pos="252"/>
        </w:tabs>
        <w:jc w:val="both"/>
        <w:rPr>
          <w:rFonts w:cs="Arial"/>
          <w:sz w:val="19"/>
          <w:szCs w:val="19"/>
          <w:lang w:val="lt-LT"/>
        </w:rPr>
      </w:pPr>
    </w:p>
    <w:sectPr w:rsidR="007910B1" w:rsidRPr="009768D9" w:rsidSect="002A5331">
      <w:footerReference w:type="even" r:id="rId24"/>
      <w:footerReference w:type="default" r:id="rId25"/>
      <w:pgSz w:w="11906" w:h="16838" w:code="9"/>
      <w:pgMar w:top="567" w:right="386" w:bottom="567" w:left="1077" w:header="357" w:footer="454"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4AA089" w14:textId="77777777" w:rsidR="00226D4F" w:rsidRDefault="00226D4F">
      <w:r>
        <w:separator/>
      </w:r>
    </w:p>
  </w:endnote>
  <w:endnote w:type="continuationSeparator" w:id="0">
    <w:p w14:paraId="6CBE0B34" w14:textId="77777777" w:rsidR="00226D4F" w:rsidRDefault="00226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25819" w14:textId="1960D0FE" w:rsidR="00226D4F" w:rsidRDefault="00226D4F">
    <w:pPr>
      <w:pBdr>
        <w:top w:val="single" w:sz="4" w:space="1" w:color="auto"/>
      </w:pBdr>
      <w:tabs>
        <w:tab w:val="center" w:pos="8640"/>
      </w:tabs>
      <w:jc w:val="right"/>
    </w:pPr>
    <w:r>
      <w:t xml:space="preserve">Page </w:t>
    </w:r>
    <w:r>
      <w:fldChar w:fldCharType="begin"/>
    </w:r>
    <w:r>
      <w:instrText>PAGE</w:instrText>
    </w:r>
    <w:r>
      <w:fldChar w:fldCharType="separate"/>
    </w:r>
    <w:r>
      <w:t>1</w:t>
    </w:r>
    <w:r>
      <w:fldChar w:fldCharType="end"/>
    </w:r>
    <w:r>
      <w:t xml:space="preserve"> of </w:t>
    </w:r>
    <w:r>
      <w:fldChar w:fldCharType="begin"/>
    </w:r>
    <w:r>
      <w:instrText xml:space="preserve"> NUMPAGES </w:instrText>
    </w:r>
    <w:r>
      <w:fldChar w:fldCharType="separate"/>
    </w:r>
    <w:r w:rsidR="002A5331">
      <w:rPr>
        <w:noProof/>
      </w:rPr>
      <w:t>28</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72"/>
      <w:gridCol w:w="2160"/>
      <w:gridCol w:w="1780"/>
      <w:gridCol w:w="1841"/>
      <w:gridCol w:w="2990"/>
    </w:tblGrid>
    <w:tr w:rsidR="00226D4F" w14:paraId="360B0F9E" w14:textId="77777777">
      <w:tc>
        <w:tcPr>
          <w:tcW w:w="0" w:type="auto"/>
          <w:vAlign w:val="center"/>
        </w:tcPr>
        <w:p w14:paraId="786ABEED" w14:textId="77777777" w:rsidR="00226D4F" w:rsidRDefault="00226D4F">
          <w:pPr>
            <w:spacing w:line="240" w:lineRule="auto"/>
          </w:pPr>
          <w:r>
            <w:rPr>
              <w:sz w:val="16"/>
            </w:rPr>
            <w:t>Kind</w:t>
          </w:r>
        </w:p>
      </w:tc>
      <w:tc>
        <w:tcPr>
          <w:tcW w:w="0" w:type="auto"/>
          <w:vAlign w:val="center"/>
        </w:tcPr>
        <w:p w14:paraId="322B7014" w14:textId="77777777" w:rsidR="00226D4F" w:rsidRDefault="00226D4F">
          <w:pPr>
            <w:spacing w:line="240" w:lineRule="auto"/>
          </w:pPr>
          <w:r>
            <w:rPr>
              <w:sz w:val="16"/>
            </w:rPr>
            <w:t>Agreement ID</w:t>
          </w:r>
        </w:p>
      </w:tc>
      <w:tc>
        <w:tcPr>
          <w:tcW w:w="0" w:type="auto"/>
          <w:vAlign w:val="center"/>
        </w:tcPr>
        <w:p w14:paraId="47776AFC" w14:textId="77777777" w:rsidR="00226D4F" w:rsidRDefault="00226D4F">
          <w:pPr>
            <w:spacing w:line="240" w:lineRule="auto"/>
          </w:pPr>
          <w:r>
            <w:rPr>
              <w:sz w:val="16"/>
            </w:rPr>
            <w:t>File ID</w:t>
          </w:r>
        </w:p>
      </w:tc>
      <w:tc>
        <w:tcPr>
          <w:tcW w:w="0" w:type="auto"/>
          <w:vAlign w:val="center"/>
        </w:tcPr>
        <w:p w14:paraId="4B501678" w14:textId="77777777" w:rsidR="00226D4F" w:rsidRDefault="00226D4F">
          <w:pPr>
            <w:spacing w:line="240" w:lineRule="auto"/>
          </w:pPr>
          <w:r>
            <w:rPr>
              <w:sz w:val="16"/>
            </w:rPr>
            <w:t>Status</w:t>
          </w:r>
        </w:p>
      </w:tc>
      <w:tc>
        <w:tcPr>
          <w:tcW w:w="0" w:type="auto"/>
          <w:vAlign w:val="center"/>
        </w:tcPr>
        <w:p w14:paraId="5A7ADA06" w14:textId="77777777" w:rsidR="00226D4F" w:rsidRDefault="00226D4F">
          <w:pPr>
            <w:spacing w:line="240" w:lineRule="auto"/>
          </w:pPr>
          <w:r>
            <w:rPr>
              <w:sz w:val="16"/>
            </w:rPr>
            <w:t>Modification date</w:t>
          </w:r>
        </w:p>
      </w:tc>
    </w:tr>
    <w:tr w:rsidR="00226D4F" w14:paraId="792637BE" w14:textId="77777777">
      <w:tc>
        <w:tcPr>
          <w:tcW w:w="0" w:type="auto"/>
          <w:vAlign w:val="center"/>
        </w:tcPr>
        <w:p w14:paraId="6162E867" w14:textId="77777777" w:rsidR="00226D4F" w:rsidRDefault="00226D4F">
          <w:pPr>
            <w:spacing w:line="240" w:lineRule="auto"/>
          </w:pPr>
          <w:r>
            <w:rPr>
              <w:sz w:val="16"/>
            </w:rPr>
            <w:t>In opinion</w:t>
          </w:r>
        </w:p>
      </w:tc>
      <w:tc>
        <w:tcPr>
          <w:tcW w:w="0" w:type="auto"/>
          <w:vAlign w:val="center"/>
        </w:tcPr>
        <w:p w14:paraId="2A7AA69D" w14:textId="77777777" w:rsidR="00226D4F" w:rsidRDefault="00226D4F">
          <w:pPr>
            <w:spacing w:line="240" w:lineRule="auto"/>
          </w:pPr>
          <w:r>
            <w:rPr>
              <w:sz w:val="16"/>
            </w:rPr>
            <w:t>315306752</w:t>
          </w:r>
        </w:p>
      </w:tc>
      <w:tc>
        <w:tcPr>
          <w:tcW w:w="0" w:type="auto"/>
          <w:vAlign w:val="center"/>
        </w:tcPr>
        <w:p w14:paraId="3E569DCA" w14:textId="77777777" w:rsidR="00226D4F" w:rsidRDefault="00226D4F">
          <w:pPr>
            <w:spacing w:line="240" w:lineRule="auto"/>
          </w:pPr>
          <w:r>
            <w:rPr>
              <w:sz w:val="16"/>
            </w:rPr>
            <w:t>315307623</w:t>
          </w:r>
        </w:p>
      </w:tc>
      <w:tc>
        <w:tcPr>
          <w:tcW w:w="0" w:type="auto"/>
          <w:vAlign w:val="center"/>
        </w:tcPr>
        <w:p w14:paraId="1BF03689" w14:textId="77777777" w:rsidR="00226D4F" w:rsidRDefault="00226D4F">
          <w:pPr>
            <w:spacing w:line="240" w:lineRule="auto"/>
          </w:pPr>
          <w:r>
            <w:rPr>
              <w:sz w:val="16"/>
            </w:rPr>
            <w:t>For opinion</w:t>
          </w:r>
        </w:p>
      </w:tc>
      <w:tc>
        <w:tcPr>
          <w:tcW w:w="0" w:type="auto"/>
          <w:vAlign w:val="center"/>
        </w:tcPr>
        <w:p w14:paraId="6968EBAD" w14:textId="77777777" w:rsidR="00226D4F" w:rsidRDefault="00226D4F">
          <w:pPr>
            <w:spacing w:line="240" w:lineRule="auto"/>
          </w:pPr>
          <w:r>
            <w:rPr>
              <w:sz w:val="16"/>
            </w:rPr>
            <w:t>2025-04-02 14:39:23</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34C3C8" w14:textId="2A3E31C5" w:rsidR="00226D4F" w:rsidRDefault="00226D4F">
    <w:pPr>
      <w:pBdr>
        <w:top w:val="single" w:sz="4" w:space="1" w:color="auto"/>
      </w:pBdr>
      <w:tabs>
        <w:tab w:val="center" w:pos="8640"/>
      </w:tabs>
      <w:jc w:val="right"/>
    </w:pPr>
    <w:r>
      <w:t xml:space="preserve">Page </w:t>
    </w:r>
    <w:r>
      <w:fldChar w:fldCharType="begin"/>
    </w:r>
    <w:r>
      <w:instrText>PAGE</w:instrText>
    </w:r>
    <w:r>
      <w:fldChar w:fldCharType="separate"/>
    </w:r>
    <w:r w:rsidR="002A5331">
      <w:rPr>
        <w:noProof/>
      </w:rPr>
      <w:t>22</w:t>
    </w:r>
    <w:r>
      <w:fldChar w:fldCharType="end"/>
    </w:r>
    <w:r>
      <w:t xml:space="preserve"> of </w:t>
    </w:r>
    <w:r>
      <w:fldChar w:fldCharType="begin"/>
    </w:r>
    <w:r>
      <w:instrText xml:space="preserve"> NUMPAGES </w:instrText>
    </w:r>
    <w:r>
      <w:fldChar w:fldCharType="separate"/>
    </w:r>
    <w:r w:rsidR="002A5331">
      <w:rPr>
        <w:noProof/>
      </w:rPr>
      <w:t>28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ECC979" w14:textId="77777777" w:rsidR="00226D4F" w:rsidRDefault="00226D4F">
      <w:r>
        <w:separator/>
      </w:r>
    </w:p>
  </w:footnote>
  <w:footnote w:type="continuationSeparator" w:id="0">
    <w:p w14:paraId="39D16C3F" w14:textId="77777777" w:rsidR="00226D4F" w:rsidRDefault="00226D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46D34"/>
    <w:multiLevelType w:val="multilevel"/>
    <w:tmpl w:val="51A6CD58"/>
    <w:lvl w:ilvl="0">
      <w:start w:val="6"/>
      <w:numFmt w:val="decimal"/>
      <w:lvlText w:val="%1."/>
      <w:lvlJc w:val="left"/>
      <w:pPr>
        <w:ind w:left="540" w:hanging="540"/>
      </w:pPr>
      <w:rPr>
        <w:rFonts w:cs="Times New Roman" w:hint="default"/>
      </w:rPr>
    </w:lvl>
    <w:lvl w:ilvl="1">
      <w:start w:val="1"/>
      <w:numFmt w:val="decimal"/>
      <w:lvlText w:val="%1.%2."/>
      <w:lvlJc w:val="left"/>
      <w:pPr>
        <w:ind w:left="900" w:hanging="720"/>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620" w:hanging="108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2340" w:hanging="144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3060" w:hanging="1800"/>
      </w:pPr>
      <w:rPr>
        <w:rFonts w:cs="Times New Roman" w:hint="default"/>
      </w:rPr>
    </w:lvl>
    <w:lvl w:ilvl="8">
      <w:start w:val="1"/>
      <w:numFmt w:val="decimal"/>
      <w:lvlText w:val="%1.%2.%3.%4.%5.%6.%7.%8.%9."/>
      <w:lvlJc w:val="left"/>
      <w:pPr>
        <w:ind w:left="3240" w:hanging="1800"/>
      </w:pPr>
      <w:rPr>
        <w:rFonts w:cs="Times New Roman" w:hint="default"/>
      </w:rPr>
    </w:lvl>
  </w:abstractNum>
  <w:abstractNum w:abstractNumId="1" w15:restartNumberingAfterBreak="0">
    <w:nsid w:val="0401539C"/>
    <w:multiLevelType w:val="hybridMultilevel"/>
    <w:tmpl w:val="7D66412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04B4068"/>
    <w:multiLevelType w:val="multilevel"/>
    <w:tmpl w:val="4412E40E"/>
    <w:lvl w:ilvl="0">
      <w:start w:val="17"/>
      <w:numFmt w:val="decimal"/>
      <w:lvlText w:val="%1"/>
      <w:lvlJc w:val="left"/>
      <w:pPr>
        <w:ind w:left="375" w:hanging="375"/>
      </w:pPr>
      <w:rPr>
        <w:rFonts w:hint="default"/>
      </w:rPr>
    </w:lvl>
    <w:lvl w:ilvl="1">
      <w:start w:val="8"/>
      <w:numFmt w:val="decimal"/>
      <w:lvlText w:val="%1.%2"/>
      <w:lvlJc w:val="left"/>
      <w:pPr>
        <w:ind w:left="750" w:hanging="37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800" w:hanging="1800"/>
      </w:pPr>
      <w:rPr>
        <w:rFonts w:hint="default"/>
      </w:rPr>
    </w:lvl>
  </w:abstractNum>
  <w:abstractNum w:abstractNumId="3" w15:restartNumberingAfterBreak="0">
    <w:nsid w:val="11E81222"/>
    <w:multiLevelType w:val="hybridMultilevel"/>
    <w:tmpl w:val="1102DFFC"/>
    <w:lvl w:ilvl="0" w:tplc="04270001">
      <w:start w:val="1"/>
      <w:numFmt w:val="bullet"/>
      <w:lvlText w:val=""/>
      <w:lvlJc w:val="left"/>
      <w:pPr>
        <w:tabs>
          <w:tab w:val="num" w:pos="755"/>
        </w:tabs>
        <w:ind w:left="755" w:hanging="360"/>
      </w:pPr>
      <w:rPr>
        <w:rFonts w:ascii="Symbol" w:hAnsi="Symbol" w:hint="default"/>
      </w:rPr>
    </w:lvl>
    <w:lvl w:ilvl="1" w:tplc="04270003" w:tentative="1">
      <w:start w:val="1"/>
      <w:numFmt w:val="bullet"/>
      <w:lvlText w:val="o"/>
      <w:lvlJc w:val="left"/>
      <w:pPr>
        <w:tabs>
          <w:tab w:val="num" w:pos="1475"/>
        </w:tabs>
        <w:ind w:left="1475" w:hanging="360"/>
      </w:pPr>
      <w:rPr>
        <w:rFonts w:ascii="Courier New" w:hAnsi="Courier New" w:hint="default"/>
      </w:rPr>
    </w:lvl>
    <w:lvl w:ilvl="2" w:tplc="04270005" w:tentative="1">
      <w:start w:val="1"/>
      <w:numFmt w:val="bullet"/>
      <w:lvlText w:val=""/>
      <w:lvlJc w:val="left"/>
      <w:pPr>
        <w:tabs>
          <w:tab w:val="num" w:pos="2195"/>
        </w:tabs>
        <w:ind w:left="2195" w:hanging="360"/>
      </w:pPr>
      <w:rPr>
        <w:rFonts w:ascii="Wingdings" w:hAnsi="Wingdings" w:hint="default"/>
      </w:rPr>
    </w:lvl>
    <w:lvl w:ilvl="3" w:tplc="04270001" w:tentative="1">
      <w:start w:val="1"/>
      <w:numFmt w:val="bullet"/>
      <w:lvlText w:val=""/>
      <w:lvlJc w:val="left"/>
      <w:pPr>
        <w:tabs>
          <w:tab w:val="num" w:pos="2915"/>
        </w:tabs>
        <w:ind w:left="2915" w:hanging="360"/>
      </w:pPr>
      <w:rPr>
        <w:rFonts w:ascii="Symbol" w:hAnsi="Symbol" w:hint="default"/>
      </w:rPr>
    </w:lvl>
    <w:lvl w:ilvl="4" w:tplc="04270003" w:tentative="1">
      <w:start w:val="1"/>
      <w:numFmt w:val="bullet"/>
      <w:lvlText w:val="o"/>
      <w:lvlJc w:val="left"/>
      <w:pPr>
        <w:tabs>
          <w:tab w:val="num" w:pos="3635"/>
        </w:tabs>
        <w:ind w:left="3635" w:hanging="360"/>
      </w:pPr>
      <w:rPr>
        <w:rFonts w:ascii="Courier New" w:hAnsi="Courier New" w:hint="default"/>
      </w:rPr>
    </w:lvl>
    <w:lvl w:ilvl="5" w:tplc="04270005" w:tentative="1">
      <w:start w:val="1"/>
      <w:numFmt w:val="bullet"/>
      <w:lvlText w:val=""/>
      <w:lvlJc w:val="left"/>
      <w:pPr>
        <w:tabs>
          <w:tab w:val="num" w:pos="4355"/>
        </w:tabs>
        <w:ind w:left="4355" w:hanging="360"/>
      </w:pPr>
      <w:rPr>
        <w:rFonts w:ascii="Wingdings" w:hAnsi="Wingdings" w:hint="default"/>
      </w:rPr>
    </w:lvl>
    <w:lvl w:ilvl="6" w:tplc="04270001" w:tentative="1">
      <w:start w:val="1"/>
      <w:numFmt w:val="bullet"/>
      <w:lvlText w:val=""/>
      <w:lvlJc w:val="left"/>
      <w:pPr>
        <w:tabs>
          <w:tab w:val="num" w:pos="5075"/>
        </w:tabs>
        <w:ind w:left="5075" w:hanging="360"/>
      </w:pPr>
      <w:rPr>
        <w:rFonts w:ascii="Symbol" w:hAnsi="Symbol" w:hint="default"/>
      </w:rPr>
    </w:lvl>
    <w:lvl w:ilvl="7" w:tplc="04270003" w:tentative="1">
      <w:start w:val="1"/>
      <w:numFmt w:val="bullet"/>
      <w:lvlText w:val="o"/>
      <w:lvlJc w:val="left"/>
      <w:pPr>
        <w:tabs>
          <w:tab w:val="num" w:pos="5795"/>
        </w:tabs>
        <w:ind w:left="5795" w:hanging="360"/>
      </w:pPr>
      <w:rPr>
        <w:rFonts w:ascii="Courier New" w:hAnsi="Courier New" w:hint="default"/>
      </w:rPr>
    </w:lvl>
    <w:lvl w:ilvl="8" w:tplc="04270005" w:tentative="1">
      <w:start w:val="1"/>
      <w:numFmt w:val="bullet"/>
      <w:lvlText w:val=""/>
      <w:lvlJc w:val="left"/>
      <w:pPr>
        <w:tabs>
          <w:tab w:val="num" w:pos="6515"/>
        </w:tabs>
        <w:ind w:left="6515" w:hanging="360"/>
      </w:pPr>
      <w:rPr>
        <w:rFonts w:ascii="Wingdings" w:hAnsi="Wingdings" w:hint="default"/>
      </w:rPr>
    </w:lvl>
  </w:abstractNum>
  <w:abstractNum w:abstractNumId="4" w15:restartNumberingAfterBreak="0">
    <w:nsid w:val="120872C0"/>
    <w:multiLevelType w:val="multilevel"/>
    <w:tmpl w:val="1BD2A31A"/>
    <w:lvl w:ilvl="0">
      <w:start w:val="16"/>
      <w:numFmt w:val="decimal"/>
      <w:lvlText w:val="%1"/>
      <w:lvlJc w:val="left"/>
      <w:pPr>
        <w:ind w:left="540" w:hanging="540"/>
      </w:pPr>
      <w:rPr>
        <w:rFonts w:hint="default"/>
      </w:rPr>
    </w:lvl>
    <w:lvl w:ilvl="1">
      <w:start w:val="8"/>
      <w:numFmt w:val="decimal"/>
      <w:lvlText w:val="%1.%2"/>
      <w:lvlJc w:val="left"/>
      <w:pPr>
        <w:ind w:left="659" w:hanging="540"/>
      </w:pPr>
      <w:rPr>
        <w:rFonts w:hint="default"/>
      </w:rPr>
    </w:lvl>
    <w:lvl w:ilvl="2">
      <w:start w:val="8"/>
      <w:numFmt w:val="decimal"/>
      <w:lvlText w:val="%1.%2.%3"/>
      <w:lvlJc w:val="left"/>
      <w:pPr>
        <w:ind w:left="958" w:hanging="720"/>
      </w:pPr>
      <w:rPr>
        <w:rFonts w:hint="default"/>
      </w:rPr>
    </w:lvl>
    <w:lvl w:ilvl="3">
      <w:start w:val="1"/>
      <w:numFmt w:val="decimal"/>
      <w:lvlText w:val="%1.%2.%3.%4"/>
      <w:lvlJc w:val="left"/>
      <w:pPr>
        <w:ind w:left="1077" w:hanging="72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1675" w:hanging="108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273" w:hanging="1440"/>
      </w:pPr>
      <w:rPr>
        <w:rFonts w:hint="default"/>
      </w:rPr>
    </w:lvl>
    <w:lvl w:ilvl="8">
      <w:start w:val="1"/>
      <w:numFmt w:val="decimal"/>
      <w:lvlText w:val="%1.%2.%3.%4.%5.%6.%7.%8.%9"/>
      <w:lvlJc w:val="left"/>
      <w:pPr>
        <w:ind w:left="2752" w:hanging="1800"/>
      </w:pPr>
      <w:rPr>
        <w:rFonts w:hint="default"/>
      </w:rPr>
    </w:lvl>
  </w:abstractNum>
  <w:abstractNum w:abstractNumId="5" w15:restartNumberingAfterBreak="0">
    <w:nsid w:val="1507537C"/>
    <w:multiLevelType w:val="hybridMultilevel"/>
    <w:tmpl w:val="028AB29A"/>
    <w:lvl w:ilvl="0" w:tplc="04270001">
      <w:start w:val="1"/>
      <w:numFmt w:val="bullet"/>
      <w:lvlText w:val=""/>
      <w:lvlJc w:val="left"/>
      <w:pPr>
        <w:tabs>
          <w:tab w:val="num" w:pos="612"/>
        </w:tabs>
        <w:ind w:left="612" w:hanging="360"/>
      </w:pPr>
      <w:rPr>
        <w:rFonts w:ascii="Symbol" w:hAnsi="Symbol" w:hint="default"/>
      </w:rPr>
    </w:lvl>
    <w:lvl w:ilvl="1" w:tplc="04270003" w:tentative="1">
      <w:start w:val="1"/>
      <w:numFmt w:val="bullet"/>
      <w:lvlText w:val="o"/>
      <w:lvlJc w:val="left"/>
      <w:pPr>
        <w:tabs>
          <w:tab w:val="num" w:pos="1332"/>
        </w:tabs>
        <w:ind w:left="1332" w:hanging="360"/>
      </w:pPr>
      <w:rPr>
        <w:rFonts w:ascii="Courier New" w:hAnsi="Courier New" w:hint="default"/>
      </w:rPr>
    </w:lvl>
    <w:lvl w:ilvl="2" w:tplc="04270005" w:tentative="1">
      <w:start w:val="1"/>
      <w:numFmt w:val="bullet"/>
      <w:lvlText w:val=""/>
      <w:lvlJc w:val="left"/>
      <w:pPr>
        <w:tabs>
          <w:tab w:val="num" w:pos="2052"/>
        </w:tabs>
        <w:ind w:left="2052" w:hanging="360"/>
      </w:pPr>
      <w:rPr>
        <w:rFonts w:ascii="Wingdings" w:hAnsi="Wingdings" w:hint="default"/>
      </w:rPr>
    </w:lvl>
    <w:lvl w:ilvl="3" w:tplc="04270001" w:tentative="1">
      <w:start w:val="1"/>
      <w:numFmt w:val="bullet"/>
      <w:lvlText w:val=""/>
      <w:lvlJc w:val="left"/>
      <w:pPr>
        <w:tabs>
          <w:tab w:val="num" w:pos="2772"/>
        </w:tabs>
        <w:ind w:left="2772" w:hanging="360"/>
      </w:pPr>
      <w:rPr>
        <w:rFonts w:ascii="Symbol" w:hAnsi="Symbol" w:hint="default"/>
      </w:rPr>
    </w:lvl>
    <w:lvl w:ilvl="4" w:tplc="04270003" w:tentative="1">
      <w:start w:val="1"/>
      <w:numFmt w:val="bullet"/>
      <w:lvlText w:val="o"/>
      <w:lvlJc w:val="left"/>
      <w:pPr>
        <w:tabs>
          <w:tab w:val="num" w:pos="3492"/>
        </w:tabs>
        <w:ind w:left="3492" w:hanging="360"/>
      </w:pPr>
      <w:rPr>
        <w:rFonts w:ascii="Courier New" w:hAnsi="Courier New" w:hint="default"/>
      </w:rPr>
    </w:lvl>
    <w:lvl w:ilvl="5" w:tplc="04270005" w:tentative="1">
      <w:start w:val="1"/>
      <w:numFmt w:val="bullet"/>
      <w:lvlText w:val=""/>
      <w:lvlJc w:val="left"/>
      <w:pPr>
        <w:tabs>
          <w:tab w:val="num" w:pos="4212"/>
        </w:tabs>
        <w:ind w:left="4212" w:hanging="360"/>
      </w:pPr>
      <w:rPr>
        <w:rFonts w:ascii="Wingdings" w:hAnsi="Wingdings" w:hint="default"/>
      </w:rPr>
    </w:lvl>
    <w:lvl w:ilvl="6" w:tplc="04270001" w:tentative="1">
      <w:start w:val="1"/>
      <w:numFmt w:val="bullet"/>
      <w:lvlText w:val=""/>
      <w:lvlJc w:val="left"/>
      <w:pPr>
        <w:tabs>
          <w:tab w:val="num" w:pos="4932"/>
        </w:tabs>
        <w:ind w:left="4932" w:hanging="360"/>
      </w:pPr>
      <w:rPr>
        <w:rFonts w:ascii="Symbol" w:hAnsi="Symbol" w:hint="default"/>
      </w:rPr>
    </w:lvl>
    <w:lvl w:ilvl="7" w:tplc="04270003" w:tentative="1">
      <w:start w:val="1"/>
      <w:numFmt w:val="bullet"/>
      <w:lvlText w:val="o"/>
      <w:lvlJc w:val="left"/>
      <w:pPr>
        <w:tabs>
          <w:tab w:val="num" w:pos="5652"/>
        </w:tabs>
        <w:ind w:left="5652" w:hanging="360"/>
      </w:pPr>
      <w:rPr>
        <w:rFonts w:ascii="Courier New" w:hAnsi="Courier New" w:hint="default"/>
      </w:rPr>
    </w:lvl>
    <w:lvl w:ilvl="8" w:tplc="04270005" w:tentative="1">
      <w:start w:val="1"/>
      <w:numFmt w:val="bullet"/>
      <w:lvlText w:val=""/>
      <w:lvlJc w:val="left"/>
      <w:pPr>
        <w:tabs>
          <w:tab w:val="num" w:pos="6372"/>
        </w:tabs>
        <w:ind w:left="6372" w:hanging="360"/>
      </w:pPr>
      <w:rPr>
        <w:rFonts w:ascii="Wingdings" w:hAnsi="Wingdings" w:hint="default"/>
      </w:rPr>
    </w:lvl>
  </w:abstractNum>
  <w:abstractNum w:abstractNumId="6" w15:restartNumberingAfterBreak="0">
    <w:nsid w:val="15477A56"/>
    <w:multiLevelType w:val="multilevel"/>
    <w:tmpl w:val="AF7A8114"/>
    <w:lvl w:ilvl="0">
      <w:start w:val="16"/>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7567AB"/>
    <w:multiLevelType w:val="hybridMultilevel"/>
    <w:tmpl w:val="B552BFC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58E2E3F"/>
    <w:multiLevelType w:val="multilevel"/>
    <w:tmpl w:val="B8C051C6"/>
    <w:lvl w:ilvl="0">
      <w:start w:val="16"/>
      <w:numFmt w:val="decimal"/>
      <w:lvlText w:val="%1"/>
      <w:lvlJc w:val="left"/>
      <w:pPr>
        <w:ind w:left="540" w:hanging="540"/>
      </w:pPr>
    </w:lvl>
    <w:lvl w:ilvl="1">
      <w:start w:val="8"/>
      <w:numFmt w:val="decimal"/>
      <w:lvlText w:val="%1.%2"/>
      <w:lvlJc w:val="left"/>
      <w:pPr>
        <w:ind w:left="576" w:hanging="540"/>
      </w:pPr>
    </w:lvl>
    <w:lvl w:ilvl="2">
      <w:start w:val="1"/>
      <w:numFmt w:val="decimal"/>
      <w:lvlText w:val="%1.%2.%3"/>
      <w:lvlJc w:val="left"/>
      <w:pPr>
        <w:ind w:left="792" w:hanging="720"/>
      </w:pPr>
    </w:lvl>
    <w:lvl w:ilvl="3">
      <w:start w:val="1"/>
      <w:numFmt w:val="decimal"/>
      <w:lvlText w:val="%1.%2.%3.%4"/>
      <w:lvlJc w:val="left"/>
      <w:pPr>
        <w:ind w:left="828" w:hanging="720"/>
      </w:pPr>
    </w:lvl>
    <w:lvl w:ilvl="4">
      <w:start w:val="1"/>
      <w:numFmt w:val="decimal"/>
      <w:lvlText w:val="%1.%2.%3.%4.%5"/>
      <w:lvlJc w:val="left"/>
      <w:pPr>
        <w:ind w:left="1224" w:hanging="1080"/>
      </w:pPr>
    </w:lvl>
    <w:lvl w:ilvl="5">
      <w:start w:val="1"/>
      <w:numFmt w:val="decimal"/>
      <w:lvlText w:val="%1.%2.%3.%4.%5.%6"/>
      <w:lvlJc w:val="left"/>
      <w:pPr>
        <w:ind w:left="1260" w:hanging="1080"/>
      </w:pPr>
    </w:lvl>
    <w:lvl w:ilvl="6">
      <w:start w:val="1"/>
      <w:numFmt w:val="decimal"/>
      <w:lvlText w:val="%1.%2.%3.%4.%5.%6.%7"/>
      <w:lvlJc w:val="left"/>
      <w:pPr>
        <w:ind w:left="1656" w:hanging="1440"/>
      </w:pPr>
    </w:lvl>
    <w:lvl w:ilvl="7">
      <w:start w:val="1"/>
      <w:numFmt w:val="decimal"/>
      <w:lvlText w:val="%1.%2.%3.%4.%5.%6.%7.%8"/>
      <w:lvlJc w:val="left"/>
      <w:pPr>
        <w:ind w:left="1692" w:hanging="1440"/>
      </w:pPr>
    </w:lvl>
    <w:lvl w:ilvl="8">
      <w:start w:val="1"/>
      <w:numFmt w:val="decimal"/>
      <w:lvlText w:val="%1.%2.%3.%4.%5.%6.%7.%8.%9"/>
      <w:lvlJc w:val="left"/>
      <w:pPr>
        <w:ind w:left="2088" w:hanging="1800"/>
      </w:pPr>
    </w:lvl>
  </w:abstractNum>
  <w:abstractNum w:abstractNumId="9" w15:restartNumberingAfterBreak="0">
    <w:nsid w:val="19981348"/>
    <w:multiLevelType w:val="hybridMultilevel"/>
    <w:tmpl w:val="80A82B9C"/>
    <w:lvl w:ilvl="0" w:tplc="04270001">
      <w:start w:val="1"/>
      <w:numFmt w:val="bullet"/>
      <w:lvlText w:val=""/>
      <w:lvlJc w:val="left"/>
      <w:pPr>
        <w:tabs>
          <w:tab w:val="num" w:pos="720"/>
        </w:tabs>
        <w:ind w:left="720" w:hanging="360"/>
      </w:pPr>
      <w:rPr>
        <w:rFonts w:ascii="Symbol" w:hAnsi="Symbol" w:hint="default"/>
      </w:rPr>
    </w:lvl>
    <w:lvl w:ilvl="1" w:tplc="04270003">
      <w:start w:val="1"/>
      <w:numFmt w:val="bullet"/>
      <w:lvlText w:val="o"/>
      <w:lvlJc w:val="left"/>
      <w:pPr>
        <w:tabs>
          <w:tab w:val="num" w:pos="1440"/>
        </w:tabs>
        <w:ind w:left="1440" w:hanging="360"/>
      </w:pPr>
      <w:rPr>
        <w:rFonts w:ascii="Courier New" w:hAnsi="Courier New" w:cs="Courier New" w:hint="default"/>
      </w:rPr>
    </w:lvl>
    <w:lvl w:ilvl="2" w:tplc="04270005">
      <w:start w:val="1"/>
      <w:numFmt w:val="bullet"/>
      <w:lvlText w:val=""/>
      <w:lvlJc w:val="left"/>
      <w:pPr>
        <w:tabs>
          <w:tab w:val="num" w:pos="2160"/>
        </w:tabs>
        <w:ind w:left="2160" w:hanging="360"/>
      </w:pPr>
      <w:rPr>
        <w:rFonts w:ascii="Wingdings" w:hAnsi="Wingdings" w:hint="default"/>
      </w:rPr>
    </w:lvl>
    <w:lvl w:ilvl="3" w:tplc="04270001">
      <w:start w:val="1"/>
      <w:numFmt w:val="bullet"/>
      <w:lvlText w:val=""/>
      <w:lvlJc w:val="left"/>
      <w:pPr>
        <w:tabs>
          <w:tab w:val="num" w:pos="2880"/>
        </w:tabs>
        <w:ind w:left="2880" w:hanging="360"/>
      </w:pPr>
      <w:rPr>
        <w:rFonts w:ascii="Symbol" w:hAnsi="Symbol" w:hint="default"/>
      </w:rPr>
    </w:lvl>
    <w:lvl w:ilvl="4" w:tplc="04270003">
      <w:start w:val="1"/>
      <w:numFmt w:val="bullet"/>
      <w:lvlText w:val="o"/>
      <w:lvlJc w:val="left"/>
      <w:pPr>
        <w:tabs>
          <w:tab w:val="num" w:pos="3600"/>
        </w:tabs>
        <w:ind w:left="3600" w:hanging="360"/>
      </w:pPr>
      <w:rPr>
        <w:rFonts w:ascii="Courier New" w:hAnsi="Courier New" w:cs="Courier New" w:hint="default"/>
      </w:rPr>
    </w:lvl>
    <w:lvl w:ilvl="5" w:tplc="04270005">
      <w:start w:val="1"/>
      <w:numFmt w:val="bullet"/>
      <w:lvlText w:val=""/>
      <w:lvlJc w:val="left"/>
      <w:pPr>
        <w:tabs>
          <w:tab w:val="num" w:pos="4320"/>
        </w:tabs>
        <w:ind w:left="4320" w:hanging="360"/>
      </w:pPr>
      <w:rPr>
        <w:rFonts w:ascii="Wingdings" w:hAnsi="Wingdings" w:hint="default"/>
      </w:rPr>
    </w:lvl>
    <w:lvl w:ilvl="6" w:tplc="04270001">
      <w:start w:val="1"/>
      <w:numFmt w:val="bullet"/>
      <w:lvlText w:val=""/>
      <w:lvlJc w:val="left"/>
      <w:pPr>
        <w:tabs>
          <w:tab w:val="num" w:pos="5040"/>
        </w:tabs>
        <w:ind w:left="5040" w:hanging="360"/>
      </w:pPr>
      <w:rPr>
        <w:rFonts w:ascii="Symbol" w:hAnsi="Symbol" w:hint="default"/>
      </w:rPr>
    </w:lvl>
    <w:lvl w:ilvl="7" w:tplc="04270003">
      <w:start w:val="1"/>
      <w:numFmt w:val="bullet"/>
      <w:lvlText w:val="o"/>
      <w:lvlJc w:val="left"/>
      <w:pPr>
        <w:tabs>
          <w:tab w:val="num" w:pos="5760"/>
        </w:tabs>
        <w:ind w:left="5760" w:hanging="360"/>
      </w:pPr>
      <w:rPr>
        <w:rFonts w:ascii="Courier New" w:hAnsi="Courier New" w:cs="Courier New" w:hint="default"/>
      </w:rPr>
    </w:lvl>
    <w:lvl w:ilvl="8" w:tplc="0427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B52F33"/>
    <w:multiLevelType w:val="hybridMultilevel"/>
    <w:tmpl w:val="DC9E345E"/>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E04DF3"/>
    <w:multiLevelType w:val="hybridMultilevel"/>
    <w:tmpl w:val="53A2D4B2"/>
    <w:lvl w:ilvl="0" w:tplc="04270001">
      <w:start w:val="1"/>
      <w:numFmt w:val="bullet"/>
      <w:lvlText w:val=""/>
      <w:lvlJc w:val="left"/>
      <w:pPr>
        <w:tabs>
          <w:tab w:val="num" w:pos="720"/>
        </w:tabs>
        <w:ind w:left="720" w:hanging="360"/>
      </w:pPr>
      <w:rPr>
        <w:rFonts w:ascii="Symbol" w:hAnsi="Symbol" w:hint="default"/>
      </w:rPr>
    </w:lvl>
    <w:lvl w:ilvl="1" w:tplc="04270003">
      <w:start w:val="1"/>
      <w:numFmt w:val="bullet"/>
      <w:lvlText w:val="o"/>
      <w:lvlJc w:val="left"/>
      <w:pPr>
        <w:tabs>
          <w:tab w:val="num" w:pos="1440"/>
        </w:tabs>
        <w:ind w:left="1440" w:hanging="360"/>
      </w:pPr>
      <w:rPr>
        <w:rFonts w:ascii="Courier New" w:hAnsi="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02659A"/>
    <w:multiLevelType w:val="hybridMultilevel"/>
    <w:tmpl w:val="BF827A12"/>
    <w:lvl w:ilvl="0" w:tplc="8042DDA0">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5735CBC"/>
    <w:multiLevelType w:val="multilevel"/>
    <w:tmpl w:val="B5AAD4EA"/>
    <w:lvl w:ilvl="0">
      <w:start w:val="1"/>
      <w:numFmt w:val="decimal"/>
      <w:lvlText w:val="%1."/>
      <w:lvlJc w:val="left"/>
      <w:pPr>
        <w:tabs>
          <w:tab w:val="num" w:pos="450"/>
        </w:tabs>
        <w:ind w:left="450" w:hanging="450"/>
      </w:pPr>
      <w:rPr>
        <w:rFonts w:ascii="Tahoma" w:eastAsia="Times New Roman" w:hAnsi="Tahoma" w:cs="Tahoma" w:hint="default"/>
      </w:rPr>
    </w:lvl>
    <w:lvl w:ilvl="1">
      <w:start w:val="1"/>
      <w:numFmt w:val="decimal"/>
      <w:lvlText w:val="%1.%2"/>
      <w:lvlJc w:val="left"/>
      <w:pPr>
        <w:tabs>
          <w:tab w:val="num" w:pos="450"/>
        </w:tabs>
        <w:ind w:left="450" w:hanging="450"/>
      </w:pPr>
      <w:rPr>
        <w:rFonts w:cs="Times New Roman" w:hint="default"/>
        <w:b/>
        <w:sz w:val="14"/>
      </w:rPr>
    </w:lvl>
    <w:lvl w:ilvl="2">
      <w:start w:val="1"/>
      <w:numFmt w:val="decimal"/>
      <w:lvlText w:val="%1.%2.%3"/>
      <w:lvlJc w:val="left"/>
      <w:pPr>
        <w:tabs>
          <w:tab w:val="num" w:pos="720"/>
        </w:tabs>
        <w:ind w:left="720" w:hanging="720"/>
      </w:pPr>
      <w:rPr>
        <w:rFonts w:cs="Times New Roman" w:hint="default"/>
        <w:b/>
        <w:sz w:val="14"/>
      </w:rPr>
    </w:lvl>
    <w:lvl w:ilvl="3">
      <w:start w:val="1"/>
      <w:numFmt w:val="decimal"/>
      <w:lvlText w:val="%1.%2.%3.%4"/>
      <w:lvlJc w:val="left"/>
      <w:pPr>
        <w:tabs>
          <w:tab w:val="num" w:pos="720"/>
        </w:tabs>
        <w:ind w:left="720" w:hanging="720"/>
      </w:pPr>
      <w:rPr>
        <w:rFonts w:ascii="Tahoma" w:hAnsi="Tahoma" w:cs="Tahoma" w:hint="default"/>
        <w:b/>
        <w:sz w:val="24"/>
        <w:szCs w:val="24"/>
      </w:rPr>
    </w:lvl>
    <w:lvl w:ilvl="4">
      <w:start w:val="1"/>
      <w:numFmt w:val="decimal"/>
      <w:lvlText w:val="%1.%2.%3.%4.%5"/>
      <w:lvlJc w:val="left"/>
      <w:pPr>
        <w:tabs>
          <w:tab w:val="num" w:pos="1980"/>
        </w:tabs>
        <w:ind w:left="1980" w:hanging="1080"/>
      </w:pPr>
      <w:rPr>
        <w:rFonts w:cs="Times New Roman" w:hint="default"/>
        <w:i/>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25961C84"/>
    <w:multiLevelType w:val="multilevel"/>
    <w:tmpl w:val="5BAAE560"/>
    <w:lvl w:ilvl="0">
      <w:start w:val="16"/>
      <w:numFmt w:val="decimal"/>
      <w:lvlText w:val="%1"/>
      <w:lvlJc w:val="left"/>
      <w:pPr>
        <w:ind w:left="615" w:hanging="615"/>
      </w:pPr>
      <w:rPr>
        <w:rFonts w:hint="default"/>
      </w:rPr>
    </w:lvl>
    <w:lvl w:ilvl="1">
      <w:start w:val="8"/>
      <w:numFmt w:val="decimal"/>
      <w:lvlText w:val="%1.%2"/>
      <w:lvlJc w:val="left"/>
      <w:pPr>
        <w:ind w:left="615" w:hanging="615"/>
      </w:pPr>
      <w:rPr>
        <w:rFonts w:hint="default"/>
      </w:rPr>
    </w:lvl>
    <w:lvl w:ilvl="2">
      <w:start w:val="12"/>
      <w:numFmt w:val="decimal"/>
      <w:lvlText w:val="%1.%2.%3"/>
      <w:lvlJc w:val="left"/>
      <w:pPr>
        <w:ind w:left="107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64C5C2D"/>
    <w:multiLevelType w:val="multilevel"/>
    <w:tmpl w:val="05EEB682"/>
    <w:lvl w:ilvl="0">
      <w:start w:val="16"/>
      <w:numFmt w:val="decimal"/>
      <w:lvlText w:val="%1"/>
      <w:lvlJc w:val="left"/>
      <w:pPr>
        <w:ind w:left="540" w:hanging="540"/>
      </w:pPr>
      <w:rPr>
        <w:rFonts w:hint="default"/>
      </w:rPr>
    </w:lvl>
    <w:lvl w:ilvl="1">
      <w:start w:val="8"/>
      <w:numFmt w:val="decimal"/>
      <w:lvlText w:val="%1.%2"/>
      <w:lvlJc w:val="left"/>
      <w:pPr>
        <w:ind w:left="576" w:hanging="540"/>
      </w:pPr>
      <w:rPr>
        <w:rFonts w:hint="default"/>
      </w:rPr>
    </w:lvl>
    <w:lvl w:ilvl="2">
      <w:start w:val="1"/>
      <w:numFmt w:val="decimal"/>
      <w:lvlText w:val="%1.%2.%3"/>
      <w:lvlJc w:val="left"/>
      <w:pPr>
        <w:ind w:left="792" w:hanging="720"/>
      </w:pPr>
      <w:rPr>
        <w:rFonts w:hint="default"/>
      </w:rPr>
    </w:lvl>
    <w:lvl w:ilvl="3">
      <w:start w:val="1"/>
      <w:numFmt w:val="decimal"/>
      <w:lvlText w:val="%1.%2.%3.%4"/>
      <w:lvlJc w:val="left"/>
      <w:pPr>
        <w:ind w:left="828" w:hanging="720"/>
      </w:pPr>
      <w:rPr>
        <w:rFonts w:hint="default"/>
      </w:rPr>
    </w:lvl>
    <w:lvl w:ilvl="4">
      <w:start w:val="1"/>
      <w:numFmt w:val="decimal"/>
      <w:lvlText w:val="%1.%2.%3.%4.%5"/>
      <w:lvlJc w:val="left"/>
      <w:pPr>
        <w:ind w:left="1224" w:hanging="1080"/>
      </w:pPr>
      <w:rPr>
        <w:rFonts w:hint="default"/>
      </w:rPr>
    </w:lvl>
    <w:lvl w:ilvl="5">
      <w:start w:val="1"/>
      <w:numFmt w:val="decimal"/>
      <w:lvlText w:val="%1.%2.%3.%4.%5.%6"/>
      <w:lvlJc w:val="left"/>
      <w:pPr>
        <w:ind w:left="1260" w:hanging="1080"/>
      </w:pPr>
      <w:rPr>
        <w:rFonts w:hint="default"/>
      </w:rPr>
    </w:lvl>
    <w:lvl w:ilvl="6">
      <w:start w:val="1"/>
      <w:numFmt w:val="decimal"/>
      <w:lvlText w:val="%1.%2.%3.%4.%5.%6.%7"/>
      <w:lvlJc w:val="left"/>
      <w:pPr>
        <w:ind w:left="1656" w:hanging="1440"/>
      </w:pPr>
      <w:rPr>
        <w:rFonts w:hint="default"/>
      </w:rPr>
    </w:lvl>
    <w:lvl w:ilvl="7">
      <w:start w:val="1"/>
      <w:numFmt w:val="decimal"/>
      <w:lvlText w:val="%1.%2.%3.%4.%5.%6.%7.%8"/>
      <w:lvlJc w:val="left"/>
      <w:pPr>
        <w:ind w:left="1692" w:hanging="1440"/>
      </w:pPr>
      <w:rPr>
        <w:rFonts w:hint="default"/>
      </w:rPr>
    </w:lvl>
    <w:lvl w:ilvl="8">
      <w:start w:val="1"/>
      <w:numFmt w:val="decimal"/>
      <w:lvlText w:val="%1.%2.%3.%4.%5.%6.%7.%8.%9"/>
      <w:lvlJc w:val="left"/>
      <w:pPr>
        <w:ind w:left="2088" w:hanging="1800"/>
      </w:pPr>
      <w:rPr>
        <w:rFonts w:hint="default"/>
      </w:rPr>
    </w:lvl>
  </w:abstractNum>
  <w:abstractNum w:abstractNumId="16" w15:restartNumberingAfterBreak="0">
    <w:nsid w:val="27E83470"/>
    <w:multiLevelType w:val="multilevel"/>
    <w:tmpl w:val="E6D63734"/>
    <w:lvl w:ilvl="0">
      <w:start w:val="17"/>
      <w:numFmt w:val="decimal"/>
      <w:lvlText w:val="%1."/>
      <w:lvlJc w:val="left"/>
      <w:pPr>
        <w:ind w:left="552" w:hanging="552"/>
      </w:pPr>
      <w:rPr>
        <w:rFonts w:hint="default"/>
      </w:rPr>
    </w:lvl>
    <w:lvl w:ilvl="1">
      <w:start w:val="11"/>
      <w:numFmt w:val="decimal"/>
      <w:lvlText w:val="%1.%2."/>
      <w:lvlJc w:val="left"/>
      <w:pPr>
        <w:ind w:left="552" w:hanging="55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8FA3B00"/>
    <w:multiLevelType w:val="multilevel"/>
    <w:tmpl w:val="7004AFCC"/>
    <w:lvl w:ilvl="0">
      <w:start w:val="16"/>
      <w:numFmt w:val="decimal"/>
      <w:lvlText w:val="%1"/>
      <w:lvlJc w:val="left"/>
      <w:pPr>
        <w:ind w:left="540" w:hanging="540"/>
      </w:pPr>
    </w:lvl>
    <w:lvl w:ilvl="1">
      <w:start w:val="8"/>
      <w:numFmt w:val="decimal"/>
      <w:lvlText w:val="%1.%2"/>
      <w:lvlJc w:val="left"/>
      <w:pPr>
        <w:ind w:left="936" w:hanging="540"/>
      </w:pPr>
    </w:lvl>
    <w:lvl w:ilvl="2">
      <w:start w:val="3"/>
      <w:numFmt w:val="decimal"/>
      <w:lvlText w:val="%1.%2.%3"/>
      <w:lvlJc w:val="left"/>
      <w:pPr>
        <w:ind w:left="1512" w:hanging="720"/>
      </w:pPr>
    </w:lvl>
    <w:lvl w:ilvl="3">
      <w:start w:val="1"/>
      <w:numFmt w:val="decimal"/>
      <w:lvlText w:val="%1.%2.%3.%4"/>
      <w:lvlJc w:val="left"/>
      <w:pPr>
        <w:ind w:left="1908" w:hanging="720"/>
      </w:pPr>
    </w:lvl>
    <w:lvl w:ilvl="4">
      <w:start w:val="1"/>
      <w:numFmt w:val="decimal"/>
      <w:lvlText w:val="%1.%2.%3.%4.%5"/>
      <w:lvlJc w:val="left"/>
      <w:pPr>
        <w:ind w:left="2664" w:hanging="1080"/>
      </w:pPr>
    </w:lvl>
    <w:lvl w:ilvl="5">
      <w:start w:val="1"/>
      <w:numFmt w:val="decimal"/>
      <w:lvlText w:val="%1.%2.%3.%4.%5.%6"/>
      <w:lvlJc w:val="left"/>
      <w:pPr>
        <w:ind w:left="3060" w:hanging="1080"/>
      </w:pPr>
    </w:lvl>
    <w:lvl w:ilvl="6">
      <w:start w:val="1"/>
      <w:numFmt w:val="decimal"/>
      <w:lvlText w:val="%1.%2.%3.%4.%5.%6.%7"/>
      <w:lvlJc w:val="left"/>
      <w:pPr>
        <w:ind w:left="3816" w:hanging="1440"/>
      </w:pPr>
    </w:lvl>
    <w:lvl w:ilvl="7">
      <w:start w:val="1"/>
      <w:numFmt w:val="decimal"/>
      <w:lvlText w:val="%1.%2.%3.%4.%5.%6.%7.%8"/>
      <w:lvlJc w:val="left"/>
      <w:pPr>
        <w:ind w:left="4212" w:hanging="1440"/>
      </w:pPr>
    </w:lvl>
    <w:lvl w:ilvl="8">
      <w:start w:val="1"/>
      <w:numFmt w:val="decimal"/>
      <w:lvlText w:val="%1.%2.%3.%4.%5.%6.%7.%8.%9"/>
      <w:lvlJc w:val="left"/>
      <w:pPr>
        <w:ind w:left="4968" w:hanging="1800"/>
      </w:pPr>
    </w:lvl>
  </w:abstractNum>
  <w:abstractNum w:abstractNumId="18" w15:restartNumberingAfterBreak="0">
    <w:nsid w:val="37481074"/>
    <w:multiLevelType w:val="hybridMultilevel"/>
    <w:tmpl w:val="E1A042EC"/>
    <w:lvl w:ilvl="0" w:tplc="04270001">
      <w:start w:val="1"/>
      <w:numFmt w:val="bullet"/>
      <w:lvlText w:val=""/>
      <w:lvlJc w:val="left"/>
      <w:pPr>
        <w:tabs>
          <w:tab w:val="num" w:pos="612"/>
        </w:tabs>
        <w:ind w:left="612" w:hanging="360"/>
      </w:pPr>
      <w:rPr>
        <w:rFonts w:ascii="Symbol" w:hAnsi="Symbol" w:hint="default"/>
      </w:rPr>
    </w:lvl>
    <w:lvl w:ilvl="1" w:tplc="04270003" w:tentative="1">
      <w:start w:val="1"/>
      <w:numFmt w:val="bullet"/>
      <w:lvlText w:val="o"/>
      <w:lvlJc w:val="left"/>
      <w:pPr>
        <w:tabs>
          <w:tab w:val="num" w:pos="1332"/>
        </w:tabs>
        <w:ind w:left="1332" w:hanging="360"/>
      </w:pPr>
      <w:rPr>
        <w:rFonts w:ascii="Courier New" w:hAnsi="Courier New" w:hint="default"/>
      </w:rPr>
    </w:lvl>
    <w:lvl w:ilvl="2" w:tplc="04270005" w:tentative="1">
      <w:start w:val="1"/>
      <w:numFmt w:val="bullet"/>
      <w:lvlText w:val=""/>
      <w:lvlJc w:val="left"/>
      <w:pPr>
        <w:tabs>
          <w:tab w:val="num" w:pos="2052"/>
        </w:tabs>
        <w:ind w:left="2052" w:hanging="360"/>
      </w:pPr>
      <w:rPr>
        <w:rFonts w:ascii="Wingdings" w:hAnsi="Wingdings" w:hint="default"/>
      </w:rPr>
    </w:lvl>
    <w:lvl w:ilvl="3" w:tplc="04270001" w:tentative="1">
      <w:start w:val="1"/>
      <w:numFmt w:val="bullet"/>
      <w:lvlText w:val=""/>
      <w:lvlJc w:val="left"/>
      <w:pPr>
        <w:tabs>
          <w:tab w:val="num" w:pos="2772"/>
        </w:tabs>
        <w:ind w:left="2772" w:hanging="360"/>
      </w:pPr>
      <w:rPr>
        <w:rFonts w:ascii="Symbol" w:hAnsi="Symbol" w:hint="default"/>
      </w:rPr>
    </w:lvl>
    <w:lvl w:ilvl="4" w:tplc="04270003" w:tentative="1">
      <w:start w:val="1"/>
      <w:numFmt w:val="bullet"/>
      <w:lvlText w:val="o"/>
      <w:lvlJc w:val="left"/>
      <w:pPr>
        <w:tabs>
          <w:tab w:val="num" w:pos="3492"/>
        </w:tabs>
        <w:ind w:left="3492" w:hanging="360"/>
      </w:pPr>
      <w:rPr>
        <w:rFonts w:ascii="Courier New" w:hAnsi="Courier New" w:hint="default"/>
      </w:rPr>
    </w:lvl>
    <w:lvl w:ilvl="5" w:tplc="04270005" w:tentative="1">
      <w:start w:val="1"/>
      <w:numFmt w:val="bullet"/>
      <w:lvlText w:val=""/>
      <w:lvlJc w:val="left"/>
      <w:pPr>
        <w:tabs>
          <w:tab w:val="num" w:pos="4212"/>
        </w:tabs>
        <w:ind w:left="4212" w:hanging="360"/>
      </w:pPr>
      <w:rPr>
        <w:rFonts w:ascii="Wingdings" w:hAnsi="Wingdings" w:hint="default"/>
      </w:rPr>
    </w:lvl>
    <w:lvl w:ilvl="6" w:tplc="04270001" w:tentative="1">
      <w:start w:val="1"/>
      <w:numFmt w:val="bullet"/>
      <w:lvlText w:val=""/>
      <w:lvlJc w:val="left"/>
      <w:pPr>
        <w:tabs>
          <w:tab w:val="num" w:pos="4932"/>
        </w:tabs>
        <w:ind w:left="4932" w:hanging="360"/>
      </w:pPr>
      <w:rPr>
        <w:rFonts w:ascii="Symbol" w:hAnsi="Symbol" w:hint="default"/>
      </w:rPr>
    </w:lvl>
    <w:lvl w:ilvl="7" w:tplc="04270003" w:tentative="1">
      <w:start w:val="1"/>
      <w:numFmt w:val="bullet"/>
      <w:lvlText w:val="o"/>
      <w:lvlJc w:val="left"/>
      <w:pPr>
        <w:tabs>
          <w:tab w:val="num" w:pos="5652"/>
        </w:tabs>
        <w:ind w:left="5652" w:hanging="360"/>
      </w:pPr>
      <w:rPr>
        <w:rFonts w:ascii="Courier New" w:hAnsi="Courier New" w:hint="default"/>
      </w:rPr>
    </w:lvl>
    <w:lvl w:ilvl="8" w:tplc="04270005" w:tentative="1">
      <w:start w:val="1"/>
      <w:numFmt w:val="bullet"/>
      <w:lvlText w:val=""/>
      <w:lvlJc w:val="left"/>
      <w:pPr>
        <w:tabs>
          <w:tab w:val="num" w:pos="6372"/>
        </w:tabs>
        <w:ind w:left="6372" w:hanging="360"/>
      </w:pPr>
      <w:rPr>
        <w:rFonts w:ascii="Wingdings" w:hAnsi="Wingdings" w:hint="default"/>
      </w:rPr>
    </w:lvl>
  </w:abstractNum>
  <w:abstractNum w:abstractNumId="19" w15:restartNumberingAfterBreak="0">
    <w:nsid w:val="39540A6C"/>
    <w:multiLevelType w:val="hybridMultilevel"/>
    <w:tmpl w:val="49C8FD0C"/>
    <w:lvl w:ilvl="0" w:tplc="93BE4BA4">
      <w:start w:val="1"/>
      <w:numFmt w:val="decimal"/>
      <w:lvlText w:val="%1."/>
      <w:lvlJc w:val="left"/>
      <w:pPr>
        <w:tabs>
          <w:tab w:val="num" w:pos="720"/>
        </w:tabs>
        <w:ind w:left="720" w:hanging="360"/>
      </w:pPr>
      <w:rPr>
        <w:rFonts w:cs="Times New Roman" w:hint="default"/>
      </w:rPr>
    </w:lvl>
    <w:lvl w:ilvl="1" w:tplc="04270019" w:tentative="1">
      <w:start w:val="1"/>
      <w:numFmt w:val="lowerLetter"/>
      <w:lvlText w:val="%2."/>
      <w:lvlJc w:val="left"/>
      <w:pPr>
        <w:tabs>
          <w:tab w:val="num" w:pos="1440"/>
        </w:tabs>
        <w:ind w:left="1440" w:hanging="360"/>
      </w:pPr>
      <w:rPr>
        <w:rFonts w:cs="Times New Roman"/>
      </w:rPr>
    </w:lvl>
    <w:lvl w:ilvl="2" w:tplc="0427001B" w:tentative="1">
      <w:start w:val="1"/>
      <w:numFmt w:val="lowerRoman"/>
      <w:lvlText w:val="%3."/>
      <w:lvlJc w:val="right"/>
      <w:pPr>
        <w:tabs>
          <w:tab w:val="num" w:pos="2160"/>
        </w:tabs>
        <w:ind w:left="2160" w:hanging="180"/>
      </w:pPr>
      <w:rPr>
        <w:rFonts w:cs="Times New Roman"/>
      </w:rPr>
    </w:lvl>
    <w:lvl w:ilvl="3" w:tplc="0427000F" w:tentative="1">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398C63B1"/>
    <w:multiLevelType w:val="hybridMultilevel"/>
    <w:tmpl w:val="ADA89E78"/>
    <w:lvl w:ilvl="0" w:tplc="04270011">
      <w:start w:val="1"/>
      <w:numFmt w:val="decimal"/>
      <w:lvlText w:val="%1)"/>
      <w:lvlJc w:val="left"/>
      <w:pPr>
        <w:tabs>
          <w:tab w:val="num" w:pos="720"/>
        </w:tabs>
        <w:ind w:left="720" w:hanging="360"/>
      </w:pPr>
      <w:rPr>
        <w:rFonts w:cs="Times New Roman" w:hint="default"/>
      </w:rPr>
    </w:lvl>
    <w:lvl w:ilvl="1" w:tplc="04270019" w:tentative="1">
      <w:start w:val="1"/>
      <w:numFmt w:val="lowerLetter"/>
      <w:lvlText w:val="%2."/>
      <w:lvlJc w:val="left"/>
      <w:pPr>
        <w:tabs>
          <w:tab w:val="num" w:pos="1440"/>
        </w:tabs>
        <w:ind w:left="1440" w:hanging="360"/>
      </w:pPr>
      <w:rPr>
        <w:rFonts w:cs="Times New Roman"/>
      </w:rPr>
    </w:lvl>
    <w:lvl w:ilvl="2" w:tplc="0427001B" w:tentative="1">
      <w:start w:val="1"/>
      <w:numFmt w:val="lowerRoman"/>
      <w:lvlText w:val="%3."/>
      <w:lvlJc w:val="right"/>
      <w:pPr>
        <w:tabs>
          <w:tab w:val="num" w:pos="2160"/>
        </w:tabs>
        <w:ind w:left="2160" w:hanging="180"/>
      </w:pPr>
      <w:rPr>
        <w:rFonts w:cs="Times New Roman"/>
      </w:rPr>
    </w:lvl>
    <w:lvl w:ilvl="3" w:tplc="0427000F" w:tentative="1">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FA01694"/>
    <w:multiLevelType w:val="multilevel"/>
    <w:tmpl w:val="DF242CB2"/>
    <w:lvl w:ilvl="0">
      <w:start w:val="17"/>
      <w:numFmt w:val="decimal"/>
      <w:lvlText w:val="%1"/>
      <w:lvlJc w:val="left"/>
      <w:pPr>
        <w:ind w:left="480" w:hanging="480"/>
      </w:pPr>
      <w:rPr>
        <w:rFonts w:hint="default"/>
      </w:rPr>
    </w:lvl>
    <w:lvl w:ilvl="1">
      <w:start w:val="1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2" w15:restartNumberingAfterBreak="0">
    <w:nsid w:val="45144321"/>
    <w:multiLevelType w:val="multilevel"/>
    <w:tmpl w:val="F4760B26"/>
    <w:lvl w:ilvl="0">
      <w:start w:val="16"/>
      <w:numFmt w:val="decimal"/>
      <w:lvlText w:val="%1"/>
      <w:lvlJc w:val="left"/>
      <w:pPr>
        <w:ind w:left="540" w:hanging="540"/>
      </w:pPr>
      <w:rPr>
        <w:rFonts w:hint="default"/>
      </w:rPr>
    </w:lvl>
    <w:lvl w:ilvl="1">
      <w:start w:val="8"/>
      <w:numFmt w:val="decimal"/>
      <w:lvlText w:val="%1.%2"/>
      <w:lvlJc w:val="left"/>
      <w:pPr>
        <w:ind w:left="659" w:hanging="540"/>
      </w:pPr>
      <w:rPr>
        <w:rFonts w:hint="default"/>
      </w:rPr>
    </w:lvl>
    <w:lvl w:ilvl="2">
      <w:start w:val="6"/>
      <w:numFmt w:val="decimal"/>
      <w:lvlText w:val="%1.%2.%3"/>
      <w:lvlJc w:val="left"/>
      <w:pPr>
        <w:ind w:left="958" w:hanging="720"/>
      </w:pPr>
      <w:rPr>
        <w:rFonts w:hint="default"/>
      </w:rPr>
    </w:lvl>
    <w:lvl w:ilvl="3">
      <w:start w:val="1"/>
      <w:numFmt w:val="decimal"/>
      <w:lvlText w:val="%1.%2.%3.%4"/>
      <w:lvlJc w:val="left"/>
      <w:pPr>
        <w:ind w:left="1077" w:hanging="72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1675" w:hanging="108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273" w:hanging="1440"/>
      </w:pPr>
      <w:rPr>
        <w:rFonts w:hint="default"/>
      </w:rPr>
    </w:lvl>
    <w:lvl w:ilvl="8">
      <w:start w:val="1"/>
      <w:numFmt w:val="decimal"/>
      <w:lvlText w:val="%1.%2.%3.%4.%5.%6.%7.%8.%9"/>
      <w:lvlJc w:val="left"/>
      <w:pPr>
        <w:ind w:left="2752" w:hanging="1800"/>
      </w:pPr>
      <w:rPr>
        <w:rFonts w:hint="default"/>
      </w:rPr>
    </w:lvl>
  </w:abstractNum>
  <w:abstractNum w:abstractNumId="23" w15:restartNumberingAfterBreak="0">
    <w:nsid w:val="5144554A"/>
    <w:multiLevelType w:val="hybridMultilevel"/>
    <w:tmpl w:val="9CA87C0C"/>
    <w:lvl w:ilvl="0" w:tplc="04270001">
      <w:start w:val="1"/>
      <w:numFmt w:val="bullet"/>
      <w:lvlText w:val=""/>
      <w:lvlJc w:val="left"/>
      <w:pPr>
        <w:tabs>
          <w:tab w:val="num" w:pos="792"/>
        </w:tabs>
        <w:ind w:left="792" w:hanging="360"/>
      </w:pPr>
      <w:rPr>
        <w:rFonts w:ascii="Symbol" w:hAnsi="Symbol" w:hint="default"/>
      </w:rPr>
    </w:lvl>
    <w:lvl w:ilvl="1" w:tplc="04270003" w:tentative="1">
      <w:start w:val="1"/>
      <w:numFmt w:val="bullet"/>
      <w:lvlText w:val="o"/>
      <w:lvlJc w:val="left"/>
      <w:pPr>
        <w:tabs>
          <w:tab w:val="num" w:pos="1512"/>
        </w:tabs>
        <w:ind w:left="1512" w:hanging="360"/>
      </w:pPr>
      <w:rPr>
        <w:rFonts w:ascii="Courier New" w:hAnsi="Courier New" w:hint="default"/>
      </w:rPr>
    </w:lvl>
    <w:lvl w:ilvl="2" w:tplc="04270005" w:tentative="1">
      <w:start w:val="1"/>
      <w:numFmt w:val="bullet"/>
      <w:lvlText w:val=""/>
      <w:lvlJc w:val="left"/>
      <w:pPr>
        <w:tabs>
          <w:tab w:val="num" w:pos="2232"/>
        </w:tabs>
        <w:ind w:left="2232" w:hanging="360"/>
      </w:pPr>
      <w:rPr>
        <w:rFonts w:ascii="Wingdings" w:hAnsi="Wingdings" w:hint="default"/>
      </w:rPr>
    </w:lvl>
    <w:lvl w:ilvl="3" w:tplc="04270001" w:tentative="1">
      <w:start w:val="1"/>
      <w:numFmt w:val="bullet"/>
      <w:lvlText w:val=""/>
      <w:lvlJc w:val="left"/>
      <w:pPr>
        <w:tabs>
          <w:tab w:val="num" w:pos="2952"/>
        </w:tabs>
        <w:ind w:left="2952" w:hanging="360"/>
      </w:pPr>
      <w:rPr>
        <w:rFonts w:ascii="Symbol" w:hAnsi="Symbol" w:hint="default"/>
      </w:rPr>
    </w:lvl>
    <w:lvl w:ilvl="4" w:tplc="04270003" w:tentative="1">
      <w:start w:val="1"/>
      <w:numFmt w:val="bullet"/>
      <w:lvlText w:val="o"/>
      <w:lvlJc w:val="left"/>
      <w:pPr>
        <w:tabs>
          <w:tab w:val="num" w:pos="3672"/>
        </w:tabs>
        <w:ind w:left="3672" w:hanging="360"/>
      </w:pPr>
      <w:rPr>
        <w:rFonts w:ascii="Courier New" w:hAnsi="Courier New" w:hint="default"/>
      </w:rPr>
    </w:lvl>
    <w:lvl w:ilvl="5" w:tplc="04270005" w:tentative="1">
      <w:start w:val="1"/>
      <w:numFmt w:val="bullet"/>
      <w:lvlText w:val=""/>
      <w:lvlJc w:val="left"/>
      <w:pPr>
        <w:tabs>
          <w:tab w:val="num" w:pos="4392"/>
        </w:tabs>
        <w:ind w:left="4392" w:hanging="360"/>
      </w:pPr>
      <w:rPr>
        <w:rFonts w:ascii="Wingdings" w:hAnsi="Wingdings" w:hint="default"/>
      </w:rPr>
    </w:lvl>
    <w:lvl w:ilvl="6" w:tplc="04270001" w:tentative="1">
      <w:start w:val="1"/>
      <w:numFmt w:val="bullet"/>
      <w:lvlText w:val=""/>
      <w:lvlJc w:val="left"/>
      <w:pPr>
        <w:tabs>
          <w:tab w:val="num" w:pos="5112"/>
        </w:tabs>
        <w:ind w:left="5112" w:hanging="360"/>
      </w:pPr>
      <w:rPr>
        <w:rFonts w:ascii="Symbol" w:hAnsi="Symbol" w:hint="default"/>
      </w:rPr>
    </w:lvl>
    <w:lvl w:ilvl="7" w:tplc="04270003" w:tentative="1">
      <w:start w:val="1"/>
      <w:numFmt w:val="bullet"/>
      <w:lvlText w:val="o"/>
      <w:lvlJc w:val="left"/>
      <w:pPr>
        <w:tabs>
          <w:tab w:val="num" w:pos="5832"/>
        </w:tabs>
        <w:ind w:left="5832" w:hanging="360"/>
      </w:pPr>
      <w:rPr>
        <w:rFonts w:ascii="Courier New" w:hAnsi="Courier New" w:hint="default"/>
      </w:rPr>
    </w:lvl>
    <w:lvl w:ilvl="8" w:tplc="04270005" w:tentative="1">
      <w:start w:val="1"/>
      <w:numFmt w:val="bullet"/>
      <w:lvlText w:val=""/>
      <w:lvlJc w:val="left"/>
      <w:pPr>
        <w:tabs>
          <w:tab w:val="num" w:pos="6552"/>
        </w:tabs>
        <w:ind w:left="6552" w:hanging="360"/>
      </w:pPr>
      <w:rPr>
        <w:rFonts w:ascii="Wingdings" w:hAnsi="Wingdings" w:hint="default"/>
      </w:rPr>
    </w:lvl>
  </w:abstractNum>
  <w:abstractNum w:abstractNumId="24" w15:restartNumberingAfterBreak="0">
    <w:nsid w:val="51BB3D64"/>
    <w:multiLevelType w:val="hybridMultilevel"/>
    <w:tmpl w:val="E1447B14"/>
    <w:lvl w:ilvl="0" w:tplc="0427000B">
      <w:start w:val="1"/>
      <w:numFmt w:val="bullet"/>
      <w:lvlText w:val=""/>
      <w:lvlJc w:val="left"/>
      <w:pPr>
        <w:ind w:left="1080" w:hanging="360"/>
      </w:pPr>
      <w:rPr>
        <w:rFonts w:ascii="Wingdings" w:hAnsi="Wingdings"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5" w15:restartNumberingAfterBreak="0">
    <w:nsid w:val="53A7032B"/>
    <w:multiLevelType w:val="multilevel"/>
    <w:tmpl w:val="5D6EA51A"/>
    <w:lvl w:ilvl="0">
      <w:start w:val="16"/>
      <w:numFmt w:val="decimal"/>
      <w:lvlText w:val="%1"/>
      <w:lvlJc w:val="left"/>
      <w:pPr>
        <w:ind w:left="510" w:hanging="510"/>
      </w:pPr>
      <w:rPr>
        <w:rFonts w:hint="default"/>
      </w:rPr>
    </w:lvl>
    <w:lvl w:ilvl="1">
      <w:start w:val="8"/>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56BD625D"/>
    <w:multiLevelType w:val="multilevel"/>
    <w:tmpl w:val="399C75B0"/>
    <w:lvl w:ilvl="0">
      <w:start w:val="17"/>
      <w:numFmt w:val="decimal"/>
      <w:lvlText w:val="%1."/>
      <w:lvlJc w:val="left"/>
      <w:pPr>
        <w:ind w:left="444" w:hanging="444"/>
      </w:pPr>
      <w:rPr>
        <w:rFonts w:hint="default"/>
      </w:rPr>
    </w:lvl>
    <w:lvl w:ilvl="1">
      <w:start w:val="8"/>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7F4786F"/>
    <w:multiLevelType w:val="multilevel"/>
    <w:tmpl w:val="1B96C2BA"/>
    <w:lvl w:ilvl="0">
      <w:start w:val="13"/>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8" w15:restartNumberingAfterBreak="0">
    <w:nsid w:val="5956782E"/>
    <w:multiLevelType w:val="hybridMultilevel"/>
    <w:tmpl w:val="AF2CC43C"/>
    <w:lvl w:ilvl="0" w:tplc="0427000B">
      <w:start w:val="1"/>
      <w:numFmt w:val="bullet"/>
      <w:lvlText w:val=""/>
      <w:lvlJc w:val="left"/>
      <w:pPr>
        <w:tabs>
          <w:tab w:val="num" w:pos="1082"/>
        </w:tabs>
        <w:ind w:left="1082" w:hanging="360"/>
      </w:pPr>
      <w:rPr>
        <w:rFonts w:ascii="Wingdings" w:hAnsi="Wingdings" w:hint="default"/>
      </w:rPr>
    </w:lvl>
    <w:lvl w:ilvl="1" w:tplc="04270003" w:tentative="1">
      <w:start w:val="1"/>
      <w:numFmt w:val="bullet"/>
      <w:lvlText w:val="o"/>
      <w:lvlJc w:val="left"/>
      <w:pPr>
        <w:tabs>
          <w:tab w:val="num" w:pos="1802"/>
        </w:tabs>
        <w:ind w:left="1802" w:hanging="360"/>
      </w:pPr>
      <w:rPr>
        <w:rFonts w:ascii="Courier New" w:hAnsi="Courier New" w:hint="default"/>
      </w:rPr>
    </w:lvl>
    <w:lvl w:ilvl="2" w:tplc="04270005" w:tentative="1">
      <w:start w:val="1"/>
      <w:numFmt w:val="bullet"/>
      <w:lvlText w:val=""/>
      <w:lvlJc w:val="left"/>
      <w:pPr>
        <w:tabs>
          <w:tab w:val="num" w:pos="2522"/>
        </w:tabs>
        <w:ind w:left="2522" w:hanging="360"/>
      </w:pPr>
      <w:rPr>
        <w:rFonts w:ascii="Wingdings" w:hAnsi="Wingdings" w:hint="default"/>
      </w:rPr>
    </w:lvl>
    <w:lvl w:ilvl="3" w:tplc="04270001" w:tentative="1">
      <w:start w:val="1"/>
      <w:numFmt w:val="bullet"/>
      <w:lvlText w:val=""/>
      <w:lvlJc w:val="left"/>
      <w:pPr>
        <w:tabs>
          <w:tab w:val="num" w:pos="3242"/>
        </w:tabs>
        <w:ind w:left="3242" w:hanging="360"/>
      </w:pPr>
      <w:rPr>
        <w:rFonts w:ascii="Symbol" w:hAnsi="Symbol" w:hint="default"/>
      </w:rPr>
    </w:lvl>
    <w:lvl w:ilvl="4" w:tplc="04270003" w:tentative="1">
      <w:start w:val="1"/>
      <w:numFmt w:val="bullet"/>
      <w:lvlText w:val="o"/>
      <w:lvlJc w:val="left"/>
      <w:pPr>
        <w:tabs>
          <w:tab w:val="num" w:pos="3962"/>
        </w:tabs>
        <w:ind w:left="3962" w:hanging="360"/>
      </w:pPr>
      <w:rPr>
        <w:rFonts w:ascii="Courier New" w:hAnsi="Courier New" w:hint="default"/>
      </w:rPr>
    </w:lvl>
    <w:lvl w:ilvl="5" w:tplc="04270005" w:tentative="1">
      <w:start w:val="1"/>
      <w:numFmt w:val="bullet"/>
      <w:lvlText w:val=""/>
      <w:lvlJc w:val="left"/>
      <w:pPr>
        <w:tabs>
          <w:tab w:val="num" w:pos="4682"/>
        </w:tabs>
        <w:ind w:left="4682" w:hanging="360"/>
      </w:pPr>
      <w:rPr>
        <w:rFonts w:ascii="Wingdings" w:hAnsi="Wingdings" w:hint="default"/>
      </w:rPr>
    </w:lvl>
    <w:lvl w:ilvl="6" w:tplc="04270001" w:tentative="1">
      <w:start w:val="1"/>
      <w:numFmt w:val="bullet"/>
      <w:lvlText w:val=""/>
      <w:lvlJc w:val="left"/>
      <w:pPr>
        <w:tabs>
          <w:tab w:val="num" w:pos="5402"/>
        </w:tabs>
        <w:ind w:left="5402" w:hanging="360"/>
      </w:pPr>
      <w:rPr>
        <w:rFonts w:ascii="Symbol" w:hAnsi="Symbol" w:hint="default"/>
      </w:rPr>
    </w:lvl>
    <w:lvl w:ilvl="7" w:tplc="04270003" w:tentative="1">
      <w:start w:val="1"/>
      <w:numFmt w:val="bullet"/>
      <w:lvlText w:val="o"/>
      <w:lvlJc w:val="left"/>
      <w:pPr>
        <w:tabs>
          <w:tab w:val="num" w:pos="6122"/>
        </w:tabs>
        <w:ind w:left="6122" w:hanging="360"/>
      </w:pPr>
      <w:rPr>
        <w:rFonts w:ascii="Courier New" w:hAnsi="Courier New" w:hint="default"/>
      </w:rPr>
    </w:lvl>
    <w:lvl w:ilvl="8" w:tplc="04270005" w:tentative="1">
      <w:start w:val="1"/>
      <w:numFmt w:val="bullet"/>
      <w:lvlText w:val=""/>
      <w:lvlJc w:val="left"/>
      <w:pPr>
        <w:tabs>
          <w:tab w:val="num" w:pos="6842"/>
        </w:tabs>
        <w:ind w:left="6842" w:hanging="360"/>
      </w:pPr>
      <w:rPr>
        <w:rFonts w:ascii="Wingdings" w:hAnsi="Wingdings" w:hint="default"/>
      </w:rPr>
    </w:lvl>
  </w:abstractNum>
  <w:abstractNum w:abstractNumId="29" w15:restartNumberingAfterBreak="0">
    <w:nsid w:val="5CB8413F"/>
    <w:multiLevelType w:val="multilevel"/>
    <w:tmpl w:val="626AE18A"/>
    <w:lvl w:ilvl="0">
      <w:start w:val="12"/>
      <w:numFmt w:val="decimal"/>
      <w:lvlText w:val="%1."/>
      <w:lvlJc w:val="left"/>
      <w:pPr>
        <w:ind w:left="480" w:hanging="480"/>
      </w:pPr>
      <w:rPr>
        <w:rFonts w:cs="Times New Roman" w:hint="default"/>
      </w:rPr>
    </w:lvl>
    <w:lvl w:ilvl="1">
      <w:start w:val="1"/>
      <w:numFmt w:val="decimal"/>
      <w:lvlText w:val="%1.%2."/>
      <w:lvlJc w:val="left"/>
      <w:pPr>
        <w:ind w:left="900" w:hanging="720"/>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620" w:hanging="108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2340" w:hanging="144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3060" w:hanging="1800"/>
      </w:pPr>
      <w:rPr>
        <w:rFonts w:cs="Times New Roman" w:hint="default"/>
      </w:rPr>
    </w:lvl>
    <w:lvl w:ilvl="8">
      <w:start w:val="1"/>
      <w:numFmt w:val="decimal"/>
      <w:lvlText w:val="%1.%2.%3.%4.%5.%6.%7.%8.%9."/>
      <w:lvlJc w:val="left"/>
      <w:pPr>
        <w:ind w:left="3240" w:hanging="1800"/>
      </w:pPr>
      <w:rPr>
        <w:rFonts w:cs="Times New Roman" w:hint="default"/>
      </w:rPr>
    </w:lvl>
  </w:abstractNum>
  <w:abstractNum w:abstractNumId="30" w15:restartNumberingAfterBreak="0">
    <w:nsid w:val="658F59E6"/>
    <w:multiLevelType w:val="hybridMultilevel"/>
    <w:tmpl w:val="2306E66E"/>
    <w:lvl w:ilvl="0" w:tplc="04270001">
      <w:start w:val="1"/>
      <w:numFmt w:val="bullet"/>
      <w:lvlText w:val=""/>
      <w:lvlJc w:val="left"/>
      <w:pPr>
        <w:tabs>
          <w:tab w:val="num" w:pos="612"/>
        </w:tabs>
        <w:ind w:left="612" w:hanging="360"/>
      </w:pPr>
      <w:rPr>
        <w:rFonts w:ascii="Symbol" w:hAnsi="Symbol" w:hint="default"/>
      </w:rPr>
    </w:lvl>
    <w:lvl w:ilvl="1" w:tplc="04270003" w:tentative="1">
      <w:start w:val="1"/>
      <w:numFmt w:val="bullet"/>
      <w:lvlText w:val="o"/>
      <w:lvlJc w:val="left"/>
      <w:pPr>
        <w:tabs>
          <w:tab w:val="num" w:pos="1332"/>
        </w:tabs>
        <w:ind w:left="1332" w:hanging="360"/>
      </w:pPr>
      <w:rPr>
        <w:rFonts w:ascii="Courier New" w:hAnsi="Courier New" w:hint="default"/>
      </w:rPr>
    </w:lvl>
    <w:lvl w:ilvl="2" w:tplc="04270005" w:tentative="1">
      <w:start w:val="1"/>
      <w:numFmt w:val="bullet"/>
      <w:lvlText w:val=""/>
      <w:lvlJc w:val="left"/>
      <w:pPr>
        <w:tabs>
          <w:tab w:val="num" w:pos="2052"/>
        </w:tabs>
        <w:ind w:left="2052" w:hanging="360"/>
      </w:pPr>
      <w:rPr>
        <w:rFonts w:ascii="Wingdings" w:hAnsi="Wingdings" w:hint="default"/>
      </w:rPr>
    </w:lvl>
    <w:lvl w:ilvl="3" w:tplc="04270001" w:tentative="1">
      <w:start w:val="1"/>
      <w:numFmt w:val="bullet"/>
      <w:lvlText w:val=""/>
      <w:lvlJc w:val="left"/>
      <w:pPr>
        <w:tabs>
          <w:tab w:val="num" w:pos="2772"/>
        </w:tabs>
        <w:ind w:left="2772" w:hanging="360"/>
      </w:pPr>
      <w:rPr>
        <w:rFonts w:ascii="Symbol" w:hAnsi="Symbol" w:hint="default"/>
      </w:rPr>
    </w:lvl>
    <w:lvl w:ilvl="4" w:tplc="04270003" w:tentative="1">
      <w:start w:val="1"/>
      <w:numFmt w:val="bullet"/>
      <w:lvlText w:val="o"/>
      <w:lvlJc w:val="left"/>
      <w:pPr>
        <w:tabs>
          <w:tab w:val="num" w:pos="3492"/>
        </w:tabs>
        <w:ind w:left="3492" w:hanging="360"/>
      </w:pPr>
      <w:rPr>
        <w:rFonts w:ascii="Courier New" w:hAnsi="Courier New" w:hint="default"/>
      </w:rPr>
    </w:lvl>
    <w:lvl w:ilvl="5" w:tplc="04270005" w:tentative="1">
      <w:start w:val="1"/>
      <w:numFmt w:val="bullet"/>
      <w:lvlText w:val=""/>
      <w:lvlJc w:val="left"/>
      <w:pPr>
        <w:tabs>
          <w:tab w:val="num" w:pos="4212"/>
        </w:tabs>
        <w:ind w:left="4212" w:hanging="360"/>
      </w:pPr>
      <w:rPr>
        <w:rFonts w:ascii="Wingdings" w:hAnsi="Wingdings" w:hint="default"/>
      </w:rPr>
    </w:lvl>
    <w:lvl w:ilvl="6" w:tplc="04270001" w:tentative="1">
      <w:start w:val="1"/>
      <w:numFmt w:val="bullet"/>
      <w:lvlText w:val=""/>
      <w:lvlJc w:val="left"/>
      <w:pPr>
        <w:tabs>
          <w:tab w:val="num" w:pos="4932"/>
        </w:tabs>
        <w:ind w:left="4932" w:hanging="360"/>
      </w:pPr>
      <w:rPr>
        <w:rFonts w:ascii="Symbol" w:hAnsi="Symbol" w:hint="default"/>
      </w:rPr>
    </w:lvl>
    <w:lvl w:ilvl="7" w:tplc="04270003" w:tentative="1">
      <w:start w:val="1"/>
      <w:numFmt w:val="bullet"/>
      <w:lvlText w:val="o"/>
      <w:lvlJc w:val="left"/>
      <w:pPr>
        <w:tabs>
          <w:tab w:val="num" w:pos="5652"/>
        </w:tabs>
        <w:ind w:left="5652" w:hanging="360"/>
      </w:pPr>
      <w:rPr>
        <w:rFonts w:ascii="Courier New" w:hAnsi="Courier New" w:hint="default"/>
      </w:rPr>
    </w:lvl>
    <w:lvl w:ilvl="8" w:tplc="04270005" w:tentative="1">
      <w:start w:val="1"/>
      <w:numFmt w:val="bullet"/>
      <w:lvlText w:val=""/>
      <w:lvlJc w:val="left"/>
      <w:pPr>
        <w:tabs>
          <w:tab w:val="num" w:pos="6372"/>
        </w:tabs>
        <w:ind w:left="6372" w:hanging="360"/>
      </w:pPr>
      <w:rPr>
        <w:rFonts w:ascii="Wingdings" w:hAnsi="Wingdings" w:hint="default"/>
      </w:rPr>
    </w:lvl>
  </w:abstractNum>
  <w:abstractNum w:abstractNumId="31" w15:restartNumberingAfterBreak="0">
    <w:nsid w:val="67FD1792"/>
    <w:multiLevelType w:val="hybridMultilevel"/>
    <w:tmpl w:val="CE60DBFC"/>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862FA8"/>
    <w:multiLevelType w:val="multilevel"/>
    <w:tmpl w:val="0966DA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AC567A4"/>
    <w:multiLevelType w:val="hybridMultilevel"/>
    <w:tmpl w:val="A2BCB0DC"/>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ED3537"/>
    <w:multiLevelType w:val="hybridMultilevel"/>
    <w:tmpl w:val="B446990C"/>
    <w:lvl w:ilvl="0" w:tplc="0409000F">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5" w15:restartNumberingAfterBreak="0">
    <w:nsid w:val="6C8C14FB"/>
    <w:multiLevelType w:val="hybridMultilevel"/>
    <w:tmpl w:val="EB5CD504"/>
    <w:lvl w:ilvl="0" w:tplc="5C3A8FC4">
      <w:start w:val="1"/>
      <w:numFmt w:val="bullet"/>
      <w:lvlText w:val="-"/>
      <w:lvlJc w:val="left"/>
      <w:pPr>
        <w:tabs>
          <w:tab w:val="num" w:pos="720"/>
        </w:tabs>
        <w:ind w:left="720" w:hanging="360"/>
      </w:pPr>
      <w:rPr>
        <w:rFonts w:ascii="Tahoma" w:eastAsia="Times New Roman" w:hAnsi="Tahom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AA740B"/>
    <w:multiLevelType w:val="multilevel"/>
    <w:tmpl w:val="1082AB1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7" w15:restartNumberingAfterBreak="0">
    <w:nsid w:val="6D257151"/>
    <w:multiLevelType w:val="multilevel"/>
    <w:tmpl w:val="031A6D06"/>
    <w:lvl w:ilvl="0">
      <w:start w:val="3"/>
      <w:numFmt w:val="decimal"/>
      <w:lvlText w:val="%1."/>
      <w:lvlJc w:val="left"/>
      <w:pPr>
        <w:tabs>
          <w:tab w:val="num" w:pos="705"/>
        </w:tabs>
        <w:ind w:left="705" w:hanging="705"/>
      </w:pPr>
      <w:rPr>
        <w:rFonts w:hint="default"/>
        <w:b/>
      </w:rPr>
    </w:lvl>
    <w:lvl w:ilvl="1">
      <w:start w:val="1"/>
      <w:numFmt w:val="decimal"/>
      <w:lvlText w:val="13.%2"/>
      <w:lvlJc w:val="left"/>
      <w:pPr>
        <w:tabs>
          <w:tab w:val="num" w:pos="720"/>
        </w:tabs>
        <w:ind w:left="720" w:hanging="720"/>
      </w:pPr>
      <w:rPr>
        <w:rFonts w:ascii="Times New Roman" w:hAnsi="Times New Roman" w:hint="default"/>
        <w:b w:val="0"/>
        <w:i w:val="0"/>
        <w:color w:val="auto"/>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8" w15:restartNumberingAfterBreak="0">
    <w:nsid w:val="6D3F6B90"/>
    <w:multiLevelType w:val="hybridMultilevel"/>
    <w:tmpl w:val="A058FB92"/>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EDA6ADC"/>
    <w:multiLevelType w:val="multilevel"/>
    <w:tmpl w:val="B25E68C0"/>
    <w:lvl w:ilvl="0">
      <w:start w:val="1"/>
      <w:numFmt w:val="decimal"/>
      <w:lvlText w:val="%1"/>
      <w:lvlJc w:val="left"/>
      <w:pPr>
        <w:tabs>
          <w:tab w:val="num" w:pos="360"/>
        </w:tabs>
        <w:ind w:left="360" w:hanging="360"/>
      </w:pPr>
      <w:rPr>
        <w:rFonts w:cs="Times New Roman" w:hint="default"/>
        <w:b/>
        <w:i w:val="0"/>
      </w:rPr>
    </w:lvl>
    <w:lvl w:ilvl="1">
      <w:start w:val="1"/>
      <w:numFmt w:val="decimal"/>
      <w:lvlText w:val="%1.%2"/>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i w:val="0"/>
      </w:rPr>
    </w:lvl>
    <w:lvl w:ilvl="3">
      <w:start w:val="1"/>
      <w:numFmt w:val="decimal"/>
      <w:lvlText w:val="%1.%2.%3.%4"/>
      <w:lvlJc w:val="left"/>
      <w:pPr>
        <w:tabs>
          <w:tab w:val="num" w:pos="720"/>
        </w:tabs>
        <w:ind w:left="720" w:hanging="720"/>
      </w:pPr>
      <w:rPr>
        <w:rFonts w:cs="Times New Roman" w:hint="default"/>
        <w:b/>
        <w:i w:val="0"/>
      </w:rPr>
    </w:lvl>
    <w:lvl w:ilvl="4">
      <w:start w:val="1"/>
      <w:numFmt w:val="decimal"/>
      <w:lvlText w:val="%1.%2.%3.%4.%5"/>
      <w:lvlJc w:val="left"/>
      <w:pPr>
        <w:tabs>
          <w:tab w:val="num" w:pos="720"/>
        </w:tabs>
        <w:ind w:left="720" w:hanging="72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080"/>
        </w:tabs>
        <w:ind w:left="1080" w:hanging="108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440"/>
        </w:tabs>
        <w:ind w:left="1440" w:hanging="1440"/>
      </w:pPr>
      <w:rPr>
        <w:rFonts w:cs="Times New Roman" w:hint="default"/>
        <w:i/>
      </w:rPr>
    </w:lvl>
  </w:abstractNum>
  <w:abstractNum w:abstractNumId="40" w15:restartNumberingAfterBreak="0">
    <w:nsid w:val="71230D41"/>
    <w:multiLevelType w:val="hybridMultilevel"/>
    <w:tmpl w:val="0374E60E"/>
    <w:lvl w:ilvl="0" w:tplc="34AAADD2">
      <w:numFmt w:val="bullet"/>
      <w:lvlText w:val="-"/>
      <w:lvlJc w:val="left"/>
      <w:pPr>
        <w:tabs>
          <w:tab w:val="num" w:pos="750"/>
        </w:tabs>
        <w:ind w:left="750" w:hanging="360"/>
      </w:pPr>
      <w:rPr>
        <w:rFonts w:ascii="Tahoma" w:eastAsia="Times New Roman" w:hAnsi="Tahoma" w:hint="default"/>
      </w:rPr>
    </w:lvl>
    <w:lvl w:ilvl="1" w:tplc="04270003" w:tentative="1">
      <w:start w:val="1"/>
      <w:numFmt w:val="bullet"/>
      <w:lvlText w:val="o"/>
      <w:lvlJc w:val="left"/>
      <w:pPr>
        <w:tabs>
          <w:tab w:val="num" w:pos="1470"/>
        </w:tabs>
        <w:ind w:left="1470" w:hanging="360"/>
      </w:pPr>
      <w:rPr>
        <w:rFonts w:ascii="Courier New" w:hAnsi="Courier New" w:hint="default"/>
      </w:rPr>
    </w:lvl>
    <w:lvl w:ilvl="2" w:tplc="04270005" w:tentative="1">
      <w:start w:val="1"/>
      <w:numFmt w:val="bullet"/>
      <w:lvlText w:val=""/>
      <w:lvlJc w:val="left"/>
      <w:pPr>
        <w:tabs>
          <w:tab w:val="num" w:pos="2190"/>
        </w:tabs>
        <w:ind w:left="2190" w:hanging="360"/>
      </w:pPr>
      <w:rPr>
        <w:rFonts w:ascii="Wingdings" w:hAnsi="Wingdings" w:hint="default"/>
      </w:rPr>
    </w:lvl>
    <w:lvl w:ilvl="3" w:tplc="04270001" w:tentative="1">
      <w:start w:val="1"/>
      <w:numFmt w:val="bullet"/>
      <w:lvlText w:val=""/>
      <w:lvlJc w:val="left"/>
      <w:pPr>
        <w:tabs>
          <w:tab w:val="num" w:pos="2910"/>
        </w:tabs>
        <w:ind w:left="2910" w:hanging="360"/>
      </w:pPr>
      <w:rPr>
        <w:rFonts w:ascii="Symbol" w:hAnsi="Symbol" w:hint="default"/>
      </w:rPr>
    </w:lvl>
    <w:lvl w:ilvl="4" w:tplc="04270003" w:tentative="1">
      <w:start w:val="1"/>
      <w:numFmt w:val="bullet"/>
      <w:lvlText w:val="o"/>
      <w:lvlJc w:val="left"/>
      <w:pPr>
        <w:tabs>
          <w:tab w:val="num" w:pos="3630"/>
        </w:tabs>
        <w:ind w:left="3630" w:hanging="360"/>
      </w:pPr>
      <w:rPr>
        <w:rFonts w:ascii="Courier New" w:hAnsi="Courier New" w:hint="default"/>
      </w:rPr>
    </w:lvl>
    <w:lvl w:ilvl="5" w:tplc="04270005" w:tentative="1">
      <w:start w:val="1"/>
      <w:numFmt w:val="bullet"/>
      <w:lvlText w:val=""/>
      <w:lvlJc w:val="left"/>
      <w:pPr>
        <w:tabs>
          <w:tab w:val="num" w:pos="4350"/>
        </w:tabs>
        <w:ind w:left="4350" w:hanging="360"/>
      </w:pPr>
      <w:rPr>
        <w:rFonts w:ascii="Wingdings" w:hAnsi="Wingdings" w:hint="default"/>
      </w:rPr>
    </w:lvl>
    <w:lvl w:ilvl="6" w:tplc="04270001" w:tentative="1">
      <w:start w:val="1"/>
      <w:numFmt w:val="bullet"/>
      <w:lvlText w:val=""/>
      <w:lvlJc w:val="left"/>
      <w:pPr>
        <w:tabs>
          <w:tab w:val="num" w:pos="5070"/>
        </w:tabs>
        <w:ind w:left="5070" w:hanging="360"/>
      </w:pPr>
      <w:rPr>
        <w:rFonts w:ascii="Symbol" w:hAnsi="Symbol" w:hint="default"/>
      </w:rPr>
    </w:lvl>
    <w:lvl w:ilvl="7" w:tplc="04270003" w:tentative="1">
      <w:start w:val="1"/>
      <w:numFmt w:val="bullet"/>
      <w:lvlText w:val="o"/>
      <w:lvlJc w:val="left"/>
      <w:pPr>
        <w:tabs>
          <w:tab w:val="num" w:pos="5790"/>
        </w:tabs>
        <w:ind w:left="5790" w:hanging="360"/>
      </w:pPr>
      <w:rPr>
        <w:rFonts w:ascii="Courier New" w:hAnsi="Courier New" w:hint="default"/>
      </w:rPr>
    </w:lvl>
    <w:lvl w:ilvl="8" w:tplc="04270005" w:tentative="1">
      <w:start w:val="1"/>
      <w:numFmt w:val="bullet"/>
      <w:lvlText w:val=""/>
      <w:lvlJc w:val="left"/>
      <w:pPr>
        <w:tabs>
          <w:tab w:val="num" w:pos="6510"/>
        </w:tabs>
        <w:ind w:left="6510" w:hanging="360"/>
      </w:pPr>
      <w:rPr>
        <w:rFonts w:ascii="Wingdings" w:hAnsi="Wingdings" w:hint="default"/>
      </w:rPr>
    </w:lvl>
  </w:abstractNum>
  <w:abstractNum w:abstractNumId="41" w15:restartNumberingAfterBreak="0">
    <w:nsid w:val="7172724F"/>
    <w:multiLevelType w:val="multilevel"/>
    <w:tmpl w:val="DF242CB2"/>
    <w:lvl w:ilvl="0">
      <w:start w:val="17"/>
      <w:numFmt w:val="decimal"/>
      <w:lvlText w:val="%1"/>
      <w:lvlJc w:val="left"/>
      <w:pPr>
        <w:ind w:left="480" w:hanging="480"/>
      </w:pPr>
      <w:rPr>
        <w:rFonts w:hint="default"/>
      </w:rPr>
    </w:lvl>
    <w:lvl w:ilvl="1">
      <w:start w:val="1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42" w15:restartNumberingAfterBreak="0">
    <w:nsid w:val="7570090E"/>
    <w:multiLevelType w:val="multilevel"/>
    <w:tmpl w:val="231EA09E"/>
    <w:lvl w:ilvl="0">
      <w:start w:val="1"/>
      <w:numFmt w:val="decimal"/>
      <w:lvlText w:val="%1."/>
      <w:lvlJc w:val="left"/>
      <w:pPr>
        <w:ind w:left="360" w:hanging="36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15:restartNumberingAfterBreak="0">
    <w:nsid w:val="7A711F25"/>
    <w:multiLevelType w:val="hybridMultilevel"/>
    <w:tmpl w:val="EE3059AE"/>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DBD17D9"/>
    <w:multiLevelType w:val="multilevel"/>
    <w:tmpl w:val="1818BFDE"/>
    <w:lvl w:ilvl="0">
      <w:start w:val="16"/>
      <w:numFmt w:val="decimal"/>
      <w:lvlText w:val="%1."/>
      <w:lvlJc w:val="left"/>
      <w:pPr>
        <w:ind w:left="600" w:hanging="600"/>
      </w:pPr>
      <w:rPr>
        <w:rFonts w:hint="default"/>
      </w:rPr>
    </w:lvl>
    <w:lvl w:ilvl="1">
      <w:start w:val="8"/>
      <w:numFmt w:val="decimal"/>
      <w:lvlText w:val="%1.%2."/>
      <w:lvlJc w:val="left"/>
      <w:pPr>
        <w:ind w:left="719" w:hanging="600"/>
      </w:pPr>
      <w:rPr>
        <w:rFonts w:hint="default"/>
      </w:rPr>
    </w:lvl>
    <w:lvl w:ilvl="2">
      <w:start w:val="5"/>
      <w:numFmt w:val="decimal"/>
      <w:lvlText w:val="%1.%2.%3."/>
      <w:lvlJc w:val="left"/>
      <w:pPr>
        <w:ind w:left="958" w:hanging="720"/>
      </w:pPr>
      <w:rPr>
        <w:rFonts w:hint="default"/>
      </w:rPr>
    </w:lvl>
    <w:lvl w:ilvl="3">
      <w:start w:val="1"/>
      <w:numFmt w:val="decimal"/>
      <w:lvlText w:val="%1.%2.%3.%4."/>
      <w:lvlJc w:val="left"/>
      <w:pPr>
        <w:ind w:left="1077" w:hanging="72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1675" w:hanging="108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273" w:hanging="1440"/>
      </w:pPr>
      <w:rPr>
        <w:rFonts w:hint="default"/>
      </w:rPr>
    </w:lvl>
    <w:lvl w:ilvl="8">
      <w:start w:val="1"/>
      <w:numFmt w:val="decimal"/>
      <w:lvlText w:val="%1.%2.%3.%4.%5.%6.%7.%8.%9."/>
      <w:lvlJc w:val="left"/>
      <w:pPr>
        <w:ind w:left="2752" w:hanging="1800"/>
      </w:pPr>
      <w:rPr>
        <w:rFonts w:hint="default"/>
      </w:rPr>
    </w:lvl>
  </w:abstractNum>
  <w:num w:numId="1" w16cid:durableId="1437822491">
    <w:abstractNumId w:val="13"/>
  </w:num>
  <w:num w:numId="2" w16cid:durableId="1038551863">
    <w:abstractNumId w:val="39"/>
  </w:num>
  <w:num w:numId="3" w16cid:durableId="544029719">
    <w:abstractNumId w:val="19"/>
  </w:num>
  <w:num w:numId="4" w16cid:durableId="1286422711">
    <w:abstractNumId w:val="28"/>
  </w:num>
  <w:num w:numId="5" w16cid:durableId="1083725807">
    <w:abstractNumId w:val="40"/>
  </w:num>
  <w:num w:numId="6" w16cid:durableId="1827044556">
    <w:abstractNumId w:val="12"/>
  </w:num>
  <w:num w:numId="7" w16cid:durableId="2085881350">
    <w:abstractNumId w:val="35"/>
  </w:num>
  <w:num w:numId="8" w16cid:durableId="1705203843">
    <w:abstractNumId w:val="34"/>
  </w:num>
  <w:num w:numId="9" w16cid:durableId="960913772">
    <w:abstractNumId w:val="18"/>
  </w:num>
  <w:num w:numId="10" w16cid:durableId="2137719805">
    <w:abstractNumId w:val="30"/>
  </w:num>
  <w:num w:numId="11" w16cid:durableId="1470589979">
    <w:abstractNumId w:val="23"/>
  </w:num>
  <w:num w:numId="12" w16cid:durableId="397821407">
    <w:abstractNumId w:val="33"/>
  </w:num>
  <w:num w:numId="13" w16cid:durableId="1133986259">
    <w:abstractNumId w:val="31"/>
  </w:num>
  <w:num w:numId="14" w16cid:durableId="821122237">
    <w:abstractNumId w:val="11"/>
  </w:num>
  <w:num w:numId="15" w16cid:durableId="1607811205">
    <w:abstractNumId w:val="38"/>
  </w:num>
  <w:num w:numId="16" w16cid:durableId="2075197575">
    <w:abstractNumId w:val="3"/>
  </w:num>
  <w:num w:numId="17" w16cid:durableId="122309147">
    <w:abstractNumId w:val="5"/>
  </w:num>
  <w:num w:numId="18" w16cid:durableId="480123291">
    <w:abstractNumId w:val="20"/>
  </w:num>
  <w:num w:numId="19" w16cid:durableId="155656465">
    <w:abstractNumId w:val="9"/>
  </w:num>
  <w:num w:numId="20" w16cid:durableId="783616929">
    <w:abstractNumId w:val="8"/>
    <w:lvlOverride w:ilvl="0">
      <w:startOverride w:val="16"/>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52577040">
    <w:abstractNumId w:val="17"/>
    <w:lvlOverride w:ilvl="0">
      <w:startOverride w:val="16"/>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19260981">
    <w:abstractNumId w:val="25"/>
  </w:num>
  <w:num w:numId="23" w16cid:durableId="1380280973">
    <w:abstractNumId w:val="15"/>
  </w:num>
  <w:num w:numId="24" w16cid:durableId="1632857113">
    <w:abstractNumId w:val="14"/>
  </w:num>
  <w:num w:numId="25" w16cid:durableId="2004505822">
    <w:abstractNumId w:val="6"/>
  </w:num>
  <w:num w:numId="26" w16cid:durableId="2019118904">
    <w:abstractNumId w:val="44"/>
  </w:num>
  <w:num w:numId="27" w16cid:durableId="1982341126">
    <w:abstractNumId w:val="22"/>
  </w:num>
  <w:num w:numId="28" w16cid:durableId="1926260199">
    <w:abstractNumId w:val="4"/>
  </w:num>
  <w:num w:numId="29" w16cid:durableId="1286961608">
    <w:abstractNumId w:val="8"/>
  </w:num>
  <w:num w:numId="30" w16cid:durableId="669605805">
    <w:abstractNumId w:val="17"/>
  </w:num>
  <w:num w:numId="31" w16cid:durableId="1638758232">
    <w:abstractNumId w:val="10"/>
  </w:num>
  <w:num w:numId="32" w16cid:durableId="1180435857">
    <w:abstractNumId w:val="43"/>
  </w:num>
  <w:num w:numId="33" w16cid:durableId="1440374593">
    <w:abstractNumId w:val="2"/>
  </w:num>
  <w:num w:numId="34" w16cid:durableId="1622031079">
    <w:abstractNumId w:val="21"/>
  </w:num>
  <w:num w:numId="35" w16cid:durableId="1640844449">
    <w:abstractNumId w:val="26"/>
  </w:num>
  <w:num w:numId="36" w16cid:durableId="1060521735">
    <w:abstractNumId w:val="16"/>
  </w:num>
  <w:num w:numId="37" w16cid:durableId="1334842657">
    <w:abstractNumId w:val="41"/>
  </w:num>
  <w:num w:numId="38" w16cid:durableId="1311983339">
    <w:abstractNumId w:val="7"/>
  </w:num>
  <w:num w:numId="39" w16cid:durableId="514535022">
    <w:abstractNumId w:val="1"/>
  </w:num>
  <w:num w:numId="40" w16cid:durableId="2147122925">
    <w:abstractNumId w:val="36"/>
  </w:num>
  <w:num w:numId="41" w16cid:durableId="1029335618">
    <w:abstractNumId w:val="24"/>
  </w:num>
  <w:num w:numId="42" w16cid:durableId="1136796432">
    <w:abstractNumId w:val="0"/>
  </w:num>
  <w:num w:numId="43" w16cid:durableId="35936842">
    <w:abstractNumId w:val="29"/>
  </w:num>
  <w:num w:numId="44" w16cid:durableId="1861895328">
    <w:abstractNumId w:val="37"/>
  </w:num>
  <w:num w:numId="45" w16cid:durableId="1965454012">
    <w:abstractNumId w:val="27"/>
  </w:num>
  <w:num w:numId="46" w16cid:durableId="93407424">
    <w:abstractNumId w:val="42"/>
  </w:num>
  <w:num w:numId="47" w16cid:durableId="1797482622">
    <w:abstractNumId w:val="3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en-AU"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fr-FR" w:vendorID="64" w:dllVersion="6" w:nlCheck="1" w:checkStyle="0"/>
  <w:activeWritingStyle w:appName="MSWord" w:lang="de-DE" w:vendorID="64" w:dllVersion="0" w:nlCheck="1" w:checkStyle="0"/>
  <w:activeWritingStyle w:appName="MSWord" w:lang="en-AU" w:vendorID="64" w:dllVersion="0" w:nlCheck="1" w:checkStyle="0"/>
  <w:activeWritingStyle w:appName="MSWord" w:lang="pl-PL" w:vendorID="64" w:dllVersion="0" w:nlCheck="1" w:checkStyle="0"/>
  <w:activeWritingStyle w:appName="MSWord" w:lang="lt-LT" w:vendorID="71" w:dllVersion="512" w:checkStyle="1"/>
  <w:activeWritingStyle w:appName="MSWord" w:lang="pl-PL" w:vendorID="12"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2597"/>
    <w:rsid w:val="000001F5"/>
    <w:rsid w:val="00002631"/>
    <w:rsid w:val="0000290A"/>
    <w:rsid w:val="000036BA"/>
    <w:rsid w:val="0000374A"/>
    <w:rsid w:val="00003B9E"/>
    <w:rsid w:val="000040E7"/>
    <w:rsid w:val="00004478"/>
    <w:rsid w:val="00004779"/>
    <w:rsid w:val="00004E7D"/>
    <w:rsid w:val="00004FA2"/>
    <w:rsid w:val="00005757"/>
    <w:rsid w:val="00005F71"/>
    <w:rsid w:val="0000662C"/>
    <w:rsid w:val="00006CA1"/>
    <w:rsid w:val="00006DF4"/>
    <w:rsid w:val="00007095"/>
    <w:rsid w:val="0001003D"/>
    <w:rsid w:val="00010EC5"/>
    <w:rsid w:val="000115D4"/>
    <w:rsid w:val="0001214A"/>
    <w:rsid w:val="00012ED1"/>
    <w:rsid w:val="000136E0"/>
    <w:rsid w:val="000149D0"/>
    <w:rsid w:val="00014CEA"/>
    <w:rsid w:val="00014D8C"/>
    <w:rsid w:val="00015288"/>
    <w:rsid w:val="000153EA"/>
    <w:rsid w:val="0001602F"/>
    <w:rsid w:val="00016606"/>
    <w:rsid w:val="00016856"/>
    <w:rsid w:val="00016D13"/>
    <w:rsid w:val="00017E4A"/>
    <w:rsid w:val="00020243"/>
    <w:rsid w:val="000219EA"/>
    <w:rsid w:val="000228A1"/>
    <w:rsid w:val="00022F19"/>
    <w:rsid w:val="0002415A"/>
    <w:rsid w:val="00024C07"/>
    <w:rsid w:val="000252AB"/>
    <w:rsid w:val="000252CA"/>
    <w:rsid w:val="00025FDC"/>
    <w:rsid w:val="0002610A"/>
    <w:rsid w:val="00027151"/>
    <w:rsid w:val="000306ED"/>
    <w:rsid w:val="00031907"/>
    <w:rsid w:val="00031AEB"/>
    <w:rsid w:val="00031C93"/>
    <w:rsid w:val="000320C2"/>
    <w:rsid w:val="00032B80"/>
    <w:rsid w:val="0003309E"/>
    <w:rsid w:val="0003361D"/>
    <w:rsid w:val="0003398A"/>
    <w:rsid w:val="00033AEB"/>
    <w:rsid w:val="000341DE"/>
    <w:rsid w:val="00034206"/>
    <w:rsid w:val="00034E06"/>
    <w:rsid w:val="000357CC"/>
    <w:rsid w:val="0003584E"/>
    <w:rsid w:val="00035D33"/>
    <w:rsid w:val="00036986"/>
    <w:rsid w:val="0003747A"/>
    <w:rsid w:val="00041032"/>
    <w:rsid w:val="00041AA2"/>
    <w:rsid w:val="00041F41"/>
    <w:rsid w:val="0004250B"/>
    <w:rsid w:val="00042DF2"/>
    <w:rsid w:val="000435C2"/>
    <w:rsid w:val="0004363B"/>
    <w:rsid w:val="00043845"/>
    <w:rsid w:val="00043A03"/>
    <w:rsid w:val="00044885"/>
    <w:rsid w:val="000448FC"/>
    <w:rsid w:val="00045163"/>
    <w:rsid w:val="00046D1D"/>
    <w:rsid w:val="00047557"/>
    <w:rsid w:val="00050831"/>
    <w:rsid w:val="00050D65"/>
    <w:rsid w:val="000517CA"/>
    <w:rsid w:val="00052065"/>
    <w:rsid w:val="000520B5"/>
    <w:rsid w:val="00052720"/>
    <w:rsid w:val="00053274"/>
    <w:rsid w:val="000533CF"/>
    <w:rsid w:val="000538FD"/>
    <w:rsid w:val="00054320"/>
    <w:rsid w:val="00055ABE"/>
    <w:rsid w:val="00056419"/>
    <w:rsid w:val="000578AD"/>
    <w:rsid w:val="00057F6D"/>
    <w:rsid w:val="000603E9"/>
    <w:rsid w:val="0006090C"/>
    <w:rsid w:val="0006097C"/>
    <w:rsid w:val="00060A83"/>
    <w:rsid w:val="00060C5D"/>
    <w:rsid w:val="00061881"/>
    <w:rsid w:val="0006226F"/>
    <w:rsid w:val="0006286B"/>
    <w:rsid w:val="00062C2B"/>
    <w:rsid w:val="00063155"/>
    <w:rsid w:val="00063519"/>
    <w:rsid w:val="00063EE1"/>
    <w:rsid w:val="00064156"/>
    <w:rsid w:val="00064586"/>
    <w:rsid w:val="00065053"/>
    <w:rsid w:val="000663B9"/>
    <w:rsid w:val="00066C65"/>
    <w:rsid w:val="000677B6"/>
    <w:rsid w:val="00067EBE"/>
    <w:rsid w:val="00070AEB"/>
    <w:rsid w:val="0007217C"/>
    <w:rsid w:val="00072408"/>
    <w:rsid w:val="000725D6"/>
    <w:rsid w:val="000732D8"/>
    <w:rsid w:val="0007359A"/>
    <w:rsid w:val="0007382F"/>
    <w:rsid w:val="00076811"/>
    <w:rsid w:val="00076DDB"/>
    <w:rsid w:val="00076F50"/>
    <w:rsid w:val="00077227"/>
    <w:rsid w:val="00077445"/>
    <w:rsid w:val="00077C91"/>
    <w:rsid w:val="00077D2D"/>
    <w:rsid w:val="0008094F"/>
    <w:rsid w:val="00080B76"/>
    <w:rsid w:val="00081CC3"/>
    <w:rsid w:val="00081D01"/>
    <w:rsid w:val="00082011"/>
    <w:rsid w:val="00082EDC"/>
    <w:rsid w:val="000832EA"/>
    <w:rsid w:val="00083374"/>
    <w:rsid w:val="00083A49"/>
    <w:rsid w:val="00084AF3"/>
    <w:rsid w:val="000851E8"/>
    <w:rsid w:val="00085858"/>
    <w:rsid w:val="00085C8C"/>
    <w:rsid w:val="00085D96"/>
    <w:rsid w:val="00085FD9"/>
    <w:rsid w:val="00086521"/>
    <w:rsid w:val="00086E40"/>
    <w:rsid w:val="00086ED5"/>
    <w:rsid w:val="00090218"/>
    <w:rsid w:val="00090C20"/>
    <w:rsid w:val="00091276"/>
    <w:rsid w:val="00091A24"/>
    <w:rsid w:val="00091DBB"/>
    <w:rsid w:val="00093C66"/>
    <w:rsid w:val="00093CA0"/>
    <w:rsid w:val="000952D1"/>
    <w:rsid w:val="000965F3"/>
    <w:rsid w:val="00096D76"/>
    <w:rsid w:val="0009770F"/>
    <w:rsid w:val="00097D8E"/>
    <w:rsid w:val="000A0228"/>
    <w:rsid w:val="000A14B1"/>
    <w:rsid w:val="000A1B7E"/>
    <w:rsid w:val="000A2076"/>
    <w:rsid w:val="000A234A"/>
    <w:rsid w:val="000A2D76"/>
    <w:rsid w:val="000A2EEE"/>
    <w:rsid w:val="000A4B39"/>
    <w:rsid w:val="000A4C60"/>
    <w:rsid w:val="000A509D"/>
    <w:rsid w:val="000A521C"/>
    <w:rsid w:val="000A55FB"/>
    <w:rsid w:val="000A59B3"/>
    <w:rsid w:val="000A5DDD"/>
    <w:rsid w:val="000A6846"/>
    <w:rsid w:val="000A6B4F"/>
    <w:rsid w:val="000A7025"/>
    <w:rsid w:val="000A74D6"/>
    <w:rsid w:val="000A7687"/>
    <w:rsid w:val="000A7C0C"/>
    <w:rsid w:val="000B0070"/>
    <w:rsid w:val="000B0775"/>
    <w:rsid w:val="000B0D51"/>
    <w:rsid w:val="000B1055"/>
    <w:rsid w:val="000B18EA"/>
    <w:rsid w:val="000B4A9C"/>
    <w:rsid w:val="000B4DF6"/>
    <w:rsid w:val="000B55F5"/>
    <w:rsid w:val="000B6805"/>
    <w:rsid w:val="000B6FF9"/>
    <w:rsid w:val="000B73AF"/>
    <w:rsid w:val="000B778D"/>
    <w:rsid w:val="000B7BF5"/>
    <w:rsid w:val="000C081A"/>
    <w:rsid w:val="000C0A8D"/>
    <w:rsid w:val="000C1BD2"/>
    <w:rsid w:val="000C1DE1"/>
    <w:rsid w:val="000C2A2C"/>
    <w:rsid w:val="000C2E1B"/>
    <w:rsid w:val="000C30FC"/>
    <w:rsid w:val="000C3371"/>
    <w:rsid w:val="000C37E4"/>
    <w:rsid w:val="000C38DA"/>
    <w:rsid w:val="000C3D38"/>
    <w:rsid w:val="000C3EC4"/>
    <w:rsid w:val="000C546C"/>
    <w:rsid w:val="000C55EE"/>
    <w:rsid w:val="000C580E"/>
    <w:rsid w:val="000C60E1"/>
    <w:rsid w:val="000C786E"/>
    <w:rsid w:val="000C7B80"/>
    <w:rsid w:val="000D0814"/>
    <w:rsid w:val="000D0D3A"/>
    <w:rsid w:val="000D12F9"/>
    <w:rsid w:val="000D130B"/>
    <w:rsid w:val="000D2E20"/>
    <w:rsid w:val="000D31EB"/>
    <w:rsid w:val="000D3442"/>
    <w:rsid w:val="000D3B18"/>
    <w:rsid w:val="000D3B20"/>
    <w:rsid w:val="000D3EA5"/>
    <w:rsid w:val="000D4B29"/>
    <w:rsid w:val="000D4C62"/>
    <w:rsid w:val="000D69AC"/>
    <w:rsid w:val="000D6DE6"/>
    <w:rsid w:val="000D702D"/>
    <w:rsid w:val="000D72BA"/>
    <w:rsid w:val="000D764B"/>
    <w:rsid w:val="000E04F2"/>
    <w:rsid w:val="000E0EAA"/>
    <w:rsid w:val="000E0F0E"/>
    <w:rsid w:val="000E117A"/>
    <w:rsid w:val="000E17CE"/>
    <w:rsid w:val="000E1C98"/>
    <w:rsid w:val="000E24B6"/>
    <w:rsid w:val="000E3FFD"/>
    <w:rsid w:val="000E4436"/>
    <w:rsid w:val="000E466A"/>
    <w:rsid w:val="000E562B"/>
    <w:rsid w:val="000E57B5"/>
    <w:rsid w:val="000E6444"/>
    <w:rsid w:val="000E6798"/>
    <w:rsid w:val="000E68AE"/>
    <w:rsid w:val="000E7141"/>
    <w:rsid w:val="000E75D8"/>
    <w:rsid w:val="000F01E4"/>
    <w:rsid w:val="000F1465"/>
    <w:rsid w:val="000F1D14"/>
    <w:rsid w:val="000F3391"/>
    <w:rsid w:val="000F3420"/>
    <w:rsid w:val="000F34C8"/>
    <w:rsid w:val="000F4427"/>
    <w:rsid w:val="000F45B6"/>
    <w:rsid w:val="000F5520"/>
    <w:rsid w:val="000F674F"/>
    <w:rsid w:val="000F6904"/>
    <w:rsid w:val="000F6B69"/>
    <w:rsid w:val="000F7B28"/>
    <w:rsid w:val="000F7EBE"/>
    <w:rsid w:val="00100F1B"/>
    <w:rsid w:val="00101122"/>
    <w:rsid w:val="00101B95"/>
    <w:rsid w:val="00101D3D"/>
    <w:rsid w:val="0010210A"/>
    <w:rsid w:val="0010237B"/>
    <w:rsid w:val="0010354F"/>
    <w:rsid w:val="00103663"/>
    <w:rsid w:val="00103A34"/>
    <w:rsid w:val="00103A82"/>
    <w:rsid w:val="00103AE3"/>
    <w:rsid w:val="001044A5"/>
    <w:rsid w:val="00105C9B"/>
    <w:rsid w:val="00105E37"/>
    <w:rsid w:val="0010680B"/>
    <w:rsid w:val="00106BA4"/>
    <w:rsid w:val="00106C46"/>
    <w:rsid w:val="00106E89"/>
    <w:rsid w:val="00107B4B"/>
    <w:rsid w:val="00110990"/>
    <w:rsid w:val="00110C94"/>
    <w:rsid w:val="00110E28"/>
    <w:rsid w:val="00112180"/>
    <w:rsid w:val="0011296D"/>
    <w:rsid w:val="00112B6D"/>
    <w:rsid w:val="00112CE1"/>
    <w:rsid w:val="00113EB2"/>
    <w:rsid w:val="001140E7"/>
    <w:rsid w:val="00114678"/>
    <w:rsid w:val="001146C9"/>
    <w:rsid w:val="00114EDF"/>
    <w:rsid w:val="00115C4F"/>
    <w:rsid w:val="00116637"/>
    <w:rsid w:val="00116712"/>
    <w:rsid w:val="00116A17"/>
    <w:rsid w:val="001204D3"/>
    <w:rsid w:val="00120895"/>
    <w:rsid w:val="00120E0F"/>
    <w:rsid w:val="0012166E"/>
    <w:rsid w:val="0012264D"/>
    <w:rsid w:val="00123113"/>
    <w:rsid w:val="00123179"/>
    <w:rsid w:val="00123252"/>
    <w:rsid w:val="00124C86"/>
    <w:rsid w:val="00124D0E"/>
    <w:rsid w:val="00125ADD"/>
    <w:rsid w:val="00126F24"/>
    <w:rsid w:val="0012715F"/>
    <w:rsid w:val="001273F7"/>
    <w:rsid w:val="0012754D"/>
    <w:rsid w:val="001277D1"/>
    <w:rsid w:val="00127945"/>
    <w:rsid w:val="00127F94"/>
    <w:rsid w:val="00130DFF"/>
    <w:rsid w:val="00131D4D"/>
    <w:rsid w:val="001336AB"/>
    <w:rsid w:val="00133A9A"/>
    <w:rsid w:val="00134C32"/>
    <w:rsid w:val="00135780"/>
    <w:rsid w:val="00136012"/>
    <w:rsid w:val="0013714E"/>
    <w:rsid w:val="001374FF"/>
    <w:rsid w:val="001402C5"/>
    <w:rsid w:val="00140C7B"/>
    <w:rsid w:val="0014197D"/>
    <w:rsid w:val="0014218A"/>
    <w:rsid w:val="00142F31"/>
    <w:rsid w:val="0014303A"/>
    <w:rsid w:val="00143246"/>
    <w:rsid w:val="00143484"/>
    <w:rsid w:val="0014350A"/>
    <w:rsid w:val="0014378E"/>
    <w:rsid w:val="001437B1"/>
    <w:rsid w:val="001438F0"/>
    <w:rsid w:val="00143BF1"/>
    <w:rsid w:val="0014443C"/>
    <w:rsid w:val="001444C5"/>
    <w:rsid w:val="00144B83"/>
    <w:rsid w:val="00144FFA"/>
    <w:rsid w:val="0014534F"/>
    <w:rsid w:val="00145DF2"/>
    <w:rsid w:val="00146BBA"/>
    <w:rsid w:val="00146C24"/>
    <w:rsid w:val="00146FC0"/>
    <w:rsid w:val="001470A4"/>
    <w:rsid w:val="00147333"/>
    <w:rsid w:val="0015036F"/>
    <w:rsid w:val="00152BCF"/>
    <w:rsid w:val="00152DC9"/>
    <w:rsid w:val="00153D73"/>
    <w:rsid w:val="001540EB"/>
    <w:rsid w:val="00154619"/>
    <w:rsid w:val="00154B97"/>
    <w:rsid w:val="00154E5C"/>
    <w:rsid w:val="00155540"/>
    <w:rsid w:val="00155D91"/>
    <w:rsid w:val="00156613"/>
    <w:rsid w:val="00156C5E"/>
    <w:rsid w:val="00156D89"/>
    <w:rsid w:val="001608B9"/>
    <w:rsid w:val="00160B30"/>
    <w:rsid w:val="00161052"/>
    <w:rsid w:val="001616ED"/>
    <w:rsid w:val="00161814"/>
    <w:rsid w:val="0016194C"/>
    <w:rsid w:val="00161EC1"/>
    <w:rsid w:val="00162097"/>
    <w:rsid w:val="00162149"/>
    <w:rsid w:val="00162267"/>
    <w:rsid w:val="001626AB"/>
    <w:rsid w:val="0016300F"/>
    <w:rsid w:val="00163409"/>
    <w:rsid w:val="001634C8"/>
    <w:rsid w:val="00163747"/>
    <w:rsid w:val="0016386C"/>
    <w:rsid w:val="00164700"/>
    <w:rsid w:val="00165718"/>
    <w:rsid w:val="001667C9"/>
    <w:rsid w:val="001667E5"/>
    <w:rsid w:val="00166A3A"/>
    <w:rsid w:val="00166B65"/>
    <w:rsid w:val="00166DA3"/>
    <w:rsid w:val="00167574"/>
    <w:rsid w:val="001679D5"/>
    <w:rsid w:val="0017028E"/>
    <w:rsid w:val="001705A3"/>
    <w:rsid w:val="00170ACA"/>
    <w:rsid w:val="00171050"/>
    <w:rsid w:val="0017152B"/>
    <w:rsid w:val="00171C0C"/>
    <w:rsid w:val="00171C6C"/>
    <w:rsid w:val="00171D19"/>
    <w:rsid w:val="00173531"/>
    <w:rsid w:val="00173FDF"/>
    <w:rsid w:val="001741C9"/>
    <w:rsid w:val="001745AB"/>
    <w:rsid w:val="001747FE"/>
    <w:rsid w:val="00174B0D"/>
    <w:rsid w:val="001753D9"/>
    <w:rsid w:val="0017646B"/>
    <w:rsid w:val="00176FA9"/>
    <w:rsid w:val="00177B13"/>
    <w:rsid w:val="0018087C"/>
    <w:rsid w:val="00181657"/>
    <w:rsid w:val="0018201F"/>
    <w:rsid w:val="001820AF"/>
    <w:rsid w:val="00182DBB"/>
    <w:rsid w:val="00182DC9"/>
    <w:rsid w:val="001841A7"/>
    <w:rsid w:val="001848FC"/>
    <w:rsid w:val="00185160"/>
    <w:rsid w:val="001851D3"/>
    <w:rsid w:val="0018521B"/>
    <w:rsid w:val="0018566B"/>
    <w:rsid w:val="00185EB8"/>
    <w:rsid w:val="0018655D"/>
    <w:rsid w:val="001867B7"/>
    <w:rsid w:val="001871E8"/>
    <w:rsid w:val="0019018F"/>
    <w:rsid w:val="00190A7E"/>
    <w:rsid w:val="00190AC7"/>
    <w:rsid w:val="00190EF8"/>
    <w:rsid w:val="00191E6C"/>
    <w:rsid w:val="00192988"/>
    <w:rsid w:val="00192AA3"/>
    <w:rsid w:val="00193463"/>
    <w:rsid w:val="00193B4A"/>
    <w:rsid w:val="00193E14"/>
    <w:rsid w:val="001941C9"/>
    <w:rsid w:val="00194478"/>
    <w:rsid w:val="00194854"/>
    <w:rsid w:val="0019505E"/>
    <w:rsid w:val="001950AF"/>
    <w:rsid w:val="0019533E"/>
    <w:rsid w:val="00195925"/>
    <w:rsid w:val="00195957"/>
    <w:rsid w:val="00195C20"/>
    <w:rsid w:val="00195E7F"/>
    <w:rsid w:val="00196355"/>
    <w:rsid w:val="001964B7"/>
    <w:rsid w:val="001968C6"/>
    <w:rsid w:val="00196EED"/>
    <w:rsid w:val="001974FC"/>
    <w:rsid w:val="00197A16"/>
    <w:rsid w:val="00197C62"/>
    <w:rsid w:val="00197D00"/>
    <w:rsid w:val="001A0D6B"/>
    <w:rsid w:val="001A132E"/>
    <w:rsid w:val="001A1988"/>
    <w:rsid w:val="001A2686"/>
    <w:rsid w:val="001A3B9C"/>
    <w:rsid w:val="001A3D46"/>
    <w:rsid w:val="001A4414"/>
    <w:rsid w:val="001A48BF"/>
    <w:rsid w:val="001A497D"/>
    <w:rsid w:val="001A504B"/>
    <w:rsid w:val="001A50B1"/>
    <w:rsid w:val="001A596A"/>
    <w:rsid w:val="001A6840"/>
    <w:rsid w:val="001A76F8"/>
    <w:rsid w:val="001A76F9"/>
    <w:rsid w:val="001A79BB"/>
    <w:rsid w:val="001B017B"/>
    <w:rsid w:val="001B1A3F"/>
    <w:rsid w:val="001B2A2F"/>
    <w:rsid w:val="001B2E4A"/>
    <w:rsid w:val="001B3096"/>
    <w:rsid w:val="001B30CD"/>
    <w:rsid w:val="001B364F"/>
    <w:rsid w:val="001B4064"/>
    <w:rsid w:val="001B44AA"/>
    <w:rsid w:val="001B4A3D"/>
    <w:rsid w:val="001B4D32"/>
    <w:rsid w:val="001B5338"/>
    <w:rsid w:val="001B5AF8"/>
    <w:rsid w:val="001B6ECD"/>
    <w:rsid w:val="001B7174"/>
    <w:rsid w:val="001B7C63"/>
    <w:rsid w:val="001C037E"/>
    <w:rsid w:val="001C1259"/>
    <w:rsid w:val="001C23A6"/>
    <w:rsid w:val="001C26D1"/>
    <w:rsid w:val="001C2A0F"/>
    <w:rsid w:val="001C30BD"/>
    <w:rsid w:val="001C4CD2"/>
    <w:rsid w:val="001C60A0"/>
    <w:rsid w:val="001C6238"/>
    <w:rsid w:val="001D01F0"/>
    <w:rsid w:val="001D0690"/>
    <w:rsid w:val="001D06AA"/>
    <w:rsid w:val="001D0BA0"/>
    <w:rsid w:val="001D1030"/>
    <w:rsid w:val="001D11D5"/>
    <w:rsid w:val="001D2410"/>
    <w:rsid w:val="001D24AE"/>
    <w:rsid w:val="001D26E4"/>
    <w:rsid w:val="001D376C"/>
    <w:rsid w:val="001D3BAE"/>
    <w:rsid w:val="001D5418"/>
    <w:rsid w:val="001D79E8"/>
    <w:rsid w:val="001D7A76"/>
    <w:rsid w:val="001E0126"/>
    <w:rsid w:val="001E03A3"/>
    <w:rsid w:val="001E06DF"/>
    <w:rsid w:val="001E1406"/>
    <w:rsid w:val="001E16D9"/>
    <w:rsid w:val="001E1957"/>
    <w:rsid w:val="001E25E8"/>
    <w:rsid w:val="001E3F2A"/>
    <w:rsid w:val="001E425F"/>
    <w:rsid w:val="001E4437"/>
    <w:rsid w:val="001E575F"/>
    <w:rsid w:val="001E5CB5"/>
    <w:rsid w:val="001E5F88"/>
    <w:rsid w:val="001E6115"/>
    <w:rsid w:val="001E6518"/>
    <w:rsid w:val="001E67FA"/>
    <w:rsid w:val="001E6AB1"/>
    <w:rsid w:val="001E6EFF"/>
    <w:rsid w:val="001E79A6"/>
    <w:rsid w:val="001E7D9F"/>
    <w:rsid w:val="001F24FA"/>
    <w:rsid w:val="001F3B26"/>
    <w:rsid w:val="001F3BCA"/>
    <w:rsid w:val="001F438C"/>
    <w:rsid w:val="001F472E"/>
    <w:rsid w:val="001F4933"/>
    <w:rsid w:val="001F515C"/>
    <w:rsid w:val="001F51EA"/>
    <w:rsid w:val="001F5281"/>
    <w:rsid w:val="001F542F"/>
    <w:rsid w:val="001F5591"/>
    <w:rsid w:val="001F690C"/>
    <w:rsid w:val="001F6B11"/>
    <w:rsid w:val="001F7493"/>
    <w:rsid w:val="001F7F91"/>
    <w:rsid w:val="002001A8"/>
    <w:rsid w:val="00200506"/>
    <w:rsid w:val="0020067E"/>
    <w:rsid w:val="002009B4"/>
    <w:rsid w:val="00202006"/>
    <w:rsid w:val="002020C6"/>
    <w:rsid w:val="00202424"/>
    <w:rsid w:val="002029AD"/>
    <w:rsid w:val="00202D00"/>
    <w:rsid w:val="00203AAE"/>
    <w:rsid w:val="00204D89"/>
    <w:rsid w:val="00205A15"/>
    <w:rsid w:val="00206741"/>
    <w:rsid w:val="002076E9"/>
    <w:rsid w:val="00210C83"/>
    <w:rsid w:val="00211114"/>
    <w:rsid w:val="00212A12"/>
    <w:rsid w:val="00212BC4"/>
    <w:rsid w:val="00212CF3"/>
    <w:rsid w:val="00213199"/>
    <w:rsid w:val="00213AC7"/>
    <w:rsid w:val="00213F7E"/>
    <w:rsid w:val="00214140"/>
    <w:rsid w:val="00214FC2"/>
    <w:rsid w:val="002164BD"/>
    <w:rsid w:val="00216666"/>
    <w:rsid w:val="002167A3"/>
    <w:rsid w:val="00217B87"/>
    <w:rsid w:val="00217E72"/>
    <w:rsid w:val="002201C3"/>
    <w:rsid w:val="00220527"/>
    <w:rsid w:val="00221206"/>
    <w:rsid w:val="00221448"/>
    <w:rsid w:val="00221E3E"/>
    <w:rsid w:val="00222300"/>
    <w:rsid w:val="00222A2D"/>
    <w:rsid w:val="00223AC6"/>
    <w:rsid w:val="00223B1C"/>
    <w:rsid w:val="00224307"/>
    <w:rsid w:val="00224762"/>
    <w:rsid w:val="00224D6D"/>
    <w:rsid w:val="002255CA"/>
    <w:rsid w:val="00225E84"/>
    <w:rsid w:val="002264D1"/>
    <w:rsid w:val="00226D4F"/>
    <w:rsid w:val="00226E8B"/>
    <w:rsid w:val="00230906"/>
    <w:rsid w:val="00231158"/>
    <w:rsid w:val="0023127F"/>
    <w:rsid w:val="002316DC"/>
    <w:rsid w:val="0023244F"/>
    <w:rsid w:val="00232B47"/>
    <w:rsid w:val="00233819"/>
    <w:rsid w:val="00233D00"/>
    <w:rsid w:val="00234544"/>
    <w:rsid w:val="002356F2"/>
    <w:rsid w:val="00235F57"/>
    <w:rsid w:val="00237906"/>
    <w:rsid w:val="00237CD4"/>
    <w:rsid w:val="0024006B"/>
    <w:rsid w:val="00240511"/>
    <w:rsid w:val="002407F3"/>
    <w:rsid w:val="002409E0"/>
    <w:rsid w:val="00240F72"/>
    <w:rsid w:val="00240FF7"/>
    <w:rsid w:val="00242F7E"/>
    <w:rsid w:val="002434F9"/>
    <w:rsid w:val="002440D7"/>
    <w:rsid w:val="002445D3"/>
    <w:rsid w:val="002447CD"/>
    <w:rsid w:val="00246BB2"/>
    <w:rsid w:val="00246C97"/>
    <w:rsid w:val="002477E4"/>
    <w:rsid w:val="00247987"/>
    <w:rsid w:val="00251EB2"/>
    <w:rsid w:val="00252D78"/>
    <w:rsid w:val="00253550"/>
    <w:rsid w:val="00253C41"/>
    <w:rsid w:val="002542FA"/>
    <w:rsid w:val="002550EA"/>
    <w:rsid w:val="00255A7A"/>
    <w:rsid w:val="00255C81"/>
    <w:rsid w:val="00255CC7"/>
    <w:rsid w:val="002563B5"/>
    <w:rsid w:val="002567AD"/>
    <w:rsid w:val="002570A6"/>
    <w:rsid w:val="00257807"/>
    <w:rsid w:val="002578E2"/>
    <w:rsid w:val="00257A37"/>
    <w:rsid w:val="00257DEF"/>
    <w:rsid w:val="00260039"/>
    <w:rsid w:val="00260CDE"/>
    <w:rsid w:val="00260FE0"/>
    <w:rsid w:val="002612D0"/>
    <w:rsid w:val="00261947"/>
    <w:rsid w:val="00261C26"/>
    <w:rsid w:val="00261FCE"/>
    <w:rsid w:val="00262D38"/>
    <w:rsid w:val="002638DE"/>
    <w:rsid w:val="00264656"/>
    <w:rsid w:val="002653E2"/>
    <w:rsid w:val="002655E0"/>
    <w:rsid w:val="00265A83"/>
    <w:rsid w:val="00265F22"/>
    <w:rsid w:val="002669B8"/>
    <w:rsid w:val="00270BC9"/>
    <w:rsid w:val="00272425"/>
    <w:rsid w:val="0027288B"/>
    <w:rsid w:val="00272A1F"/>
    <w:rsid w:val="00273026"/>
    <w:rsid w:val="002733EF"/>
    <w:rsid w:val="00275025"/>
    <w:rsid w:val="002750E8"/>
    <w:rsid w:val="00275958"/>
    <w:rsid w:val="00275A5D"/>
    <w:rsid w:val="0027748F"/>
    <w:rsid w:val="0027761A"/>
    <w:rsid w:val="00277E20"/>
    <w:rsid w:val="00277F7F"/>
    <w:rsid w:val="00280300"/>
    <w:rsid w:val="00280AD2"/>
    <w:rsid w:val="00280C68"/>
    <w:rsid w:val="00281A85"/>
    <w:rsid w:val="00281B21"/>
    <w:rsid w:val="00281FF2"/>
    <w:rsid w:val="002826A3"/>
    <w:rsid w:val="002827AC"/>
    <w:rsid w:val="00283ACF"/>
    <w:rsid w:val="00283B18"/>
    <w:rsid w:val="002842C3"/>
    <w:rsid w:val="00284661"/>
    <w:rsid w:val="002846C7"/>
    <w:rsid w:val="00284700"/>
    <w:rsid w:val="00286660"/>
    <w:rsid w:val="00286E67"/>
    <w:rsid w:val="0028769F"/>
    <w:rsid w:val="00287D20"/>
    <w:rsid w:val="00290F10"/>
    <w:rsid w:val="00291604"/>
    <w:rsid w:val="00291B71"/>
    <w:rsid w:val="00291FF0"/>
    <w:rsid w:val="0029379D"/>
    <w:rsid w:val="00294EB2"/>
    <w:rsid w:val="00295D10"/>
    <w:rsid w:val="00296ABE"/>
    <w:rsid w:val="0029774D"/>
    <w:rsid w:val="00297E5B"/>
    <w:rsid w:val="002A0074"/>
    <w:rsid w:val="002A047B"/>
    <w:rsid w:val="002A07F9"/>
    <w:rsid w:val="002A0CAB"/>
    <w:rsid w:val="002A1589"/>
    <w:rsid w:val="002A1609"/>
    <w:rsid w:val="002A2387"/>
    <w:rsid w:val="002A296D"/>
    <w:rsid w:val="002A2D31"/>
    <w:rsid w:val="002A2D57"/>
    <w:rsid w:val="002A3431"/>
    <w:rsid w:val="002A40AC"/>
    <w:rsid w:val="002A4848"/>
    <w:rsid w:val="002A4C2D"/>
    <w:rsid w:val="002A5331"/>
    <w:rsid w:val="002A6220"/>
    <w:rsid w:val="002A692A"/>
    <w:rsid w:val="002B02BC"/>
    <w:rsid w:val="002B0899"/>
    <w:rsid w:val="002B0F22"/>
    <w:rsid w:val="002B293F"/>
    <w:rsid w:val="002B2B9F"/>
    <w:rsid w:val="002B2F07"/>
    <w:rsid w:val="002B2FB8"/>
    <w:rsid w:val="002B328A"/>
    <w:rsid w:val="002B402B"/>
    <w:rsid w:val="002B4155"/>
    <w:rsid w:val="002B4975"/>
    <w:rsid w:val="002B5171"/>
    <w:rsid w:val="002B52CA"/>
    <w:rsid w:val="002B54EA"/>
    <w:rsid w:val="002B55B2"/>
    <w:rsid w:val="002B657C"/>
    <w:rsid w:val="002B6653"/>
    <w:rsid w:val="002B69E4"/>
    <w:rsid w:val="002B6ED0"/>
    <w:rsid w:val="002B75B3"/>
    <w:rsid w:val="002B7A7D"/>
    <w:rsid w:val="002C0382"/>
    <w:rsid w:val="002C091D"/>
    <w:rsid w:val="002C0D3A"/>
    <w:rsid w:val="002C116F"/>
    <w:rsid w:val="002C17DB"/>
    <w:rsid w:val="002C197C"/>
    <w:rsid w:val="002C23F4"/>
    <w:rsid w:val="002C2A0E"/>
    <w:rsid w:val="002C308B"/>
    <w:rsid w:val="002C31FF"/>
    <w:rsid w:val="002C3607"/>
    <w:rsid w:val="002C3A8F"/>
    <w:rsid w:val="002C3FE2"/>
    <w:rsid w:val="002C462F"/>
    <w:rsid w:val="002C596E"/>
    <w:rsid w:val="002C6226"/>
    <w:rsid w:val="002C6440"/>
    <w:rsid w:val="002C7375"/>
    <w:rsid w:val="002C7936"/>
    <w:rsid w:val="002C7A18"/>
    <w:rsid w:val="002D06EF"/>
    <w:rsid w:val="002D0716"/>
    <w:rsid w:val="002D16C1"/>
    <w:rsid w:val="002D1D72"/>
    <w:rsid w:val="002D2526"/>
    <w:rsid w:val="002D2899"/>
    <w:rsid w:val="002D390F"/>
    <w:rsid w:val="002D46F4"/>
    <w:rsid w:val="002D47BA"/>
    <w:rsid w:val="002D4FB6"/>
    <w:rsid w:val="002D6338"/>
    <w:rsid w:val="002D63A4"/>
    <w:rsid w:val="002D70FF"/>
    <w:rsid w:val="002E0D3A"/>
    <w:rsid w:val="002E1409"/>
    <w:rsid w:val="002E1A5D"/>
    <w:rsid w:val="002E2468"/>
    <w:rsid w:val="002E25A4"/>
    <w:rsid w:val="002E31B0"/>
    <w:rsid w:val="002E3343"/>
    <w:rsid w:val="002E472F"/>
    <w:rsid w:val="002E53C5"/>
    <w:rsid w:val="002E594A"/>
    <w:rsid w:val="002E595E"/>
    <w:rsid w:val="002E624B"/>
    <w:rsid w:val="002E633F"/>
    <w:rsid w:val="002E6DCB"/>
    <w:rsid w:val="002E7BDB"/>
    <w:rsid w:val="002F153B"/>
    <w:rsid w:val="002F1D70"/>
    <w:rsid w:val="002F2733"/>
    <w:rsid w:val="002F297B"/>
    <w:rsid w:val="002F34CD"/>
    <w:rsid w:val="002F3748"/>
    <w:rsid w:val="002F3E87"/>
    <w:rsid w:val="002F6119"/>
    <w:rsid w:val="002F6690"/>
    <w:rsid w:val="002F69A7"/>
    <w:rsid w:val="002F6F0C"/>
    <w:rsid w:val="002F7FB7"/>
    <w:rsid w:val="00301C9E"/>
    <w:rsid w:val="003025A9"/>
    <w:rsid w:val="003029EA"/>
    <w:rsid w:val="00303C4F"/>
    <w:rsid w:val="00304430"/>
    <w:rsid w:val="00305997"/>
    <w:rsid w:val="003060DD"/>
    <w:rsid w:val="0030649A"/>
    <w:rsid w:val="00306B2A"/>
    <w:rsid w:val="0030795C"/>
    <w:rsid w:val="00307C2F"/>
    <w:rsid w:val="00310393"/>
    <w:rsid w:val="003104E9"/>
    <w:rsid w:val="00311214"/>
    <w:rsid w:val="00312E61"/>
    <w:rsid w:val="00313C1F"/>
    <w:rsid w:val="00313DAA"/>
    <w:rsid w:val="003145FD"/>
    <w:rsid w:val="003147F1"/>
    <w:rsid w:val="00314A5A"/>
    <w:rsid w:val="00315760"/>
    <w:rsid w:val="003160A3"/>
    <w:rsid w:val="00316F78"/>
    <w:rsid w:val="0031773E"/>
    <w:rsid w:val="00317C49"/>
    <w:rsid w:val="00320960"/>
    <w:rsid w:val="00320D65"/>
    <w:rsid w:val="00320E87"/>
    <w:rsid w:val="003211F8"/>
    <w:rsid w:val="00321881"/>
    <w:rsid w:val="0032194E"/>
    <w:rsid w:val="003225B2"/>
    <w:rsid w:val="00322B3E"/>
    <w:rsid w:val="00323142"/>
    <w:rsid w:val="00323347"/>
    <w:rsid w:val="0032355E"/>
    <w:rsid w:val="003235D8"/>
    <w:rsid w:val="00323DF6"/>
    <w:rsid w:val="0032406A"/>
    <w:rsid w:val="0032486C"/>
    <w:rsid w:val="00324B8E"/>
    <w:rsid w:val="00324F49"/>
    <w:rsid w:val="00324F78"/>
    <w:rsid w:val="003259A5"/>
    <w:rsid w:val="00325A71"/>
    <w:rsid w:val="00325E00"/>
    <w:rsid w:val="003260FF"/>
    <w:rsid w:val="003262E8"/>
    <w:rsid w:val="00326D16"/>
    <w:rsid w:val="0032722B"/>
    <w:rsid w:val="00327B65"/>
    <w:rsid w:val="00327EB9"/>
    <w:rsid w:val="0033031B"/>
    <w:rsid w:val="00330998"/>
    <w:rsid w:val="00331524"/>
    <w:rsid w:val="00331A9F"/>
    <w:rsid w:val="00331BB2"/>
    <w:rsid w:val="00331EFB"/>
    <w:rsid w:val="00332652"/>
    <w:rsid w:val="00332870"/>
    <w:rsid w:val="00332ACB"/>
    <w:rsid w:val="003332CB"/>
    <w:rsid w:val="00333DEE"/>
    <w:rsid w:val="003345EB"/>
    <w:rsid w:val="0033464B"/>
    <w:rsid w:val="00335294"/>
    <w:rsid w:val="003352AA"/>
    <w:rsid w:val="00335C90"/>
    <w:rsid w:val="00336038"/>
    <w:rsid w:val="003364FC"/>
    <w:rsid w:val="00336A36"/>
    <w:rsid w:val="00337062"/>
    <w:rsid w:val="00337286"/>
    <w:rsid w:val="00341C0C"/>
    <w:rsid w:val="00343237"/>
    <w:rsid w:val="00343713"/>
    <w:rsid w:val="003437E8"/>
    <w:rsid w:val="00343C51"/>
    <w:rsid w:val="00343CE7"/>
    <w:rsid w:val="00344AF3"/>
    <w:rsid w:val="00344C9E"/>
    <w:rsid w:val="00345251"/>
    <w:rsid w:val="00345A6C"/>
    <w:rsid w:val="003466D1"/>
    <w:rsid w:val="003469B6"/>
    <w:rsid w:val="00346E13"/>
    <w:rsid w:val="0034746C"/>
    <w:rsid w:val="00350124"/>
    <w:rsid w:val="00350FDA"/>
    <w:rsid w:val="00351454"/>
    <w:rsid w:val="00351823"/>
    <w:rsid w:val="003521BE"/>
    <w:rsid w:val="00352405"/>
    <w:rsid w:val="0035345E"/>
    <w:rsid w:val="00353A43"/>
    <w:rsid w:val="00353EB8"/>
    <w:rsid w:val="00354379"/>
    <w:rsid w:val="00354532"/>
    <w:rsid w:val="003548FF"/>
    <w:rsid w:val="003557D0"/>
    <w:rsid w:val="00356BE6"/>
    <w:rsid w:val="00360E03"/>
    <w:rsid w:val="00361706"/>
    <w:rsid w:val="0036278C"/>
    <w:rsid w:val="00362B54"/>
    <w:rsid w:val="00362DEF"/>
    <w:rsid w:val="00364AEC"/>
    <w:rsid w:val="00364D39"/>
    <w:rsid w:val="00364FE9"/>
    <w:rsid w:val="00365820"/>
    <w:rsid w:val="0036592E"/>
    <w:rsid w:val="00366BB4"/>
    <w:rsid w:val="00366E4F"/>
    <w:rsid w:val="00370127"/>
    <w:rsid w:val="003704A6"/>
    <w:rsid w:val="003709F8"/>
    <w:rsid w:val="003713A5"/>
    <w:rsid w:val="003718B0"/>
    <w:rsid w:val="003722A1"/>
    <w:rsid w:val="003728DA"/>
    <w:rsid w:val="00374828"/>
    <w:rsid w:val="00374ADC"/>
    <w:rsid w:val="003758D9"/>
    <w:rsid w:val="00376353"/>
    <w:rsid w:val="00377844"/>
    <w:rsid w:val="00377920"/>
    <w:rsid w:val="00377E3D"/>
    <w:rsid w:val="00377E9A"/>
    <w:rsid w:val="00377F30"/>
    <w:rsid w:val="00382364"/>
    <w:rsid w:val="00382A14"/>
    <w:rsid w:val="00382AD2"/>
    <w:rsid w:val="003834DB"/>
    <w:rsid w:val="003837E0"/>
    <w:rsid w:val="00384057"/>
    <w:rsid w:val="00384570"/>
    <w:rsid w:val="00384DEB"/>
    <w:rsid w:val="00385784"/>
    <w:rsid w:val="00385AB5"/>
    <w:rsid w:val="0038636C"/>
    <w:rsid w:val="00386D87"/>
    <w:rsid w:val="00387745"/>
    <w:rsid w:val="00387A0B"/>
    <w:rsid w:val="00387A6B"/>
    <w:rsid w:val="0039017B"/>
    <w:rsid w:val="003901D1"/>
    <w:rsid w:val="00390687"/>
    <w:rsid w:val="00390C0C"/>
    <w:rsid w:val="003923C0"/>
    <w:rsid w:val="00392881"/>
    <w:rsid w:val="00392A3D"/>
    <w:rsid w:val="00393078"/>
    <w:rsid w:val="00393393"/>
    <w:rsid w:val="00393CCB"/>
    <w:rsid w:val="003945F6"/>
    <w:rsid w:val="00394D1A"/>
    <w:rsid w:val="00395945"/>
    <w:rsid w:val="00396660"/>
    <w:rsid w:val="00397521"/>
    <w:rsid w:val="00397D43"/>
    <w:rsid w:val="003A0859"/>
    <w:rsid w:val="003A0AE0"/>
    <w:rsid w:val="003A0CE4"/>
    <w:rsid w:val="003A16BC"/>
    <w:rsid w:val="003A170F"/>
    <w:rsid w:val="003A2605"/>
    <w:rsid w:val="003A3547"/>
    <w:rsid w:val="003A39FF"/>
    <w:rsid w:val="003A3AA5"/>
    <w:rsid w:val="003A4CBE"/>
    <w:rsid w:val="003A6265"/>
    <w:rsid w:val="003A67DC"/>
    <w:rsid w:val="003A6D65"/>
    <w:rsid w:val="003A77B9"/>
    <w:rsid w:val="003A7D86"/>
    <w:rsid w:val="003A7F25"/>
    <w:rsid w:val="003B0507"/>
    <w:rsid w:val="003B0908"/>
    <w:rsid w:val="003B0C55"/>
    <w:rsid w:val="003B1E66"/>
    <w:rsid w:val="003B2030"/>
    <w:rsid w:val="003B20BB"/>
    <w:rsid w:val="003B2F42"/>
    <w:rsid w:val="003B31E7"/>
    <w:rsid w:val="003B39E2"/>
    <w:rsid w:val="003B4A2D"/>
    <w:rsid w:val="003B5F69"/>
    <w:rsid w:val="003B6A2F"/>
    <w:rsid w:val="003B6CB9"/>
    <w:rsid w:val="003C06BB"/>
    <w:rsid w:val="003C17F3"/>
    <w:rsid w:val="003C19E4"/>
    <w:rsid w:val="003C3014"/>
    <w:rsid w:val="003C323C"/>
    <w:rsid w:val="003C383C"/>
    <w:rsid w:val="003C4739"/>
    <w:rsid w:val="003C5309"/>
    <w:rsid w:val="003C5396"/>
    <w:rsid w:val="003C5877"/>
    <w:rsid w:val="003C6A24"/>
    <w:rsid w:val="003C70C9"/>
    <w:rsid w:val="003C73B7"/>
    <w:rsid w:val="003C77E9"/>
    <w:rsid w:val="003C7BF6"/>
    <w:rsid w:val="003D0151"/>
    <w:rsid w:val="003D0262"/>
    <w:rsid w:val="003D0B2D"/>
    <w:rsid w:val="003D12A3"/>
    <w:rsid w:val="003D168A"/>
    <w:rsid w:val="003D3ABF"/>
    <w:rsid w:val="003D3CE0"/>
    <w:rsid w:val="003D4321"/>
    <w:rsid w:val="003D501D"/>
    <w:rsid w:val="003D5020"/>
    <w:rsid w:val="003D5F8D"/>
    <w:rsid w:val="003D6400"/>
    <w:rsid w:val="003D6EF3"/>
    <w:rsid w:val="003D7B48"/>
    <w:rsid w:val="003E039D"/>
    <w:rsid w:val="003E0FCD"/>
    <w:rsid w:val="003E155B"/>
    <w:rsid w:val="003E169A"/>
    <w:rsid w:val="003E1E05"/>
    <w:rsid w:val="003E287C"/>
    <w:rsid w:val="003E2F1B"/>
    <w:rsid w:val="003E4322"/>
    <w:rsid w:val="003E4588"/>
    <w:rsid w:val="003E4C91"/>
    <w:rsid w:val="003E5875"/>
    <w:rsid w:val="003E5BF2"/>
    <w:rsid w:val="003E5EC5"/>
    <w:rsid w:val="003E6F79"/>
    <w:rsid w:val="003E7EBD"/>
    <w:rsid w:val="003F28E5"/>
    <w:rsid w:val="003F2AC1"/>
    <w:rsid w:val="003F34A4"/>
    <w:rsid w:val="003F4DB6"/>
    <w:rsid w:val="003F560A"/>
    <w:rsid w:val="003F572C"/>
    <w:rsid w:val="003F657A"/>
    <w:rsid w:val="003F6D6F"/>
    <w:rsid w:val="003F7161"/>
    <w:rsid w:val="003F74F7"/>
    <w:rsid w:val="003F7C34"/>
    <w:rsid w:val="00400BF5"/>
    <w:rsid w:val="00401350"/>
    <w:rsid w:val="004019FE"/>
    <w:rsid w:val="0040206F"/>
    <w:rsid w:val="00402387"/>
    <w:rsid w:val="00403299"/>
    <w:rsid w:val="004033FC"/>
    <w:rsid w:val="00403946"/>
    <w:rsid w:val="00403D83"/>
    <w:rsid w:val="00404CB1"/>
    <w:rsid w:val="00404D07"/>
    <w:rsid w:val="00405C4E"/>
    <w:rsid w:val="00405D60"/>
    <w:rsid w:val="00406573"/>
    <w:rsid w:val="00406A9D"/>
    <w:rsid w:val="00410368"/>
    <w:rsid w:val="00411106"/>
    <w:rsid w:val="00411842"/>
    <w:rsid w:val="00411A22"/>
    <w:rsid w:val="00411E49"/>
    <w:rsid w:val="00411F82"/>
    <w:rsid w:val="00413299"/>
    <w:rsid w:val="00414330"/>
    <w:rsid w:val="00414C2B"/>
    <w:rsid w:val="00414D3E"/>
    <w:rsid w:val="00416340"/>
    <w:rsid w:val="00416DC7"/>
    <w:rsid w:val="004176BB"/>
    <w:rsid w:val="004206A4"/>
    <w:rsid w:val="004212BE"/>
    <w:rsid w:val="00421794"/>
    <w:rsid w:val="00422016"/>
    <w:rsid w:val="004225B4"/>
    <w:rsid w:val="004225D2"/>
    <w:rsid w:val="00422A0B"/>
    <w:rsid w:val="00423343"/>
    <w:rsid w:val="00423E7B"/>
    <w:rsid w:val="0042619F"/>
    <w:rsid w:val="00426A4C"/>
    <w:rsid w:val="00427904"/>
    <w:rsid w:val="0043067A"/>
    <w:rsid w:val="00431023"/>
    <w:rsid w:val="004312E9"/>
    <w:rsid w:val="004319C4"/>
    <w:rsid w:val="00432B8E"/>
    <w:rsid w:val="004335DE"/>
    <w:rsid w:val="00433BDD"/>
    <w:rsid w:val="0043523A"/>
    <w:rsid w:val="00436530"/>
    <w:rsid w:val="004372A8"/>
    <w:rsid w:val="0043733F"/>
    <w:rsid w:val="00437729"/>
    <w:rsid w:val="00440B64"/>
    <w:rsid w:val="00440DC2"/>
    <w:rsid w:val="00441408"/>
    <w:rsid w:val="00441420"/>
    <w:rsid w:val="0044162B"/>
    <w:rsid w:val="00441DD4"/>
    <w:rsid w:val="00442837"/>
    <w:rsid w:val="00442CE2"/>
    <w:rsid w:val="00442DA3"/>
    <w:rsid w:val="004436F3"/>
    <w:rsid w:val="00443855"/>
    <w:rsid w:val="00443A11"/>
    <w:rsid w:val="0044401B"/>
    <w:rsid w:val="0044462E"/>
    <w:rsid w:val="00445536"/>
    <w:rsid w:val="00445579"/>
    <w:rsid w:val="00445C63"/>
    <w:rsid w:val="00446671"/>
    <w:rsid w:val="00446CA8"/>
    <w:rsid w:val="00447480"/>
    <w:rsid w:val="00447A08"/>
    <w:rsid w:val="004503FD"/>
    <w:rsid w:val="004509AE"/>
    <w:rsid w:val="00450DD1"/>
    <w:rsid w:val="004510ED"/>
    <w:rsid w:val="004517D3"/>
    <w:rsid w:val="00452213"/>
    <w:rsid w:val="00453C2E"/>
    <w:rsid w:val="004549B8"/>
    <w:rsid w:val="00454C9A"/>
    <w:rsid w:val="00455665"/>
    <w:rsid w:val="0046038E"/>
    <w:rsid w:val="0046049E"/>
    <w:rsid w:val="0046164E"/>
    <w:rsid w:val="004625C5"/>
    <w:rsid w:val="00462683"/>
    <w:rsid w:val="00463317"/>
    <w:rsid w:val="00463589"/>
    <w:rsid w:val="00463E97"/>
    <w:rsid w:val="004640DD"/>
    <w:rsid w:val="00464152"/>
    <w:rsid w:val="00464781"/>
    <w:rsid w:val="00464F5A"/>
    <w:rsid w:val="00465382"/>
    <w:rsid w:val="0046555A"/>
    <w:rsid w:val="004665A3"/>
    <w:rsid w:val="004665F7"/>
    <w:rsid w:val="004666E6"/>
    <w:rsid w:val="0046733A"/>
    <w:rsid w:val="00467652"/>
    <w:rsid w:val="00467863"/>
    <w:rsid w:val="00470F70"/>
    <w:rsid w:val="00472264"/>
    <w:rsid w:val="00472D4D"/>
    <w:rsid w:val="00473104"/>
    <w:rsid w:val="00473D42"/>
    <w:rsid w:val="00474A79"/>
    <w:rsid w:val="00476FEC"/>
    <w:rsid w:val="00477169"/>
    <w:rsid w:val="00477A23"/>
    <w:rsid w:val="00477F16"/>
    <w:rsid w:val="004807CB"/>
    <w:rsid w:val="00480C9A"/>
    <w:rsid w:val="00481658"/>
    <w:rsid w:val="004833B6"/>
    <w:rsid w:val="00483F09"/>
    <w:rsid w:val="00483FB5"/>
    <w:rsid w:val="004846FE"/>
    <w:rsid w:val="00484A43"/>
    <w:rsid w:val="00484B8E"/>
    <w:rsid w:val="00485DBD"/>
    <w:rsid w:val="004868DB"/>
    <w:rsid w:val="00490C54"/>
    <w:rsid w:val="00491106"/>
    <w:rsid w:val="004911E9"/>
    <w:rsid w:val="004915A6"/>
    <w:rsid w:val="00491921"/>
    <w:rsid w:val="00491FA1"/>
    <w:rsid w:val="004930BC"/>
    <w:rsid w:val="00493230"/>
    <w:rsid w:val="00493397"/>
    <w:rsid w:val="00493F27"/>
    <w:rsid w:val="004945CC"/>
    <w:rsid w:val="0049495B"/>
    <w:rsid w:val="0049536E"/>
    <w:rsid w:val="00495A95"/>
    <w:rsid w:val="00495CBA"/>
    <w:rsid w:val="00495EB3"/>
    <w:rsid w:val="00496AAC"/>
    <w:rsid w:val="004975F4"/>
    <w:rsid w:val="0049765B"/>
    <w:rsid w:val="00497EBD"/>
    <w:rsid w:val="00497F57"/>
    <w:rsid w:val="004A00B5"/>
    <w:rsid w:val="004A022E"/>
    <w:rsid w:val="004A06B2"/>
    <w:rsid w:val="004A06F1"/>
    <w:rsid w:val="004A0F61"/>
    <w:rsid w:val="004A138F"/>
    <w:rsid w:val="004A19BE"/>
    <w:rsid w:val="004A1F48"/>
    <w:rsid w:val="004A2A0E"/>
    <w:rsid w:val="004A30B4"/>
    <w:rsid w:val="004A3347"/>
    <w:rsid w:val="004A4957"/>
    <w:rsid w:val="004A4C46"/>
    <w:rsid w:val="004A4D31"/>
    <w:rsid w:val="004A5111"/>
    <w:rsid w:val="004A6101"/>
    <w:rsid w:val="004A6A01"/>
    <w:rsid w:val="004A6C95"/>
    <w:rsid w:val="004A6EFB"/>
    <w:rsid w:val="004A73F9"/>
    <w:rsid w:val="004A78D2"/>
    <w:rsid w:val="004A7D02"/>
    <w:rsid w:val="004B0082"/>
    <w:rsid w:val="004B042E"/>
    <w:rsid w:val="004B09B9"/>
    <w:rsid w:val="004B0DDD"/>
    <w:rsid w:val="004B1600"/>
    <w:rsid w:val="004B166C"/>
    <w:rsid w:val="004B1BDF"/>
    <w:rsid w:val="004B2371"/>
    <w:rsid w:val="004B45A3"/>
    <w:rsid w:val="004B46CB"/>
    <w:rsid w:val="004B5730"/>
    <w:rsid w:val="004B59E3"/>
    <w:rsid w:val="004B63C0"/>
    <w:rsid w:val="004B6E94"/>
    <w:rsid w:val="004C0E83"/>
    <w:rsid w:val="004C1770"/>
    <w:rsid w:val="004C1917"/>
    <w:rsid w:val="004C19E2"/>
    <w:rsid w:val="004C1ABC"/>
    <w:rsid w:val="004C1C8C"/>
    <w:rsid w:val="004C20F4"/>
    <w:rsid w:val="004C27F8"/>
    <w:rsid w:val="004C2B26"/>
    <w:rsid w:val="004C322E"/>
    <w:rsid w:val="004C34E5"/>
    <w:rsid w:val="004C395B"/>
    <w:rsid w:val="004C442E"/>
    <w:rsid w:val="004C4D3A"/>
    <w:rsid w:val="004C5475"/>
    <w:rsid w:val="004C6739"/>
    <w:rsid w:val="004C7607"/>
    <w:rsid w:val="004D0232"/>
    <w:rsid w:val="004D06AA"/>
    <w:rsid w:val="004D0AC9"/>
    <w:rsid w:val="004D25CF"/>
    <w:rsid w:val="004D2AF4"/>
    <w:rsid w:val="004D2CD2"/>
    <w:rsid w:val="004D2D48"/>
    <w:rsid w:val="004D3015"/>
    <w:rsid w:val="004D3098"/>
    <w:rsid w:val="004D3AE9"/>
    <w:rsid w:val="004D3D42"/>
    <w:rsid w:val="004D43B6"/>
    <w:rsid w:val="004D501C"/>
    <w:rsid w:val="004D590A"/>
    <w:rsid w:val="004D5B5F"/>
    <w:rsid w:val="004D5E80"/>
    <w:rsid w:val="004D7F31"/>
    <w:rsid w:val="004E079A"/>
    <w:rsid w:val="004E0B62"/>
    <w:rsid w:val="004E2446"/>
    <w:rsid w:val="004E2B3F"/>
    <w:rsid w:val="004E3C86"/>
    <w:rsid w:val="004E3EE4"/>
    <w:rsid w:val="004E627E"/>
    <w:rsid w:val="004E6406"/>
    <w:rsid w:val="004E656C"/>
    <w:rsid w:val="004E6CF6"/>
    <w:rsid w:val="004E73B8"/>
    <w:rsid w:val="004E762C"/>
    <w:rsid w:val="004E7A45"/>
    <w:rsid w:val="004E7E7F"/>
    <w:rsid w:val="004F03ED"/>
    <w:rsid w:val="004F0AD0"/>
    <w:rsid w:val="004F0EBF"/>
    <w:rsid w:val="004F17B9"/>
    <w:rsid w:val="004F2195"/>
    <w:rsid w:val="004F24AF"/>
    <w:rsid w:val="004F37D4"/>
    <w:rsid w:val="004F44C0"/>
    <w:rsid w:val="004F7161"/>
    <w:rsid w:val="004F793F"/>
    <w:rsid w:val="00500556"/>
    <w:rsid w:val="00501CEA"/>
    <w:rsid w:val="005021C7"/>
    <w:rsid w:val="00502395"/>
    <w:rsid w:val="005025C3"/>
    <w:rsid w:val="00502B23"/>
    <w:rsid w:val="00503280"/>
    <w:rsid w:val="005032AB"/>
    <w:rsid w:val="005035A3"/>
    <w:rsid w:val="00504D9A"/>
    <w:rsid w:val="00504E49"/>
    <w:rsid w:val="00505051"/>
    <w:rsid w:val="005051FB"/>
    <w:rsid w:val="005053AB"/>
    <w:rsid w:val="00505603"/>
    <w:rsid w:val="00505716"/>
    <w:rsid w:val="005059DA"/>
    <w:rsid w:val="00506405"/>
    <w:rsid w:val="00507801"/>
    <w:rsid w:val="005079EB"/>
    <w:rsid w:val="00510BA6"/>
    <w:rsid w:val="00510D1D"/>
    <w:rsid w:val="00511262"/>
    <w:rsid w:val="0051129A"/>
    <w:rsid w:val="00511736"/>
    <w:rsid w:val="00511A12"/>
    <w:rsid w:val="00511AFD"/>
    <w:rsid w:val="00511C51"/>
    <w:rsid w:val="00512DAA"/>
    <w:rsid w:val="005130D1"/>
    <w:rsid w:val="0051319A"/>
    <w:rsid w:val="0051355A"/>
    <w:rsid w:val="00513704"/>
    <w:rsid w:val="00514448"/>
    <w:rsid w:val="00514754"/>
    <w:rsid w:val="00514A7E"/>
    <w:rsid w:val="00514EC8"/>
    <w:rsid w:val="00515569"/>
    <w:rsid w:val="00515A3E"/>
    <w:rsid w:val="005165F6"/>
    <w:rsid w:val="00516AC4"/>
    <w:rsid w:val="005173F5"/>
    <w:rsid w:val="0051758F"/>
    <w:rsid w:val="00517F04"/>
    <w:rsid w:val="00520490"/>
    <w:rsid w:val="005206C1"/>
    <w:rsid w:val="00520BCE"/>
    <w:rsid w:val="00520D68"/>
    <w:rsid w:val="00521BD6"/>
    <w:rsid w:val="00521E29"/>
    <w:rsid w:val="00522096"/>
    <w:rsid w:val="00522F78"/>
    <w:rsid w:val="005233A1"/>
    <w:rsid w:val="00523C26"/>
    <w:rsid w:val="00523E35"/>
    <w:rsid w:val="005247C7"/>
    <w:rsid w:val="00524863"/>
    <w:rsid w:val="00524C58"/>
    <w:rsid w:val="00525F9C"/>
    <w:rsid w:val="00526384"/>
    <w:rsid w:val="005266A2"/>
    <w:rsid w:val="00526814"/>
    <w:rsid w:val="005274EA"/>
    <w:rsid w:val="00527984"/>
    <w:rsid w:val="00530082"/>
    <w:rsid w:val="005300FC"/>
    <w:rsid w:val="00530201"/>
    <w:rsid w:val="0053047F"/>
    <w:rsid w:val="0053061F"/>
    <w:rsid w:val="005308D9"/>
    <w:rsid w:val="00531202"/>
    <w:rsid w:val="00531506"/>
    <w:rsid w:val="00531E4E"/>
    <w:rsid w:val="00532469"/>
    <w:rsid w:val="005324FC"/>
    <w:rsid w:val="005326B0"/>
    <w:rsid w:val="00532C45"/>
    <w:rsid w:val="00532CF3"/>
    <w:rsid w:val="00532F15"/>
    <w:rsid w:val="005351FB"/>
    <w:rsid w:val="005356CC"/>
    <w:rsid w:val="0053600C"/>
    <w:rsid w:val="005361AC"/>
    <w:rsid w:val="005361FA"/>
    <w:rsid w:val="00536429"/>
    <w:rsid w:val="00536556"/>
    <w:rsid w:val="0053668E"/>
    <w:rsid w:val="00536B0A"/>
    <w:rsid w:val="005370D5"/>
    <w:rsid w:val="005370DB"/>
    <w:rsid w:val="005373A7"/>
    <w:rsid w:val="005403E3"/>
    <w:rsid w:val="00540AAF"/>
    <w:rsid w:val="00542226"/>
    <w:rsid w:val="00542B03"/>
    <w:rsid w:val="005434F2"/>
    <w:rsid w:val="00543ADA"/>
    <w:rsid w:val="0054490E"/>
    <w:rsid w:val="0054534B"/>
    <w:rsid w:val="0054613A"/>
    <w:rsid w:val="005468CA"/>
    <w:rsid w:val="0054720B"/>
    <w:rsid w:val="005476FE"/>
    <w:rsid w:val="00547714"/>
    <w:rsid w:val="00547E47"/>
    <w:rsid w:val="00550729"/>
    <w:rsid w:val="00550C3F"/>
    <w:rsid w:val="00551FCC"/>
    <w:rsid w:val="0055227E"/>
    <w:rsid w:val="00552675"/>
    <w:rsid w:val="00552685"/>
    <w:rsid w:val="00552A01"/>
    <w:rsid w:val="00552DEA"/>
    <w:rsid w:val="00555B50"/>
    <w:rsid w:val="005560F0"/>
    <w:rsid w:val="00556A81"/>
    <w:rsid w:val="00557309"/>
    <w:rsid w:val="0056014B"/>
    <w:rsid w:val="005602B2"/>
    <w:rsid w:val="00560489"/>
    <w:rsid w:val="005604BE"/>
    <w:rsid w:val="00561177"/>
    <w:rsid w:val="0056122A"/>
    <w:rsid w:val="005614D0"/>
    <w:rsid w:val="00561513"/>
    <w:rsid w:val="00561C43"/>
    <w:rsid w:val="0056258F"/>
    <w:rsid w:val="005630D3"/>
    <w:rsid w:val="005635B7"/>
    <w:rsid w:val="00563DD7"/>
    <w:rsid w:val="005652D1"/>
    <w:rsid w:val="0056582C"/>
    <w:rsid w:val="00565F85"/>
    <w:rsid w:val="00566B51"/>
    <w:rsid w:val="00566CCA"/>
    <w:rsid w:val="005670B7"/>
    <w:rsid w:val="00567B4F"/>
    <w:rsid w:val="00570B95"/>
    <w:rsid w:val="00570D6B"/>
    <w:rsid w:val="00570F47"/>
    <w:rsid w:val="005712C2"/>
    <w:rsid w:val="005722D3"/>
    <w:rsid w:val="00572394"/>
    <w:rsid w:val="00572CF6"/>
    <w:rsid w:val="00572E58"/>
    <w:rsid w:val="00572F50"/>
    <w:rsid w:val="005734BC"/>
    <w:rsid w:val="00573906"/>
    <w:rsid w:val="00573D7C"/>
    <w:rsid w:val="00573DD7"/>
    <w:rsid w:val="00573F34"/>
    <w:rsid w:val="00575021"/>
    <w:rsid w:val="005754A7"/>
    <w:rsid w:val="00575FB4"/>
    <w:rsid w:val="005760D5"/>
    <w:rsid w:val="00576213"/>
    <w:rsid w:val="00577171"/>
    <w:rsid w:val="00577A6E"/>
    <w:rsid w:val="00577FED"/>
    <w:rsid w:val="00580137"/>
    <w:rsid w:val="005808D7"/>
    <w:rsid w:val="005815D6"/>
    <w:rsid w:val="005817EF"/>
    <w:rsid w:val="00581D17"/>
    <w:rsid w:val="00581F06"/>
    <w:rsid w:val="00581F21"/>
    <w:rsid w:val="0058283F"/>
    <w:rsid w:val="00583A44"/>
    <w:rsid w:val="0058458A"/>
    <w:rsid w:val="00584C86"/>
    <w:rsid w:val="005850EC"/>
    <w:rsid w:val="005861C4"/>
    <w:rsid w:val="00586212"/>
    <w:rsid w:val="005866B7"/>
    <w:rsid w:val="0058689E"/>
    <w:rsid w:val="00586AAC"/>
    <w:rsid w:val="00586B38"/>
    <w:rsid w:val="00586CA6"/>
    <w:rsid w:val="0059057C"/>
    <w:rsid w:val="00590964"/>
    <w:rsid w:val="00590A9E"/>
    <w:rsid w:val="00590EE8"/>
    <w:rsid w:val="00591473"/>
    <w:rsid w:val="00591EDF"/>
    <w:rsid w:val="0059229E"/>
    <w:rsid w:val="00592AF4"/>
    <w:rsid w:val="00592DA7"/>
    <w:rsid w:val="00592F84"/>
    <w:rsid w:val="00593696"/>
    <w:rsid w:val="00595EA5"/>
    <w:rsid w:val="00596324"/>
    <w:rsid w:val="00596BBB"/>
    <w:rsid w:val="00597371"/>
    <w:rsid w:val="00597377"/>
    <w:rsid w:val="0059743D"/>
    <w:rsid w:val="00597A40"/>
    <w:rsid w:val="005A04AE"/>
    <w:rsid w:val="005A07E7"/>
    <w:rsid w:val="005A0B98"/>
    <w:rsid w:val="005A0CB0"/>
    <w:rsid w:val="005A2764"/>
    <w:rsid w:val="005A2940"/>
    <w:rsid w:val="005A2C97"/>
    <w:rsid w:val="005A34A1"/>
    <w:rsid w:val="005A387D"/>
    <w:rsid w:val="005A3D95"/>
    <w:rsid w:val="005A3F97"/>
    <w:rsid w:val="005A4619"/>
    <w:rsid w:val="005A54DF"/>
    <w:rsid w:val="005A61CE"/>
    <w:rsid w:val="005A6FD4"/>
    <w:rsid w:val="005A7CFB"/>
    <w:rsid w:val="005A7D2A"/>
    <w:rsid w:val="005B0227"/>
    <w:rsid w:val="005B105F"/>
    <w:rsid w:val="005B1344"/>
    <w:rsid w:val="005B1538"/>
    <w:rsid w:val="005B1594"/>
    <w:rsid w:val="005B1CAC"/>
    <w:rsid w:val="005B21B3"/>
    <w:rsid w:val="005B2307"/>
    <w:rsid w:val="005B42C8"/>
    <w:rsid w:val="005B59DE"/>
    <w:rsid w:val="005B5B23"/>
    <w:rsid w:val="005B5C6E"/>
    <w:rsid w:val="005B6960"/>
    <w:rsid w:val="005B6BD1"/>
    <w:rsid w:val="005B74A2"/>
    <w:rsid w:val="005B7AB0"/>
    <w:rsid w:val="005C0687"/>
    <w:rsid w:val="005C07C3"/>
    <w:rsid w:val="005C107C"/>
    <w:rsid w:val="005C1930"/>
    <w:rsid w:val="005C1AFA"/>
    <w:rsid w:val="005C2624"/>
    <w:rsid w:val="005C384C"/>
    <w:rsid w:val="005C3912"/>
    <w:rsid w:val="005C3EA2"/>
    <w:rsid w:val="005C3FA9"/>
    <w:rsid w:val="005C4D0E"/>
    <w:rsid w:val="005C53A1"/>
    <w:rsid w:val="005C5D15"/>
    <w:rsid w:val="005C63B0"/>
    <w:rsid w:val="005C660D"/>
    <w:rsid w:val="005C6662"/>
    <w:rsid w:val="005C704F"/>
    <w:rsid w:val="005D1A16"/>
    <w:rsid w:val="005D1BE6"/>
    <w:rsid w:val="005D1DAA"/>
    <w:rsid w:val="005D304A"/>
    <w:rsid w:val="005D3120"/>
    <w:rsid w:val="005D3BD5"/>
    <w:rsid w:val="005D4F6B"/>
    <w:rsid w:val="005D5586"/>
    <w:rsid w:val="005D6363"/>
    <w:rsid w:val="005D6B34"/>
    <w:rsid w:val="005D6CCC"/>
    <w:rsid w:val="005D6E30"/>
    <w:rsid w:val="005D6E6B"/>
    <w:rsid w:val="005D7281"/>
    <w:rsid w:val="005D7BF9"/>
    <w:rsid w:val="005E0BA2"/>
    <w:rsid w:val="005E12BC"/>
    <w:rsid w:val="005E1550"/>
    <w:rsid w:val="005E17A2"/>
    <w:rsid w:val="005E1C60"/>
    <w:rsid w:val="005E1CFC"/>
    <w:rsid w:val="005E1D98"/>
    <w:rsid w:val="005E1E5A"/>
    <w:rsid w:val="005E2163"/>
    <w:rsid w:val="005E2825"/>
    <w:rsid w:val="005E3326"/>
    <w:rsid w:val="005E4031"/>
    <w:rsid w:val="005E43DC"/>
    <w:rsid w:val="005E44FE"/>
    <w:rsid w:val="005E453F"/>
    <w:rsid w:val="005E5BFD"/>
    <w:rsid w:val="005E7D2B"/>
    <w:rsid w:val="005F045E"/>
    <w:rsid w:val="005F0569"/>
    <w:rsid w:val="005F0752"/>
    <w:rsid w:val="005F0B7F"/>
    <w:rsid w:val="005F0CA9"/>
    <w:rsid w:val="005F1590"/>
    <w:rsid w:val="005F2059"/>
    <w:rsid w:val="005F25DA"/>
    <w:rsid w:val="005F363C"/>
    <w:rsid w:val="005F37C0"/>
    <w:rsid w:val="005F411B"/>
    <w:rsid w:val="005F42CD"/>
    <w:rsid w:val="005F4738"/>
    <w:rsid w:val="005F4E96"/>
    <w:rsid w:val="005F4EA2"/>
    <w:rsid w:val="005F573B"/>
    <w:rsid w:val="005F58FB"/>
    <w:rsid w:val="005F666E"/>
    <w:rsid w:val="005F6809"/>
    <w:rsid w:val="005F6A9B"/>
    <w:rsid w:val="005F6E9E"/>
    <w:rsid w:val="006002B7"/>
    <w:rsid w:val="00600829"/>
    <w:rsid w:val="00602C94"/>
    <w:rsid w:val="00602D3A"/>
    <w:rsid w:val="00603F68"/>
    <w:rsid w:val="0060422E"/>
    <w:rsid w:val="00604CA6"/>
    <w:rsid w:val="00604F68"/>
    <w:rsid w:val="006057F7"/>
    <w:rsid w:val="0060640E"/>
    <w:rsid w:val="00607607"/>
    <w:rsid w:val="00607989"/>
    <w:rsid w:val="00607FA5"/>
    <w:rsid w:val="006100E3"/>
    <w:rsid w:val="006108D9"/>
    <w:rsid w:val="00613D76"/>
    <w:rsid w:val="006140A5"/>
    <w:rsid w:val="00614544"/>
    <w:rsid w:val="00615062"/>
    <w:rsid w:val="00615274"/>
    <w:rsid w:val="00615E17"/>
    <w:rsid w:val="006177D5"/>
    <w:rsid w:val="0062127F"/>
    <w:rsid w:val="00621D30"/>
    <w:rsid w:val="00621DF8"/>
    <w:rsid w:val="00622340"/>
    <w:rsid w:val="00622757"/>
    <w:rsid w:val="006228D1"/>
    <w:rsid w:val="0062384A"/>
    <w:rsid w:val="00623BB3"/>
    <w:rsid w:val="0062404F"/>
    <w:rsid w:val="00624341"/>
    <w:rsid w:val="0062449D"/>
    <w:rsid w:val="00624D9A"/>
    <w:rsid w:val="00624EB0"/>
    <w:rsid w:val="00624F83"/>
    <w:rsid w:val="00625131"/>
    <w:rsid w:val="006264C7"/>
    <w:rsid w:val="00626951"/>
    <w:rsid w:val="00626C0B"/>
    <w:rsid w:val="00626C5F"/>
    <w:rsid w:val="00627669"/>
    <w:rsid w:val="00630B42"/>
    <w:rsid w:val="00630C45"/>
    <w:rsid w:val="00631279"/>
    <w:rsid w:val="006319FE"/>
    <w:rsid w:val="00633B01"/>
    <w:rsid w:val="00634F60"/>
    <w:rsid w:val="00635118"/>
    <w:rsid w:val="0063536A"/>
    <w:rsid w:val="0063700D"/>
    <w:rsid w:val="0063728F"/>
    <w:rsid w:val="006372B9"/>
    <w:rsid w:val="00637715"/>
    <w:rsid w:val="00637A39"/>
    <w:rsid w:val="00637F87"/>
    <w:rsid w:val="00641080"/>
    <w:rsid w:val="0064295D"/>
    <w:rsid w:val="00642A87"/>
    <w:rsid w:val="00643C8E"/>
    <w:rsid w:val="00644338"/>
    <w:rsid w:val="00644B9C"/>
    <w:rsid w:val="00644C5E"/>
    <w:rsid w:val="00646159"/>
    <w:rsid w:val="00646972"/>
    <w:rsid w:val="00646B52"/>
    <w:rsid w:val="00647974"/>
    <w:rsid w:val="00647C2D"/>
    <w:rsid w:val="00647D85"/>
    <w:rsid w:val="006502EA"/>
    <w:rsid w:val="00650D8C"/>
    <w:rsid w:val="00651CE9"/>
    <w:rsid w:val="00652311"/>
    <w:rsid w:val="00652539"/>
    <w:rsid w:val="0065269D"/>
    <w:rsid w:val="00652F8C"/>
    <w:rsid w:val="0065523A"/>
    <w:rsid w:val="00655978"/>
    <w:rsid w:val="00655DB9"/>
    <w:rsid w:val="006579F4"/>
    <w:rsid w:val="006608DD"/>
    <w:rsid w:val="0066090A"/>
    <w:rsid w:val="00660924"/>
    <w:rsid w:val="00660F6E"/>
    <w:rsid w:val="0066159C"/>
    <w:rsid w:val="006615B4"/>
    <w:rsid w:val="006617E3"/>
    <w:rsid w:val="00662A66"/>
    <w:rsid w:val="00662EA7"/>
    <w:rsid w:val="00663027"/>
    <w:rsid w:val="0066326A"/>
    <w:rsid w:val="006638FF"/>
    <w:rsid w:val="00664418"/>
    <w:rsid w:val="00664E56"/>
    <w:rsid w:val="00665C14"/>
    <w:rsid w:val="00666937"/>
    <w:rsid w:val="00666CBB"/>
    <w:rsid w:val="00666DCE"/>
    <w:rsid w:val="00667393"/>
    <w:rsid w:val="00667602"/>
    <w:rsid w:val="00670404"/>
    <w:rsid w:val="00670469"/>
    <w:rsid w:val="00670AC1"/>
    <w:rsid w:val="00672AFF"/>
    <w:rsid w:val="00672F1C"/>
    <w:rsid w:val="00673111"/>
    <w:rsid w:val="006742BD"/>
    <w:rsid w:val="00674BA5"/>
    <w:rsid w:val="00675A96"/>
    <w:rsid w:val="00676230"/>
    <w:rsid w:val="00676780"/>
    <w:rsid w:val="00676FD3"/>
    <w:rsid w:val="00677094"/>
    <w:rsid w:val="00677D26"/>
    <w:rsid w:val="006800AF"/>
    <w:rsid w:val="00680FBB"/>
    <w:rsid w:val="006817B4"/>
    <w:rsid w:val="00681B52"/>
    <w:rsid w:val="006820DE"/>
    <w:rsid w:val="00682C8C"/>
    <w:rsid w:val="0068345D"/>
    <w:rsid w:val="00684003"/>
    <w:rsid w:val="006845EA"/>
    <w:rsid w:val="00685AA0"/>
    <w:rsid w:val="00686EC5"/>
    <w:rsid w:val="00687CD3"/>
    <w:rsid w:val="00687CEF"/>
    <w:rsid w:val="00687E8A"/>
    <w:rsid w:val="006905D3"/>
    <w:rsid w:val="00690986"/>
    <w:rsid w:val="00691AC1"/>
    <w:rsid w:val="00691ECB"/>
    <w:rsid w:val="00692683"/>
    <w:rsid w:val="00692CD8"/>
    <w:rsid w:val="00692E02"/>
    <w:rsid w:val="00693F84"/>
    <w:rsid w:val="00694420"/>
    <w:rsid w:val="00694596"/>
    <w:rsid w:val="0069510F"/>
    <w:rsid w:val="0069531D"/>
    <w:rsid w:val="006955F4"/>
    <w:rsid w:val="00695808"/>
    <w:rsid w:val="00695859"/>
    <w:rsid w:val="006963F0"/>
    <w:rsid w:val="00696FD3"/>
    <w:rsid w:val="006A087A"/>
    <w:rsid w:val="006A0EC2"/>
    <w:rsid w:val="006A1BD4"/>
    <w:rsid w:val="006A2EA0"/>
    <w:rsid w:val="006A37C9"/>
    <w:rsid w:val="006A3E9D"/>
    <w:rsid w:val="006A4012"/>
    <w:rsid w:val="006A45D7"/>
    <w:rsid w:val="006A5BB6"/>
    <w:rsid w:val="006A67DE"/>
    <w:rsid w:val="006A7209"/>
    <w:rsid w:val="006B01AC"/>
    <w:rsid w:val="006B0D90"/>
    <w:rsid w:val="006B2BB3"/>
    <w:rsid w:val="006B2D65"/>
    <w:rsid w:val="006B3BD2"/>
    <w:rsid w:val="006B3BD5"/>
    <w:rsid w:val="006B4787"/>
    <w:rsid w:val="006B4995"/>
    <w:rsid w:val="006B4F9A"/>
    <w:rsid w:val="006B5106"/>
    <w:rsid w:val="006B5114"/>
    <w:rsid w:val="006B5A61"/>
    <w:rsid w:val="006B617A"/>
    <w:rsid w:val="006B6BE4"/>
    <w:rsid w:val="006B72BB"/>
    <w:rsid w:val="006C03D6"/>
    <w:rsid w:val="006C142D"/>
    <w:rsid w:val="006C1C7F"/>
    <w:rsid w:val="006C34D4"/>
    <w:rsid w:val="006C3D16"/>
    <w:rsid w:val="006C45D3"/>
    <w:rsid w:val="006C4837"/>
    <w:rsid w:val="006C48F8"/>
    <w:rsid w:val="006C4C40"/>
    <w:rsid w:val="006C5CF7"/>
    <w:rsid w:val="006C640B"/>
    <w:rsid w:val="006C6E0E"/>
    <w:rsid w:val="006C700A"/>
    <w:rsid w:val="006C7057"/>
    <w:rsid w:val="006C7175"/>
    <w:rsid w:val="006C7B48"/>
    <w:rsid w:val="006D037A"/>
    <w:rsid w:val="006D0533"/>
    <w:rsid w:val="006D1279"/>
    <w:rsid w:val="006D1790"/>
    <w:rsid w:val="006D2389"/>
    <w:rsid w:val="006D2AC4"/>
    <w:rsid w:val="006D2B58"/>
    <w:rsid w:val="006D344C"/>
    <w:rsid w:val="006D38D1"/>
    <w:rsid w:val="006D3E2D"/>
    <w:rsid w:val="006D3E5A"/>
    <w:rsid w:val="006D4296"/>
    <w:rsid w:val="006D44CC"/>
    <w:rsid w:val="006D4BEF"/>
    <w:rsid w:val="006D525D"/>
    <w:rsid w:val="006D5491"/>
    <w:rsid w:val="006D5F94"/>
    <w:rsid w:val="006D64E2"/>
    <w:rsid w:val="006D6AD8"/>
    <w:rsid w:val="006D7287"/>
    <w:rsid w:val="006D784B"/>
    <w:rsid w:val="006E1012"/>
    <w:rsid w:val="006E1296"/>
    <w:rsid w:val="006E1429"/>
    <w:rsid w:val="006E2806"/>
    <w:rsid w:val="006E2CE9"/>
    <w:rsid w:val="006E346B"/>
    <w:rsid w:val="006E36D9"/>
    <w:rsid w:val="006E3D6E"/>
    <w:rsid w:val="006E426C"/>
    <w:rsid w:val="006E5F46"/>
    <w:rsid w:val="006E6366"/>
    <w:rsid w:val="006E77EC"/>
    <w:rsid w:val="006F04F9"/>
    <w:rsid w:val="006F0A0E"/>
    <w:rsid w:val="006F1044"/>
    <w:rsid w:val="006F110C"/>
    <w:rsid w:val="006F1C40"/>
    <w:rsid w:val="006F352D"/>
    <w:rsid w:val="006F3DEF"/>
    <w:rsid w:val="006F420C"/>
    <w:rsid w:val="006F4932"/>
    <w:rsid w:val="006F4C48"/>
    <w:rsid w:val="006F4E37"/>
    <w:rsid w:val="006F5352"/>
    <w:rsid w:val="006F5372"/>
    <w:rsid w:val="006F53C1"/>
    <w:rsid w:val="006F5762"/>
    <w:rsid w:val="006F79B3"/>
    <w:rsid w:val="006F7B7F"/>
    <w:rsid w:val="006F7EDA"/>
    <w:rsid w:val="00700276"/>
    <w:rsid w:val="00700C8C"/>
    <w:rsid w:val="00700DF1"/>
    <w:rsid w:val="007014FF"/>
    <w:rsid w:val="00701C92"/>
    <w:rsid w:val="00703598"/>
    <w:rsid w:val="00703DCD"/>
    <w:rsid w:val="00704BA5"/>
    <w:rsid w:val="00704FEA"/>
    <w:rsid w:val="00705294"/>
    <w:rsid w:val="0070568E"/>
    <w:rsid w:val="007057EB"/>
    <w:rsid w:val="00705E5C"/>
    <w:rsid w:val="00706465"/>
    <w:rsid w:val="00706D02"/>
    <w:rsid w:val="00706FD8"/>
    <w:rsid w:val="007101AD"/>
    <w:rsid w:val="00710F8E"/>
    <w:rsid w:val="00711489"/>
    <w:rsid w:val="007118F2"/>
    <w:rsid w:val="00711AC9"/>
    <w:rsid w:val="00711D40"/>
    <w:rsid w:val="007129BC"/>
    <w:rsid w:val="007140C0"/>
    <w:rsid w:val="007147B2"/>
    <w:rsid w:val="00715360"/>
    <w:rsid w:val="007158A1"/>
    <w:rsid w:val="00716ADC"/>
    <w:rsid w:val="00717849"/>
    <w:rsid w:val="00717906"/>
    <w:rsid w:val="00717C8F"/>
    <w:rsid w:val="0072009E"/>
    <w:rsid w:val="00720C4A"/>
    <w:rsid w:val="00720D87"/>
    <w:rsid w:val="007220A9"/>
    <w:rsid w:val="007248F8"/>
    <w:rsid w:val="007249A6"/>
    <w:rsid w:val="00726B1B"/>
    <w:rsid w:val="00727B4B"/>
    <w:rsid w:val="007309C8"/>
    <w:rsid w:val="00730B71"/>
    <w:rsid w:val="00731E39"/>
    <w:rsid w:val="00732F02"/>
    <w:rsid w:val="00733340"/>
    <w:rsid w:val="007334BA"/>
    <w:rsid w:val="00733580"/>
    <w:rsid w:val="00734153"/>
    <w:rsid w:val="00734B18"/>
    <w:rsid w:val="00735507"/>
    <w:rsid w:val="00737B8F"/>
    <w:rsid w:val="00740393"/>
    <w:rsid w:val="007404F8"/>
    <w:rsid w:val="00741078"/>
    <w:rsid w:val="007426DF"/>
    <w:rsid w:val="007443F5"/>
    <w:rsid w:val="007449A4"/>
    <w:rsid w:val="007452DA"/>
    <w:rsid w:val="007455A4"/>
    <w:rsid w:val="00745897"/>
    <w:rsid w:val="00745B82"/>
    <w:rsid w:val="00745E5E"/>
    <w:rsid w:val="00747602"/>
    <w:rsid w:val="00747E99"/>
    <w:rsid w:val="00750898"/>
    <w:rsid w:val="00751A7E"/>
    <w:rsid w:val="00752F7B"/>
    <w:rsid w:val="007541BF"/>
    <w:rsid w:val="00754448"/>
    <w:rsid w:val="00754AE9"/>
    <w:rsid w:val="00754C81"/>
    <w:rsid w:val="00754EC7"/>
    <w:rsid w:val="00755649"/>
    <w:rsid w:val="00755AAE"/>
    <w:rsid w:val="00755BC8"/>
    <w:rsid w:val="00755DD4"/>
    <w:rsid w:val="00756D8A"/>
    <w:rsid w:val="007573EA"/>
    <w:rsid w:val="00757422"/>
    <w:rsid w:val="00761245"/>
    <w:rsid w:val="0076130E"/>
    <w:rsid w:val="0076173B"/>
    <w:rsid w:val="00762472"/>
    <w:rsid w:val="0076275A"/>
    <w:rsid w:val="00762A29"/>
    <w:rsid w:val="00762BF5"/>
    <w:rsid w:val="00762EAE"/>
    <w:rsid w:val="00763DBA"/>
    <w:rsid w:val="00763EFB"/>
    <w:rsid w:val="007652C1"/>
    <w:rsid w:val="00765899"/>
    <w:rsid w:val="00767ACD"/>
    <w:rsid w:val="00770572"/>
    <w:rsid w:val="00770D2E"/>
    <w:rsid w:val="00771CCB"/>
    <w:rsid w:val="00771DBE"/>
    <w:rsid w:val="007725DE"/>
    <w:rsid w:val="0077263A"/>
    <w:rsid w:val="00772FD6"/>
    <w:rsid w:val="00773312"/>
    <w:rsid w:val="00773A0C"/>
    <w:rsid w:val="0077416C"/>
    <w:rsid w:val="007741AF"/>
    <w:rsid w:val="00774C09"/>
    <w:rsid w:val="00774F43"/>
    <w:rsid w:val="0077562B"/>
    <w:rsid w:val="0077566A"/>
    <w:rsid w:val="00775CE6"/>
    <w:rsid w:val="00775E1A"/>
    <w:rsid w:val="007764F0"/>
    <w:rsid w:val="00776B2A"/>
    <w:rsid w:val="007770B2"/>
    <w:rsid w:val="0077723C"/>
    <w:rsid w:val="007807C6"/>
    <w:rsid w:val="00783A37"/>
    <w:rsid w:val="00783B47"/>
    <w:rsid w:val="00783CCE"/>
    <w:rsid w:val="0078433A"/>
    <w:rsid w:val="007843D4"/>
    <w:rsid w:val="00784EB5"/>
    <w:rsid w:val="007852A6"/>
    <w:rsid w:val="00785532"/>
    <w:rsid w:val="00785CEA"/>
    <w:rsid w:val="007863F2"/>
    <w:rsid w:val="00786A0C"/>
    <w:rsid w:val="00786A6D"/>
    <w:rsid w:val="00786B50"/>
    <w:rsid w:val="0078726B"/>
    <w:rsid w:val="00787F8B"/>
    <w:rsid w:val="00790192"/>
    <w:rsid w:val="007908C2"/>
    <w:rsid w:val="00790E7C"/>
    <w:rsid w:val="007910B1"/>
    <w:rsid w:val="00791F6D"/>
    <w:rsid w:val="007920DE"/>
    <w:rsid w:val="007929B7"/>
    <w:rsid w:val="007939D6"/>
    <w:rsid w:val="00794370"/>
    <w:rsid w:val="0079521A"/>
    <w:rsid w:val="0079533A"/>
    <w:rsid w:val="00796224"/>
    <w:rsid w:val="00796D95"/>
    <w:rsid w:val="00796F07"/>
    <w:rsid w:val="00796F25"/>
    <w:rsid w:val="007A0B26"/>
    <w:rsid w:val="007A2243"/>
    <w:rsid w:val="007A27F4"/>
    <w:rsid w:val="007A28A1"/>
    <w:rsid w:val="007A3587"/>
    <w:rsid w:val="007A37AE"/>
    <w:rsid w:val="007A3E1F"/>
    <w:rsid w:val="007A4082"/>
    <w:rsid w:val="007A463F"/>
    <w:rsid w:val="007A4BEC"/>
    <w:rsid w:val="007A535A"/>
    <w:rsid w:val="007A5884"/>
    <w:rsid w:val="007A5AD5"/>
    <w:rsid w:val="007A5C2E"/>
    <w:rsid w:val="007A63B6"/>
    <w:rsid w:val="007A646A"/>
    <w:rsid w:val="007A7081"/>
    <w:rsid w:val="007A73EA"/>
    <w:rsid w:val="007A7465"/>
    <w:rsid w:val="007A780D"/>
    <w:rsid w:val="007B13CB"/>
    <w:rsid w:val="007B156C"/>
    <w:rsid w:val="007B17A9"/>
    <w:rsid w:val="007B20D7"/>
    <w:rsid w:val="007B20D9"/>
    <w:rsid w:val="007B235A"/>
    <w:rsid w:val="007B27DE"/>
    <w:rsid w:val="007B28F5"/>
    <w:rsid w:val="007B2FBC"/>
    <w:rsid w:val="007B31F6"/>
    <w:rsid w:val="007B3237"/>
    <w:rsid w:val="007B41C1"/>
    <w:rsid w:val="007B4552"/>
    <w:rsid w:val="007B60FE"/>
    <w:rsid w:val="007B6A2A"/>
    <w:rsid w:val="007B736C"/>
    <w:rsid w:val="007B7CC6"/>
    <w:rsid w:val="007C0913"/>
    <w:rsid w:val="007C1756"/>
    <w:rsid w:val="007C2499"/>
    <w:rsid w:val="007C26B0"/>
    <w:rsid w:val="007C27D1"/>
    <w:rsid w:val="007C30F2"/>
    <w:rsid w:val="007C3641"/>
    <w:rsid w:val="007C3C8F"/>
    <w:rsid w:val="007C3F85"/>
    <w:rsid w:val="007C44BE"/>
    <w:rsid w:val="007C452E"/>
    <w:rsid w:val="007C55BB"/>
    <w:rsid w:val="007C5A85"/>
    <w:rsid w:val="007C5DFE"/>
    <w:rsid w:val="007C6DD7"/>
    <w:rsid w:val="007C7A4A"/>
    <w:rsid w:val="007C7AF5"/>
    <w:rsid w:val="007D0B16"/>
    <w:rsid w:val="007D1C8D"/>
    <w:rsid w:val="007D25BD"/>
    <w:rsid w:val="007D25C2"/>
    <w:rsid w:val="007D26E1"/>
    <w:rsid w:val="007D2A86"/>
    <w:rsid w:val="007D2EF7"/>
    <w:rsid w:val="007D3517"/>
    <w:rsid w:val="007D42AE"/>
    <w:rsid w:val="007D4B49"/>
    <w:rsid w:val="007D522C"/>
    <w:rsid w:val="007D57C1"/>
    <w:rsid w:val="007D5EEC"/>
    <w:rsid w:val="007D60D3"/>
    <w:rsid w:val="007D6502"/>
    <w:rsid w:val="007D68A2"/>
    <w:rsid w:val="007E0D22"/>
    <w:rsid w:val="007E1878"/>
    <w:rsid w:val="007E1C3D"/>
    <w:rsid w:val="007E2E3E"/>
    <w:rsid w:val="007E3A1C"/>
    <w:rsid w:val="007E3E2D"/>
    <w:rsid w:val="007E431E"/>
    <w:rsid w:val="007E4903"/>
    <w:rsid w:val="007E492A"/>
    <w:rsid w:val="007E4C18"/>
    <w:rsid w:val="007E5435"/>
    <w:rsid w:val="007E58A7"/>
    <w:rsid w:val="007E5D76"/>
    <w:rsid w:val="007E6FE8"/>
    <w:rsid w:val="007E77B1"/>
    <w:rsid w:val="007F050E"/>
    <w:rsid w:val="007F0644"/>
    <w:rsid w:val="007F0770"/>
    <w:rsid w:val="007F0878"/>
    <w:rsid w:val="007F0ABD"/>
    <w:rsid w:val="007F1040"/>
    <w:rsid w:val="007F13D6"/>
    <w:rsid w:val="007F1753"/>
    <w:rsid w:val="007F2123"/>
    <w:rsid w:val="007F275C"/>
    <w:rsid w:val="007F286C"/>
    <w:rsid w:val="007F2C25"/>
    <w:rsid w:val="007F3D3D"/>
    <w:rsid w:val="007F44ED"/>
    <w:rsid w:val="007F48DD"/>
    <w:rsid w:val="007F611F"/>
    <w:rsid w:val="007F77ED"/>
    <w:rsid w:val="00802681"/>
    <w:rsid w:val="00802CAA"/>
    <w:rsid w:val="00803619"/>
    <w:rsid w:val="0080421F"/>
    <w:rsid w:val="00804561"/>
    <w:rsid w:val="0080495B"/>
    <w:rsid w:val="0080546C"/>
    <w:rsid w:val="00806AD9"/>
    <w:rsid w:val="00806F16"/>
    <w:rsid w:val="00807332"/>
    <w:rsid w:val="008075D2"/>
    <w:rsid w:val="00807FC2"/>
    <w:rsid w:val="008100B1"/>
    <w:rsid w:val="00810756"/>
    <w:rsid w:val="0081194C"/>
    <w:rsid w:val="00811974"/>
    <w:rsid w:val="00811AFC"/>
    <w:rsid w:val="0081222F"/>
    <w:rsid w:val="008122AE"/>
    <w:rsid w:val="00812FD7"/>
    <w:rsid w:val="00813667"/>
    <w:rsid w:val="008138E9"/>
    <w:rsid w:val="00813927"/>
    <w:rsid w:val="0081409D"/>
    <w:rsid w:val="00814BA5"/>
    <w:rsid w:val="00814CDF"/>
    <w:rsid w:val="00814DDB"/>
    <w:rsid w:val="008151F8"/>
    <w:rsid w:val="008154C8"/>
    <w:rsid w:val="00815F07"/>
    <w:rsid w:val="00816B56"/>
    <w:rsid w:val="00816E9F"/>
    <w:rsid w:val="0081718F"/>
    <w:rsid w:val="008176E5"/>
    <w:rsid w:val="00820018"/>
    <w:rsid w:val="0082034A"/>
    <w:rsid w:val="0082096E"/>
    <w:rsid w:val="00820E6D"/>
    <w:rsid w:val="00821252"/>
    <w:rsid w:val="0082134D"/>
    <w:rsid w:val="00821882"/>
    <w:rsid w:val="00821A56"/>
    <w:rsid w:val="00821BE3"/>
    <w:rsid w:val="00822080"/>
    <w:rsid w:val="00823DE0"/>
    <w:rsid w:val="008254D0"/>
    <w:rsid w:val="00826991"/>
    <w:rsid w:val="00827C04"/>
    <w:rsid w:val="00831E70"/>
    <w:rsid w:val="00833E06"/>
    <w:rsid w:val="0083498F"/>
    <w:rsid w:val="00834DC4"/>
    <w:rsid w:val="0083504F"/>
    <w:rsid w:val="00835052"/>
    <w:rsid w:val="00835596"/>
    <w:rsid w:val="008356E5"/>
    <w:rsid w:val="00835AEC"/>
    <w:rsid w:val="0083605B"/>
    <w:rsid w:val="00836FBA"/>
    <w:rsid w:val="008371AF"/>
    <w:rsid w:val="00837C5E"/>
    <w:rsid w:val="008407B7"/>
    <w:rsid w:val="00840B0E"/>
    <w:rsid w:val="00840D4F"/>
    <w:rsid w:val="00841073"/>
    <w:rsid w:val="00841997"/>
    <w:rsid w:val="00841EC5"/>
    <w:rsid w:val="00842157"/>
    <w:rsid w:val="008427B8"/>
    <w:rsid w:val="00843327"/>
    <w:rsid w:val="008438E9"/>
    <w:rsid w:val="008440C4"/>
    <w:rsid w:val="00844372"/>
    <w:rsid w:val="00844485"/>
    <w:rsid w:val="0084487D"/>
    <w:rsid w:val="00845840"/>
    <w:rsid w:val="00846473"/>
    <w:rsid w:val="0084692E"/>
    <w:rsid w:val="00847096"/>
    <w:rsid w:val="00847C42"/>
    <w:rsid w:val="00850235"/>
    <w:rsid w:val="00850F64"/>
    <w:rsid w:val="00851815"/>
    <w:rsid w:val="00851924"/>
    <w:rsid w:val="00851994"/>
    <w:rsid w:val="00851CA4"/>
    <w:rsid w:val="00851EAA"/>
    <w:rsid w:val="0085238E"/>
    <w:rsid w:val="0085286B"/>
    <w:rsid w:val="008530AA"/>
    <w:rsid w:val="008539A2"/>
    <w:rsid w:val="00853DB5"/>
    <w:rsid w:val="00854AD1"/>
    <w:rsid w:val="00855657"/>
    <w:rsid w:val="0085625E"/>
    <w:rsid w:val="00856351"/>
    <w:rsid w:val="00856B39"/>
    <w:rsid w:val="00856E72"/>
    <w:rsid w:val="00857A3B"/>
    <w:rsid w:val="00857B4B"/>
    <w:rsid w:val="00857D30"/>
    <w:rsid w:val="00860E0B"/>
    <w:rsid w:val="00861667"/>
    <w:rsid w:val="00863A64"/>
    <w:rsid w:val="00864755"/>
    <w:rsid w:val="008659C1"/>
    <w:rsid w:val="008661F3"/>
    <w:rsid w:val="00866384"/>
    <w:rsid w:val="008664E8"/>
    <w:rsid w:val="00866AD7"/>
    <w:rsid w:val="00866E37"/>
    <w:rsid w:val="0086743E"/>
    <w:rsid w:val="00867840"/>
    <w:rsid w:val="00867990"/>
    <w:rsid w:val="00870403"/>
    <w:rsid w:val="00871AFB"/>
    <w:rsid w:val="00871C32"/>
    <w:rsid w:val="00871F1E"/>
    <w:rsid w:val="00872D1F"/>
    <w:rsid w:val="00873E68"/>
    <w:rsid w:val="00873EF1"/>
    <w:rsid w:val="008757EE"/>
    <w:rsid w:val="00876341"/>
    <w:rsid w:val="00881352"/>
    <w:rsid w:val="00881593"/>
    <w:rsid w:val="00881D4C"/>
    <w:rsid w:val="00882A7A"/>
    <w:rsid w:val="00882B67"/>
    <w:rsid w:val="00882C2C"/>
    <w:rsid w:val="00883261"/>
    <w:rsid w:val="008839D5"/>
    <w:rsid w:val="00883C05"/>
    <w:rsid w:val="00883E31"/>
    <w:rsid w:val="0088420A"/>
    <w:rsid w:val="008845EB"/>
    <w:rsid w:val="00884BB8"/>
    <w:rsid w:val="00884D30"/>
    <w:rsid w:val="00885173"/>
    <w:rsid w:val="00885940"/>
    <w:rsid w:val="00885961"/>
    <w:rsid w:val="00886028"/>
    <w:rsid w:val="0088641D"/>
    <w:rsid w:val="008865D9"/>
    <w:rsid w:val="00886BF7"/>
    <w:rsid w:val="00886FB8"/>
    <w:rsid w:val="008873D4"/>
    <w:rsid w:val="00887585"/>
    <w:rsid w:val="008902B5"/>
    <w:rsid w:val="008907C8"/>
    <w:rsid w:val="00890CD3"/>
    <w:rsid w:val="00891E39"/>
    <w:rsid w:val="00892C41"/>
    <w:rsid w:val="00892FDD"/>
    <w:rsid w:val="00893D74"/>
    <w:rsid w:val="00894181"/>
    <w:rsid w:val="00894974"/>
    <w:rsid w:val="00894F3F"/>
    <w:rsid w:val="008951BA"/>
    <w:rsid w:val="008955BA"/>
    <w:rsid w:val="008958F1"/>
    <w:rsid w:val="008970BB"/>
    <w:rsid w:val="00897A94"/>
    <w:rsid w:val="008A03ED"/>
    <w:rsid w:val="008A220F"/>
    <w:rsid w:val="008A274E"/>
    <w:rsid w:val="008A2FC4"/>
    <w:rsid w:val="008A41AD"/>
    <w:rsid w:val="008A434A"/>
    <w:rsid w:val="008A4B34"/>
    <w:rsid w:val="008A50DB"/>
    <w:rsid w:val="008A610C"/>
    <w:rsid w:val="008A719B"/>
    <w:rsid w:val="008A7808"/>
    <w:rsid w:val="008B0231"/>
    <w:rsid w:val="008B14F0"/>
    <w:rsid w:val="008B15A5"/>
    <w:rsid w:val="008B1F84"/>
    <w:rsid w:val="008B2745"/>
    <w:rsid w:val="008B293A"/>
    <w:rsid w:val="008B2F00"/>
    <w:rsid w:val="008B4920"/>
    <w:rsid w:val="008B4945"/>
    <w:rsid w:val="008B4C9B"/>
    <w:rsid w:val="008B4FC9"/>
    <w:rsid w:val="008B5121"/>
    <w:rsid w:val="008B5ACF"/>
    <w:rsid w:val="008B6CB9"/>
    <w:rsid w:val="008B7641"/>
    <w:rsid w:val="008B7B75"/>
    <w:rsid w:val="008C1457"/>
    <w:rsid w:val="008C2717"/>
    <w:rsid w:val="008C29E2"/>
    <w:rsid w:val="008C2E5D"/>
    <w:rsid w:val="008C3928"/>
    <w:rsid w:val="008C3FB9"/>
    <w:rsid w:val="008C4094"/>
    <w:rsid w:val="008C449A"/>
    <w:rsid w:val="008C4D35"/>
    <w:rsid w:val="008C5BC4"/>
    <w:rsid w:val="008C5F26"/>
    <w:rsid w:val="008C6514"/>
    <w:rsid w:val="008C7164"/>
    <w:rsid w:val="008C7E44"/>
    <w:rsid w:val="008D0D95"/>
    <w:rsid w:val="008D1492"/>
    <w:rsid w:val="008D17FF"/>
    <w:rsid w:val="008D1EC4"/>
    <w:rsid w:val="008D200D"/>
    <w:rsid w:val="008D2B39"/>
    <w:rsid w:val="008D2DAF"/>
    <w:rsid w:val="008D303F"/>
    <w:rsid w:val="008D3594"/>
    <w:rsid w:val="008D3E27"/>
    <w:rsid w:val="008D489A"/>
    <w:rsid w:val="008D49A1"/>
    <w:rsid w:val="008D4C85"/>
    <w:rsid w:val="008D4E59"/>
    <w:rsid w:val="008D598F"/>
    <w:rsid w:val="008D5F0F"/>
    <w:rsid w:val="008D677F"/>
    <w:rsid w:val="008D69D6"/>
    <w:rsid w:val="008D7E2F"/>
    <w:rsid w:val="008D7E54"/>
    <w:rsid w:val="008E01B9"/>
    <w:rsid w:val="008E0737"/>
    <w:rsid w:val="008E0905"/>
    <w:rsid w:val="008E0AE9"/>
    <w:rsid w:val="008E0FD2"/>
    <w:rsid w:val="008E12FE"/>
    <w:rsid w:val="008E1F1D"/>
    <w:rsid w:val="008E280A"/>
    <w:rsid w:val="008E384D"/>
    <w:rsid w:val="008E441B"/>
    <w:rsid w:val="008E47F8"/>
    <w:rsid w:val="008E5BB3"/>
    <w:rsid w:val="008E7725"/>
    <w:rsid w:val="008E7ECC"/>
    <w:rsid w:val="008F0B8D"/>
    <w:rsid w:val="008F0E9A"/>
    <w:rsid w:val="008F104F"/>
    <w:rsid w:val="008F16AA"/>
    <w:rsid w:val="008F1CD9"/>
    <w:rsid w:val="008F1D5E"/>
    <w:rsid w:val="008F1EAB"/>
    <w:rsid w:val="008F390C"/>
    <w:rsid w:val="008F44AF"/>
    <w:rsid w:val="008F458A"/>
    <w:rsid w:val="008F4670"/>
    <w:rsid w:val="008F4B2E"/>
    <w:rsid w:val="008F4D0C"/>
    <w:rsid w:val="008F630D"/>
    <w:rsid w:val="008F68CE"/>
    <w:rsid w:val="008F6CFD"/>
    <w:rsid w:val="008F6E48"/>
    <w:rsid w:val="008F7051"/>
    <w:rsid w:val="008F7ADC"/>
    <w:rsid w:val="008F7B79"/>
    <w:rsid w:val="008F7EA5"/>
    <w:rsid w:val="009002D4"/>
    <w:rsid w:val="009005F1"/>
    <w:rsid w:val="00900DC5"/>
    <w:rsid w:val="009010A4"/>
    <w:rsid w:val="00901426"/>
    <w:rsid w:val="009015E9"/>
    <w:rsid w:val="00902BDB"/>
    <w:rsid w:val="00902E8C"/>
    <w:rsid w:val="0090389B"/>
    <w:rsid w:val="00903A15"/>
    <w:rsid w:val="00904CA3"/>
    <w:rsid w:val="009067A6"/>
    <w:rsid w:val="00906A14"/>
    <w:rsid w:val="00906B82"/>
    <w:rsid w:val="00906F8D"/>
    <w:rsid w:val="009074A6"/>
    <w:rsid w:val="009100AF"/>
    <w:rsid w:val="00910D9F"/>
    <w:rsid w:val="00910DAD"/>
    <w:rsid w:val="00911247"/>
    <w:rsid w:val="00913AC9"/>
    <w:rsid w:val="00913E3A"/>
    <w:rsid w:val="00915DB2"/>
    <w:rsid w:val="00916A80"/>
    <w:rsid w:val="009175B7"/>
    <w:rsid w:val="00917A38"/>
    <w:rsid w:val="00917D2F"/>
    <w:rsid w:val="00917EF7"/>
    <w:rsid w:val="00920BBA"/>
    <w:rsid w:val="0092126E"/>
    <w:rsid w:val="00921DC9"/>
    <w:rsid w:val="00922086"/>
    <w:rsid w:val="00922A5C"/>
    <w:rsid w:val="00922D51"/>
    <w:rsid w:val="00922F8B"/>
    <w:rsid w:val="0092508B"/>
    <w:rsid w:val="009250D5"/>
    <w:rsid w:val="009254CB"/>
    <w:rsid w:val="00925652"/>
    <w:rsid w:val="00925BEF"/>
    <w:rsid w:val="00926064"/>
    <w:rsid w:val="0092654C"/>
    <w:rsid w:val="0092729F"/>
    <w:rsid w:val="00927678"/>
    <w:rsid w:val="00930488"/>
    <w:rsid w:val="009308FA"/>
    <w:rsid w:val="00930C39"/>
    <w:rsid w:val="009318C5"/>
    <w:rsid w:val="00931A07"/>
    <w:rsid w:val="00931CDA"/>
    <w:rsid w:val="00932460"/>
    <w:rsid w:val="009327C3"/>
    <w:rsid w:val="00933616"/>
    <w:rsid w:val="0093630E"/>
    <w:rsid w:val="00936E65"/>
    <w:rsid w:val="0093749C"/>
    <w:rsid w:val="00937E22"/>
    <w:rsid w:val="009409AF"/>
    <w:rsid w:val="0094162F"/>
    <w:rsid w:val="0094298E"/>
    <w:rsid w:val="00942A1A"/>
    <w:rsid w:val="00942C02"/>
    <w:rsid w:val="00942F2C"/>
    <w:rsid w:val="009439D2"/>
    <w:rsid w:val="009439ED"/>
    <w:rsid w:val="00943D38"/>
    <w:rsid w:val="00944177"/>
    <w:rsid w:val="00944964"/>
    <w:rsid w:val="00944DA8"/>
    <w:rsid w:val="00944F2E"/>
    <w:rsid w:val="009453B4"/>
    <w:rsid w:val="009454C0"/>
    <w:rsid w:val="00945546"/>
    <w:rsid w:val="00945D3D"/>
    <w:rsid w:val="009460E4"/>
    <w:rsid w:val="009464F6"/>
    <w:rsid w:val="009465F3"/>
    <w:rsid w:val="00947641"/>
    <w:rsid w:val="00947A44"/>
    <w:rsid w:val="00947CA4"/>
    <w:rsid w:val="009504A9"/>
    <w:rsid w:val="00951288"/>
    <w:rsid w:val="009512BE"/>
    <w:rsid w:val="00951FA1"/>
    <w:rsid w:val="009520BC"/>
    <w:rsid w:val="0095328E"/>
    <w:rsid w:val="00953D3A"/>
    <w:rsid w:val="009542D8"/>
    <w:rsid w:val="00954547"/>
    <w:rsid w:val="0095468E"/>
    <w:rsid w:val="009550F3"/>
    <w:rsid w:val="0095559C"/>
    <w:rsid w:val="00955710"/>
    <w:rsid w:val="00955E27"/>
    <w:rsid w:val="00956025"/>
    <w:rsid w:val="00956068"/>
    <w:rsid w:val="009570BA"/>
    <w:rsid w:val="009600BC"/>
    <w:rsid w:val="0096093A"/>
    <w:rsid w:val="00960E6A"/>
    <w:rsid w:val="00960FCC"/>
    <w:rsid w:val="009627AC"/>
    <w:rsid w:val="00962D59"/>
    <w:rsid w:val="00963559"/>
    <w:rsid w:val="0096380F"/>
    <w:rsid w:val="00963BB2"/>
    <w:rsid w:val="00963CEE"/>
    <w:rsid w:val="00963E7C"/>
    <w:rsid w:val="009640F3"/>
    <w:rsid w:val="00964DA8"/>
    <w:rsid w:val="009653D2"/>
    <w:rsid w:val="00965669"/>
    <w:rsid w:val="00965D37"/>
    <w:rsid w:val="009669D4"/>
    <w:rsid w:val="00966CAF"/>
    <w:rsid w:val="00966DE6"/>
    <w:rsid w:val="00967126"/>
    <w:rsid w:val="00967143"/>
    <w:rsid w:val="00967156"/>
    <w:rsid w:val="009671C5"/>
    <w:rsid w:val="00967721"/>
    <w:rsid w:val="00967A54"/>
    <w:rsid w:val="00970132"/>
    <w:rsid w:val="009704DB"/>
    <w:rsid w:val="00971F9D"/>
    <w:rsid w:val="0097202D"/>
    <w:rsid w:val="00972289"/>
    <w:rsid w:val="009734EC"/>
    <w:rsid w:val="009737E2"/>
    <w:rsid w:val="009738FA"/>
    <w:rsid w:val="009742DC"/>
    <w:rsid w:val="009744BF"/>
    <w:rsid w:val="00974707"/>
    <w:rsid w:val="00974D2B"/>
    <w:rsid w:val="009751EA"/>
    <w:rsid w:val="00975639"/>
    <w:rsid w:val="0097625D"/>
    <w:rsid w:val="009768D9"/>
    <w:rsid w:val="009779DE"/>
    <w:rsid w:val="00977A98"/>
    <w:rsid w:val="00980462"/>
    <w:rsid w:val="00980498"/>
    <w:rsid w:val="009812AB"/>
    <w:rsid w:val="009814B9"/>
    <w:rsid w:val="009819C2"/>
    <w:rsid w:val="00981CC0"/>
    <w:rsid w:val="00981E7E"/>
    <w:rsid w:val="00982664"/>
    <w:rsid w:val="009840DD"/>
    <w:rsid w:val="00984CAF"/>
    <w:rsid w:val="00984D7B"/>
    <w:rsid w:val="009862D4"/>
    <w:rsid w:val="009868D9"/>
    <w:rsid w:val="009879E7"/>
    <w:rsid w:val="00990917"/>
    <w:rsid w:val="009918FD"/>
    <w:rsid w:val="00991BFA"/>
    <w:rsid w:val="00992967"/>
    <w:rsid w:val="00992C16"/>
    <w:rsid w:val="00992C82"/>
    <w:rsid w:val="00993240"/>
    <w:rsid w:val="009938A6"/>
    <w:rsid w:val="00993D52"/>
    <w:rsid w:val="00993E35"/>
    <w:rsid w:val="00993FF0"/>
    <w:rsid w:val="009941FE"/>
    <w:rsid w:val="00995221"/>
    <w:rsid w:val="00995E0A"/>
    <w:rsid w:val="00997047"/>
    <w:rsid w:val="009974A4"/>
    <w:rsid w:val="009A0D05"/>
    <w:rsid w:val="009A101D"/>
    <w:rsid w:val="009A1477"/>
    <w:rsid w:val="009A158D"/>
    <w:rsid w:val="009A188F"/>
    <w:rsid w:val="009A1C75"/>
    <w:rsid w:val="009A1CE5"/>
    <w:rsid w:val="009A26FA"/>
    <w:rsid w:val="009A2BE6"/>
    <w:rsid w:val="009A3DA2"/>
    <w:rsid w:val="009A4728"/>
    <w:rsid w:val="009A4A45"/>
    <w:rsid w:val="009A4FB8"/>
    <w:rsid w:val="009A6057"/>
    <w:rsid w:val="009A6124"/>
    <w:rsid w:val="009A6CAC"/>
    <w:rsid w:val="009A723E"/>
    <w:rsid w:val="009A72CE"/>
    <w:rsid w:val="009B1D4F"/>
    <w:rsid w:val="009B2DB8"/>
    <w:rsid w:val="009B2DF4"/>
    <w:rsid w:val="009B37F7"/>
    <w:rsid w:val="009B3B83"/>
    <w:rsid w:val="009B4326"/>
    <w:rsid w:val="009B4C9B"/>
    <w:rsid w:val="009B4F16"/>
    <w:rsid w:val="009B5353"/>
    <w:rsid w:val="009B53E5"/>
    <w:rsid w:val="009B6171"/>
    <w:rsid w:val="009B6613"/>
    <w:rsid w:val="009B67D7"/>
    <w:rsid w:val="009B6936"/>
    <w:rsid w:val="009B6B46"/>
    <w:rsid w:val="009B74B3"/>
    <w:rsid w:val="009B7FDB"/>
    <w:rsid w:val="009C11D3"/>
    <w:rsid w:val="009C1562"/>
    <w:rsid w:val="009C21C3"/>
    <w:rsid w:val="009C221D"/>
    <w:rsid w:val="009C2263"/>
    <w:rsid w:val="009C2E89"/>
    <w:rsid w:val="009C30AE"/>
    <w:rsid w:val="009C4341"/>
    <w:rsid w:val="009C4E38"/>
    <w:rsid w:val="009C5481"/>
    <w:rsid w:val="009C5854"/>
    <w:rsid w:val="009C58EE"/>
    <w:rsid w:val="009C59B9"/>
    <w:rsid w:val="009C723F"/>
    <w:rsid w:val="009D03B9"/>
    <w:rsid w:val="009D0D7F"/>
    <w:rsid w:val="009D1417"/>
    <w:rsid w:val="009D182B"/>
    <w:rsid w:val="009D35F2"/>
    <w:rsid w:val="009D366C"/>
    <w:rsid w:val="009D3C11"/>
    <w:rsid w:val="009D408D"/>
    <w:rsid w:val="009D48F7"/>
    <w:rsid w:val="009D4B4D"/>
    <w:rsid w:val="009D5F5F"/>
    <w:rsid w:val="009D60A4"/>
    <w:rsid w:val="009D60FC"/>
    <w:rsid w:val="009D6FC6"/>
    <w:rsid w:val="009D7265"/>
    <w:rsid w:val="009E149B"/>
    <w:rsid w:val="009E1912"/>
    <w:rsid w:val="009E1D55"/>
    <w:rsid w:val="009E2588"/>
    <w:rsid w:val="009E2589"/>
    <w:rsid w:val="009E291C"/>
    <w:rsid w:val="009E2ACF"/>
    <w:rsid w:val="009E2B5F"/>
    <w:rsid w:val="009E33E9"/>
    <w:rsid w:val="009E353A"/>
    <w:rsid w:val="009E3D7F"/>
    <w:rsid w:val="009E4D80"/>
    <w:rsid w:val="009E526A"/>
    <w:rsid w:val="009E55B3"/>
    <w:rsid w:val="009E62DC"/>
    <w:rsid w:val="009E6301"/>
    <w:rsid w:val="009E65C6"/>
    <w:rsid w:val="009F05D2"/>
    <w:rsid w:val="009F10CA"/>
    <w:rsid w:val="009F14FF"/>
    <w:rsid w:val="009F2A60"/>
    <w:rsid w:val="009F2C6E"/>
    <w:rsid w:val="009F2CED"/>
    <w:rsid w:val="009F338F"/>
    <w:rsid w:val="009F45D0"/>
    <w:rsid w:val="009F51EF"/>
    <w:rsid w:val="009F57BE"/>
    <w:rsid w:val="009F5BD0"/>
    <w:rsid w:val="009F633F"/>
    <w:rsid w:val="009F63CB"/>
    <w:rsid w:val="009F656E"/>
    <w:rsid w:val="009F667C"/>
    <w:rsid w:val="009F66C4"/>
    <w:rsid w:val="009F703B"/>
    <w:rsid w:val="009F70E4"/>
    <w:rsid w:val="009F7409"/>
    <w:rsid w:val="009F741D"/>
    <w:rsid w:val="00A007A8"/>
    <w:rsid w:val="00A016C4"/>
    <w:rsid w:val="00A021B7"/>
    <w:rsid w:val="00A02201"/>
    <w:rsid w:val="00A03A11"/>
    <w:rsid w:val="00A03B3B"/>
    <w:rsid w:val="00A03B76"/>
    <w:rsid w:val="00A04CF7"/>
    <w:rsid w:val="00A05456"/>
    <w:rsid w:val="00A0562E"/>
    <w:rsid w:val="00A062E4"/>
    <w:rsid w:val="00A06727"/>
    <w:rsid w:val="00A06C01"/>
    <w:rsid w:val="00A06F2E"/>
    <w:rsid w:val="00A10141"/>
    <w:rsid w:val="00A10CA9"/>
    <w:rsid w:val="00A11A03"/>
    <w:rsid w:val="00A11C1B"/>
    <w:rsid w:val="00A127A7"/>
    <w:rsid w:val="00A12F54"/>
    <w:rsid w:val="00A13422"/>
    <w:rsid w:val="00A13CFE"/>
    <w:rsid w:val="00A13DD7"/>
    <w:rsid w:val="00A145FD"/>
    <w:rsid w:val="00A169CC"/>
    <w:rsid w:val="00A20641"/>
    <w:rsid w:val="00A21D9F"/>
    <w:rsid w:val="00A2278D"/>
    <w:rsid w:val="00A22BB8"/>
    <w:rsid w:val="00A230FF"/>
    <w:rsid w:val="00A2346E"/>
    <w:rsid w:val="00A23E69"/>
    <w:rsid w:val="00A23ED7"/>
    <w:rsid w:val="00A23FA7"/>
    <w:rsid w:val="00A23FD1"/>
    <w:rsid w:val="00A24AAE"/>
    <w:rsid w:val="00A2561A"/>
    <w:rsid w:val="00A2617B"/>
    <w:rsid w:val="00A2660B"/>
    <w:rsid w:val="00A26BCB"/>
    <w:rsid w:val="00A27BF8"/>
    <w:rsid w:val="00A3016C"/>
    <w:rsid w:val="00A302B7"/>
    <w:rsid w:val="00A30652"/>
    <w:rsid w:val="00A3164B"/>
    <w:rsid w:val="00A32273"/>
    <w:rsid w:val="00A32724"/>
    <w:rsid w:val="00A32B1E"/>
    <w:rsid w:val="00A32D2C"/>
    <w:rsid w:val="00A33612"/>
    <w:rsid w:val="00A34A0D"/>
    <w:rsid w:val="00A357DB"/>
    <w:rsid w:val="00A35879"/>
    <w:rsid w:val="00A35B4D"/>
    <w:rsid w:val="00A35DE1"/>
    <w:rsid w:val="00A36E93"/>
    <w:rsid w:val="00A370D0"/>
    <w:rsid w:val="00A3768C"/>
    <w:rsid w:val="00A37816"/>
    <w:rsid w:val="00A37D34"/>
    <w:rsid w:val="00A37D44"/>
    <w:rsid w:val="00A4124E"/>
    <w:rsid w:val="00A4158F"/>
    <w:rsid w:val="00A41681"/>
    <w:rsid w:val="00A419A3"/>
    <w:rsid w:val="00A41ACB"/>
    <w:rsid w:val="00A42207"/>
    <w:rsid w:val="00A4291E"/>
    <w:rsid w:val="00A431C4"/>
    <w:rsid w:val="00A4343E"/>
    <w:rsid w:val="00A43A77"/>
    <w:rsid w:val="00A447D1"/>
    <w:rsid w:val="00A459E7"/>
    <w:rsid w:val="00A45BD6"/>
    <w:rsid w:val="00A474CF"/>
    <w:rsid w:val="00A4778D"/>
    <w:rsid w:val="00A5057E"/>
    <w:rsid w:val="00A51212"/>
    <w:rsid w:val="00A51571"/>
    <w:rsid w:val="00A53368"/>
    <w:rsid w:val="00A53426"/>
    <w:rsid w:val="00A53690"/>
    <w:rsid w:val="00A53777"/>
    <w:rsid w:val="00A554D6"/>
    <w:rsid w:val="00A558F5"/>
    <w:rsid w:val="00A570C0"/>
    <w:rsid w:val="00A571C5"/>
    <w:rsid w:val="00A575C8"/>
    <w:rsid w:val="00A576EA"/>
    <w:rsid w:val="00A57F20"/>
    <w:rsid w:val="00A60AFD"/>
    <w:rsid w:val="00A614DD"/>
    <w:rsid w:val="00A61612"/>
    <w:rsid w:val="00A617C4"/>
    <w:rsid w:val="00A61A23"/>
    <w:rsid w:val="00A62B7A"/>
    <w:rsid w:val="00A62C69"/>
    <w:rsid w:val="00A636FE"/>
    <w:rsid w:val="00A6417F"/>
    <w:rsid w:val="00A64F7D"/>
    <w:rsid w:val="00A651FE"/>
    <w:rsid w:val="00A65528"/>
    <w:rsid w:val="00A659BD"/>
    <w:rsid w:val="00A65D93"/>
    <w:rsid w:val="00A66A78"/>
    <w:rsid w:val="00A67704"/>
    <w:rsid w:val="00A67D99"/>
    <w:rsid w:val="00A67E3D"/>
    <w:rsid w:val="00A67FB5"/>
    <w:rsid w:val="00A70157"/>
    <w:rsid w:val="00A70D44"/>
    <w:rsid w:val="00A730C4"/>
    <w:rsid w:val="00A73C5C"/>
    <w:rsid w:val="00A74931"/>
    <w:rsid w:val="00A74AC7"/>
    <w:rsid w:val="00A74DCE"/>
    <w:rsid w:val="00A7507E"/>
    <w:rsid w:val="00A75204"/>
    <w:rsid w:val="00A75686"/>
    <w:rsid w:val="00A75CBC"/>
    <w:rsid w:val="00A76866"/>
    <w:rsid w:val="00A76D6A"/>
    <w:rsid w:val="00A80765"/>
    <w:rsid w:val="00A80ADA"/>
    <w:rsid w:val="00A80F27"/>
    <w:rsid w:val="00A812F6"/>
    <w:rsid w:val="00A81AA8"/>
    <w:rsid w:val="00A81F52"/>
    <w:rsid w:val="00A822B1"/>
    <w:rsid w:val="00A82DFA"/>
    <w:rsid w:val="00A8323E"/>
    <w:rsid w:val="00A83369"/>
    <w:rsid w:val="00A83809"/>
    <w:rsid w:val="00A838FB"/>
    <w:rsid w:val="00A83DF9"/>
    <w:rsid w:val="00A84064"/>
    <w:rsid w:val="00A849F6"/>
    <w:rsid w:val="00A85AB8"/>
    <w:rsid w:val="00A85FEB"/>
    <w:rsid w:val="00A8600C"/>
    <w:rsid w:val="00A8608F"/>
    <w:rsid w:val="00A86332"/>
    <w:rsid w:val="00A864D1"/>
    <w:rsid w:val="00A86607"/>
    <w:rsid w:val="00A8669E"/>
    <w:rsid w:val="00A86F76"/>
    <w:rsid w:val="00A87B14"/>
    <w:rsid w:val="00A87BAF"/>
    <w:rsid w:val="00A87CDA"/>
    <w:rsid w:val="00A9008E"/>
    <w:rsid w:val="00A903E4"/>
    <w:rsid w:val="00A9046F"/>
    <w:rsid w:val="00A90614"/>
    <w:rsid w:val="00A91311"/>
    <w:rsid w:val="00A91358"/>
    <w:rsid w:val="00A91DD7"/>
    <w:rsid w:val="00A92FE4"/>
    <w:rsid w:val="00A931F7"/>
    <w:rsid w:val="00A936CB"/>
    <w:rsid w:val="00A93EFA"/>
    <w:rsid w:val="00A94755"/>
    <w:rsid w:val="00A962CD"/>
    <w:rsid w:val="00A962FF"/>
    <w:rsid w:val="00A9707B"/>
    <w:rsid w:val="00A9718A"/>
    <w:rsid w:val="00AA0095"/>
    <w:rsid w:val="00AA0DAF"/>
    <w:rsid w:val="00AA1C06"/>
    <w:rsid w:val="00AA2224"/>
    <w:rsid w:val="00AA222B"/>
    <w:rsid w:val="00AA2290"/>
    <w:rsid w:val="00AA336C"/>
    <w:rsid w:val="00AA4350"/>
    <w:rsid w:val="00AA442A"/>
    <w:rsid w:val="00AA4BCD"/>
    <w:rsid w:val="00AA50E2"/>
    <w:rsid w:val="00AA56E5"/>
    <w:rsid w:val="00AA5AAD"/>
    <w:rsid w:val="00AA5F35"/>
    <w:rsid w:val="00AA5FD0"/>
    <w:rsid w:val="00AA6A2F"/>
    <w:rsid w:val="00AA71F6"/>
    <w:rsid w:val="00AA7486"/>
    <w:rsid w:val="00AA78E9"/>
    <w:rsid w:val="00AA7AAE"/>
    <w:rsid w:val="00AA7B48"/>
    <w:rsid w:val="00AA7BF1"/>
    <w:rsid w:val="00AA7D62"/>
    <w:rsid w:val="00AB2686"/>
    <w:rsid w:val="00AB288D"/>
    <w:rsid w:val="00AB358E"/>
    <w:rsid w:val="00AB37DD"/>
    <w:rsid w:val="00AB392B"/>
    <w:rsid w:val="00AB3B2C"/>
    <w:rsid w:val="00AB44F4"/>
    <w:rsid w:val="00AB4579"/>
    <w:rsid w:val="00AB48B3"/>
    <w:rsid w:val="00AB5BB7"/>
    <w:rsid w:val="00AB66D7"/>
    <w:rsid w:val="00AB6817"/>
    <w:rsid w:val="00AB68EC"/>
    <w:rsid w:val="00AB6FCC"/>
    <w:rsid w:val="00AB70F1"/>
    <w:rsid w:val="00AB7489"/>
    <w:rsid w:val="00AB7AFC"/>
    <w:rsid w:val="00AC0876"/>
    <w:rsid w:val="00AC0BAF"/>
    <w:rsid w:val="00AC0C45"/>
    <w:rsid w:val="00AC0C51"/>
    <w:rsid w:val="00AC0EC8"/>
    <w:rsid w:val="00AC1C10"/>
    <w:rsid w:val="00AC1DC6"/>
    <w:rsid w:val="00AC1FCD"/>
    <w:rsid w:val="00AC1FF0"/>
    <w:rsid w:val="00AC25E8"/>
    <w:rsid w:val="00AC2C0B"/>
    <w:rsid w:val="00AC3A70"/>
    <w:rsid w:val="00AC44C5"/>
    <w:rsid w:val="00AC5394"/>
    <w:rsid w:val="00AC5E5C"/>
    <w:rsid w:val="00AC60A2"/>
    <w:rsid w:val="00AC711F"/>
    <w:rsid w:val="00AC7CE8"/>
    <w:rsid w:val="00AD0F03"/>
    <w:rsid w:val="00AD2C9B"/>
    <w:rsid w:val="00AD2E28"/>
    <w:rsid w:val="00AD345A"/>
    <w:rsid w:val="00AD43A2"/>
    <w:rsid w:val="00AD43AB"/>
    <w:rsid w:val="00AD4838"/>
    <w:rsid w:val="00AD5EF9"/>
    <w:rsid w:val="00AD60FA"/>
    <w:rsid w:val="00AD61C1"/>
    <w:rsid w:val="00AD70E1"/>
    <w:rsid w:val="00AD70ED"/>
    <w:rsid w:val="00AE192F"/>
    <w:rsid w:val="00AE1E46"/>
    <w:rsid w:val="00AE21F7"/>
    <w:rsid w:val="00AE27FB"/>
    <w:rsid w:val="00AE2E12"/>
    <w:rsid w:val="00AE3133"/>
    <w:rsid w:val="00AE3613"/>
    <w:rsid w:val="00AE6F10"/>
    <w:rsid w:val="00AE7246"/>
    <w:rsid w:val="00AE72E8"/>
    <w:rsid w:val="00AE74A4"/>
    <w:rsid w:val="00AE7A08"/>
    <w:rsid w:val="00AE7AAC"/>
    <w:rsid w:val="00AE7F09"/>
    <w:rsid w:val="00AF1721"/>
    <w:rsid w:val="00AF1904"/>
    <w:rsid w:val="00AF1968"/>
    <w:rsid w:val="00AF19C1"/>
    <w:rsid w:val="00AF35D3"/>
    <w:rsid w:val="00AF428A"/>
    <w:rsid w:val="00AF4778"/>
    <w:rsid w:val="00AF4BBF"/>
    <w:rsid w:val="00AF556E"/>
    <w:rsid w:val="00AF6030"/>
    <w:rsid w:val="00AF7EAD"/>
    <w:rsid w:val="00B01046"/>
    <w:rsid w:val="00B01239"/>
    <w:rsid w:val="00B0242E"/>
    <w:rsid w:val="00B02D90"/>
    <w:rsid w:val="00B0387A"/>
    <w:rsid w:val="00B05F06"/>
    <w:rsid w:val="00B0630E"/>
    <w:rsid w:val="00B06E64"/>
    <w:rsid w:val="00B070CC"/>
    <w:rsid w:val="00B07789"/>
    <w:rsid w:val="00B07851"/>
    <w:rsid w:val="00B10D60"/>
    <w:rsid w:val="00B117A0"/>
    <w:rsid w:val="00B11AE5"/>
    <w:rsid w:val="00B12CCE"/>
    <w:rsid w:val="00B132C4"/>
    <w:rsid w:val="00B13483"/>
    <w:rsid w:val="00B1384C"/>
    <w:rsid w:val="00B14143"/>
    <w:rsid w:val="00B144D5"/>
    <w:rsid w:val="00B14E3D"/>
    <w:rsid w:val="00B14FF2"/>
    <w:rsid w:val="00B15214"/>
    <w:rsid w:val="00B161E8"/>
    <w:rsid w:val="00B163FE"/>
    <w:rsid w:val="00B17392"/>
    <w:rsid w:val="00B179E8"/>
    <w:rsid w:val="00B17A40"/>
    <w:rsid w:val="00B17D13"/>
    <w:rsid w:val="00B204A8"/>
    <w:rsid w:val="00B2065B"/>
    <w:rsid w:val="00B206F4"/>
    <w:rsid w:val="00B20E46"/>
    <w:rsid w:val="00B21007"/>
    <w:rsid w:val="00B2151D"/>
    <w:rsid w:val="00B224A8"/>
    <w:rsid w:val="00B23929"/>
    <w:rsid w:val="00B23AD0"/>
    <w:rsid w:val="00B23DEE"/>
    <w:rsid w:val="00B240B9"/>
    <w:rsid w:val="00B243CD"/>
    <w:rsid w:val="00B24572"/>
    <w:rsid w:val="00B24954"/>
    <w:rsid w:val="00B25BDB"/>
    <w:rsid w:val="00B25CEC"/>
    <w:rsid w:val="00B263F1"/>
    <w:rsid w:val="00B26FC3"/>
    <w:rsid w:val="00B276EE"/>
    <w:rsid w:val="00B311D2"/>
    <w:rsid w:val="00B31354"/>
    <w:rsid w:val="00B314C8"/>
    <w:rsid w:val="00B3283C"/>
    <w:rsid w:val="00B32B82"/>
    <w:rsid w:val="00B32F8C"/>
    <w:rsid w:val="00B33076"/>
    <w:rsid w:val="00B33215"/>
    <w:rsid w:val="00B3356A"/>
    <w:rsid w:val="00B3369D"/>
    <w:rsid w:val="00B3438E"/>
    <w:rsid w:val="00B354E7"/>
    <w:rsid w:val="00B359D0"/>
    <w:rsid w:val="00B3612A"/>
    <w:rsid w:val="00B367E6"/>
    <w:rsid w:val="00B3697E"/>
    <w:rsid w:val="00B36D8F"/>
    <w:rsid w:val="00B36EF7"/>
    <w:rsid w:val="00B379E4"/>
    <w:rsid w:val="00B37E19"/>
    <w:rsid w:val="00B4024A"/>
    <w:rsid w:val="00B40408"/>
    <w:rsid w:val="00B40A43"/>
    <w:rsid w:val="00B40FAE"/>
    <w:rsid w:val="00B41002"/>
    <w:rsid w:val="00B41511"/>
    <w:rsid w:val="00B429DA"/>
    <w:rsid w:val="00B43392"/>
    <w:rsid w:val="00B442A7"/>
    <w:rsid w:val="00B44F0B"/>
    <w:rsid w:val="00B454AE"/>
    <w:rsid w:val="00B46915"/>
    <w:rsid w:val="00B46E91"/>
    <w:rsid w:val="00B471D9"/>
    <w:rsid w:val="00B476D7"/>
    <w:rsid w:val="00B47887"/>
    <w:rsid w:val="00B501B5"/>
    <w:rsid w:val="00B52C88"/>
    <w:rsid w:val="00B540F0"/>
    <w:rsid w:val="00B56DB2"/>
    <w:rsid w:val="00B600B9"/>
    <w:rsid w:val="00B60DE1"/>
    <w:rsid w:val="00B6179F"/>
    <w:rsid w:val="00B61F1A"/>
    <w:rsid w:val="00B63A3A"/>
    <w:rsid w:val="00B63A62"/>
    <w:rsid w:val="00B64531"/>
    <w:rsid w:val="00B646A9"/>
    <w:rsid w:val="00B6575B"/>
    <w:rsid w:val="00B66699"/>
    <w:rsid w:val="00B66A95"/>
    <w:rsid w:val="00B672A1"/>
    <w:rsid w:val="00B67368"/>
    <w:rsid w:val="00B67590"/>
    <w:rsid w:val="00B6766E"/>
    <w:rsid w:val="00B67F5F"/>
    <w:rsid w:val="00B70763"/>
    <w:rsid w:val="00B707C2"/>
    <w:rsid w:val="00B70F36"/>
    <w:rsid w:val="00B7159A"/>
    <w:rsid w:val="00B71E51"/>
    <w:rsid w:val="00B71E73"/>
    <w:rsid w:val="00B72142"/>
    <w:rsid w:val="00B721FF"/>
    <w:rsid w:val="00B7499B"/>
    <w:rsid w:val="00B74B3F"/>
    <w:rsid w:val="00B74D10"/>
    <w:rsid w:val="00B75075"/>
    <w:rsid w:val="00B75266"/>
    <w:rsid w:val="00B7548B"/>
    <w:rsid w:val="00B76008"/>
    <w:rsid w:val="00B76C37"/>
    <w:rsid w:val="00B76C5E"/>
    <w:rsid w:val="00B77905"/>
    <w:rsid w:val="00B77AFF"/>
    <w:rsid w:val="00B802C7"/>
    <w:rsid w:val="00B8247C"/>
    <w:rsid w:val="00B82550"/>
    <w:rsid w:val="00B84FF8"/>
    <w:rsid w:val="00B8579B"/>
    <w:rsid w:val="00B85F91"/>
    <w:rsid w:val="00B85FFE"/>
    <w:rsid w:val="00B869D2"/>
    <w:rsid w:val="00B86B05"/>
    <w:rsid w:val="00B87171"/>
    <w:rsid w:val="00B87D4A"/>
    <w:rsid w:val="00B87E4F"/>
    <w:rsid w:val="00B90A82"/>
    <w:rsid w:val="00B9180B"/>
    <w:rsid w:val="00B91BC2"/>
    <w:rsid w:val="00B922D1"/>
    <w:rsid w:val="00B927C9"/>
    <w:rsid w:val="00B92D49"/>
    <w:rsid w:val="00B94133"/>
    <w:rsid w:val="00B942FD"/>
    <w:rsid w:val="00B943FF"/>
    <w:rsid w:val="00B94ECF"/>
    <w:rsid w:val="00B95325"/>
    <w:rsid w:val="00B95ADF"/>
    <w:rsid w:val="00B95C4B"/>
    <w:rsid w:val="00B96104"/>
    <w:rsid w:val="00B966C3"/>
    <w:rsid w:val="00B97519"/>
    <w:rsid w:val="00B97C47"/>
    <w:rsid w:val="00B97E67"/>
    <w:rsid w:val="00BA0317"/>
    <w:rsid w:val="00BA06FB"/>
    <w:rsid w:val="00BA0933"/>
    <w:rsid w:val="00BA1401"/>
    <w:rsid w:val="00BA177A"/>
    <w:rsid w:val="00BA1C84"/>
    <w:rsid w:val="00BA24F9"/>
    <w:rsid w:val="00BA27BE"/>
    <w:rsid w:val="00BA347A"/>
    <w:rsid w:val="00BA3845"/>
    <w:rsid w:val="00BA3CB5"/>
    <w:rsid w:val="00BA4022"/>
    <w:rsid w:val="00BA45CD"/>
    <w:rsid w:val="00BA4ACB"/>
    <w:rsid w:val="00BA4C19"/>
    <w:rsid w:val="00BA58C9"/>
    <w:rsid w:val="00BA5BCF"/>
    <w:rsid w:val="00BA5CB4"/>
    <w:rsid w:val="00BA5E58"/>
    <w:rsid w:val="00BA5EB2"/>
    <w:rsid w:val="00BA619A"/>
    <w:rsid w:val="00BA663E"/>
    <w:rsid w:val="00BA6A95"/>
    <w:rsid w:val="00BA7345"/>
    <w:rsid w:val="00BB123E"/>
    <w:rsid w:val="00BB1652"/>
    <w:rsid w:val="00BB24C2"/>
    <w:rsid w:val="00BB253C"/>
    <w:rsid w:val="00BB2F46"/>
    <w:rsid w:val="00BB3272"/>
    <w:rsid w:val="00BB3958"/>
    <w:rsid w:val="00BB41CA"/>
    <w:rsid w:val="00BB4B42"/>
    <w:rsid w:val="00BB4C4D"/>
    <w:rsid w:val="00BB4F8B"/>
    <w:rsid w:val="00BB50A2"/>
    <w:rsid w:val="00BB57B6"/>
    <w:rsid w:val="00BB6129"/>
    <w:rsid w:val="00BB650B"/>
    <w:rsid w:val="00BB6CE1"/>
    <w:rsid w:val="00BC1505"/>
    <w:rsid w:val="00BC19D9"/>
    <w:rsid w:val="00BC254D"/>
    <w:rsid w:val="00BC30E0"/>
    <w:rsid w:val="00BC38D4"/>
    <w:rsid w:val="00BC3951"/>
    <w:rsid w:val="00BC557A"/>
    <w:rsid w:val="00BC5B01"/>
    <w:rsid w:val="00BC76EF"/>
    <w:rsid w:val="00BD016A"/>
    <w:rsid w:val="00BD06D4"/>
    <w:rsid w:val="00BD117A"/>
    <w:rsid w:val="00BD13C8"/>
    <w:rsid w:val="00BD1C05"/>
    <w:rsid w:val="00BD261B"/>
    <w:rsid w:val="00BD5791"/>
    <w:rsid w:val="00BD58EB"/>
    <w:rsid w:val="00BD5932"/>
    <w:rsid w:val="00BD6B65"/>
    <w:rsid w:val="00BD6DBF"/>
    <w:rsid w:val="00BD7B97"/>
    <w:rsid w:val="00BE1382"/>
    <w:rsid w:val="00BE1DA7"/>
    <w:rsid w:val="00BE1DDC"/>
    <w:rsid w:val="00BE2458"/>
    <w:rsid w:val="00BE249E"/>
    <w:rsid w:val="00BE2BDE"/>
    <w:rsid w:val="00BE3A95"/>
    <w:rsid w:val="00BE4F6B"/>
    <w:rsid w:val="00BE6667"/>
    <w:rsid w:val="00BE6912"/>
    <w:rsid w:val="00BE6E3E"/>
    <w:rsid w:val="00BF0BA5"/>
    <w:rsid w:val="00BF0DF3"/>
    <w:rsid w:val="00BF10DF"/>
    <w:rsid w:val="00BF1D16"/>
    <w:rsid w:val="00BF2359"/>
    <w:rsid w:val="00BF24F5"/>
    <w:rsid w:val="00BF24F7"/>
    <w:rsid w:val="00BF269F"/>
    <w:rsid w:val="00BF2FDF"/>
    <w:rsid w:val="00BF3904"/>
    <w:rsid w:val="00BF3CB8"/>
    <w:rsid w:val="00BF4A58"/>
    <w:rsid w:val="00BF4BA1"/>
    <w:rsid w:val="00BF4BE3"/>
    <w:rsid w:val="00BF5799"/>
    <w:rsid w:val="00BF61B3"/>
    <w:rsid w:val="00BF73BA"/>
    <w:rsid w:val="00BF778F"/>
    <w:rsid w:val="00C001C2"/>
    <w:rsid w:val="00C00932"/>
    <w:rsid w:val="00C00EBD"/>
    <w:rsid w:val="00C01CA9"/>
    <w:rsid w:val="00C0307F"/>
    <w:rsid w:val="00C03530"/>
    <w:rsid w:val="00C043AB"/>
    <w:rsid w:val="00C054A7"/>
    <w:rsid w:val="00C06423"/>
    <w:rsid w:val="00C0645F"/>
    <w:rsid w:val="00C064CD"/>
    <w:rsid w:val="00C067F2"/>
    <w:rsid w:val="00C06A81"/>
    <w:rsid w:val="00C06B9D"/>
    <w:rsid w:val="00C07E64"/>
    <w:rsid w:val="00C07EAA"/>
    <w:rsid w:val="00C10185"/>
    <w:rsid w:val="00C1034C"/>
    <w:rsid w:val="00C11F13"/>
    <w:rsid w:val="00C12428"/>
    <w:rsid w:val="00C1356E"/>
    <w:rsid w:val="00C1493C"/>
    <w:rsid w:val="00C14B57"/>
    <w:rsid w:val="00C152DE"/>
    <w:rsid w:val="00C153A5"/>
    <w:rsid w:val="00C15E60"/>
    <w:rsid w:val="00C15EC7"/>
    <w:rsid w:val="00C16057"/>
    <w:rsid w:val="00C1644B"/>
    <w:rsid w:val="00C16E95"/>
    <w:rsid w:val="00C17DFD"/>
    <w:rsid w:val="00C20A96"/>
    <w:rsid w:val="00C22230"/>
    <w:rsid w:val="00C2481B"/>
    <w:rsid w:val="00C25431"/>
    <w:rsid w:val="00C25D95"/>
    <w:rsid w:val="00C25F56"/>
    <w:rsid w:val="00C264C2"/>
    <w:rsid w:val="00C27006"/>
    <w:rsid w:val="00C2738A"/>
    <w:rsid w:val="00C27429"/>
    <w:rsid w:val="00C27D8A"/>
    <w:rsid w:val="00C308CA"/>
    <w:rsid w:val="00C314EF"/>
    <w:rsid w:val="00C31DA5"/>
    <w:rsid w:val="00C322A4"/>
    <w:rsid w:val="00C32366"/>
    <w:rsid w:val="00C32ABB"/>
    <w:rsid w:val="00C33352"/>
    <w:rsid w:val="00C336BA"/>
    <w:rsid w:val="00C34D4E"/>
    <w:rsid w:val="00C35559"/>
    <w:rsid w:val="00C37073"/>
    <w:rsid w:val="00C3732D"/>
    <w:rsid w:val="00C379AE"/>
    <w:rsid w:val="00C40316"/>
    <w:rsid w:val="00C40FD0"/>
    <w:rsid w:val="00C416BC"/>
    <w:rsid w:val="00C41A22"/>
    <w:rsid w:val="00C42A5B"/>
    <w:rsid w:val="00C42C81"/>
    <w:rsid w:val="00C431A8"/>
    <w:rsid w:val="00C43798"/>
    <w:rsid w:val="00C43FC7"/>
    <w:rsid w:val="00C4487B"/>
    <w:rsid w:val="00C44A51"/>
    <w:rsid w:val="00C453C5"/>
    <w:rsid w:val="00C50862"/>
    <w:rsid w:val="00C50D8E"/>
    <w:rsid w:val="00C51585"/>
    <w:rsid w:val="00C526B7"/>
    <w:rsid w:val="00C528AC"/>
    <w:rsid w:val="00C53B47"/>
    <w:rsid w:val="00C53CA9"/>
    <w:rsid w:val="00C551B0"/>
    <w:rsid w:val="00C55F3C"/>
    <w:rsid w:val="00C56156"/>
    <w:rsid w:val="00C56E4B"/>
    <w:rsid w:val="00C57049"/>
    <w:rsid w:val="00C57878"/>
    <w:rsid w:val="00C60307"/>
    <w:rsid w:val="00C61288"/>
    <w:rsid w:val="00C61EFD"/>
    <w:rsid w:val="00C6230D"/>
    <w:rsid w:val="00C62361"/>
    <w:rsid w:val="00C62EF4"/>
    <w:rsid w:val="00C6311E"/>
    <w:rsid w:val="00C63A58"/>
    <w:rsid w:val="00C64A82"/>
    <w:rsid w:val="00C64B3A"/>
    <w:rsid w:val="00C651BA"/>
    <w:rsid w:val="00C6679B"/>
    <w:rsid w:val="00C66ADF"/>
    <w:rsid w:val="00C66E72"/>
    <w:rsid w:val="00C70637"/>
    <w:rsid w:val="00C70B7E"/>
    <w:rsid w:val="00C70FC2"/>
    <w:rsid w:val="00C71094"/>
    <w:rsid w:val="00C71637"/>
    <w:rsid w:val="00C71B46"/>
    <w:rsid w:val="00C72178"/>
    <w:rsid w:val="00C728E1"/>
    <w:rsid w:val="00C72A7D"/>
    <w:rsid w:val="00C72FA2"/>
    <w:rsid w:val="00C73BE7"/>
    <w:rsid w:val="00C746DA"/>
    <w:rsid w:val="00C74CCA"/>
    <w:rsid w:val="00C75618"/>
    <w:rsid w:val="00C7637D"/>
    <w:rsid w:val="00C76A6E"/>
    <w:rsid w:val="00C76C27"/>
    <w:rsid w:val="00C76F21"/>
    <w:rsid w:val="00C77742"/>
    <w:rsid w:val="00C80962"/>
    <w:rsid w:val="00C80FB4"/>
    <w:rsid w:val="00C81161"/>
    <w:rsid w:val="00C82BE1"/>
    <w:rsid w:val="00C82D76"/>
    <w:rsid w:val="00C82E33"/>
    <w:rsid w:val="00C83503"/>
    <w:rsid w:val="00C84F4D"/>
    <w:rsid w:val="00C850F7"/>
    <w:rsid w:val="00C90572"/>
    <w:rsid w:val="00C908D9"/>
    <w:rsid w:val="00C9096C"/>
    <w:rsid w:val="00C9119E"/>
    <w:rsid w:val="00C9295B"/>
    <w:rsid w:val="00C932A8"/>
    <w:rsid w:val="00C93AAF"/>
    <w:rsid w:val="00C93ED3"/>
    <w:rsid w:val="00C94535"/>
    <w:rsid w:val="00C94935"/>
    <w:rsid w:val="00C9510E"/>
    <w:rsid w:val="00C95855"/>
    <w:rsid w:val="00C964DA"/>
    <w:rsid w:val="00C96610"/>
    <w:rsid w:val="00C973DD"/>
    <w:rsid w:val="00C97EED"/>
    <w:rsid w:val="00CA013A"/>
    <w:rsid w:val="00CA0BA3"/>
    <w:rsid w:val="00CA0D6C"/>
    <w:rsid w:val="00CA13E3"/>
    <w:rsid w:val="00CA48A3"/>
    <w:rsid w:val="00CA4920"/>
    <w:rsid w:val="00CA5E41"/>
    <w:rsid w:val="00CA5FE6"/>
    <w:rsid w:val="00CA6762"/>
    <w:rsid w:val="00CA6E6F"/>
    <w:rsid w:val="00CA6F34"/>
    <w:rsid w:val="00CA7EBA"/>
    <w:rsid w:val="00CB0D8C"/>
    <w:rsid w:val="00CB1C4E"/>
    <w:rsid w:val="00CB25C8"/>
    <w:rsid w:val="00CB270D"/>
    <w:rsid w:val="00CB2F69"/>
    <w:rsid w:val="00CB38CB"/>
    <w:rsid w:val="00CB39B3"/>
    <w:rsid w:val="00CB44F5"/>
    <w:rsid w:val="00CB4704"/>
    <w:rsid w:val="00CB4B38"/>
    <w:rsid w:val="00CB4BAF"/>
    <w:rsid w:val="00CB4D4F"/>
    <w:rsid w:val="00CB4EEC"/>
    <w:rsid w:val="00CB55B1"/>
    <w:rsid w:val="00CB55D8"/>
    <w:rsid w:val="00CB6AC4"/>
    <w:rsid w:val="00CB782A"/>
    <w:rsid w:val="00CB7C58"/>
    <w:rsid w:val="00CC0B9F"/>
    <w:rsid w:val="00CC17BB"/>
    <w:rsid w:val="00CC2E89"/>
    <w:rsid w:val="00CC2EF0"/>
    <w:rsid w:val="00CC2FA0"/>
    <w:rsid w:val="00CC3283"/>
    <w:rsid w:val="00CC328D"/>
    <w:rsid w:val="00CC35FE"/>
    <w:rsid w:val="00CC366F"/>
    <w:rsid w:val="00CC43B8"/>
    <w:rsid w:val="00CC4BD7"/>
    <w:rsid w:val="00CC4DD9"/>
    <w:rsid w:val="00CC59A4"/>
    <w:rsid w:val="00CC6767"/>
    <w:rsid w:val="00CC7313"/>
    <w:rsid w:val="00CC7B25"/>
    <w:rsid w:val="00CC7F0C"/>
    <w:rsid w:val="00CD0E8D"/>
    <w:rsid w:val="00CD2076"/>
    <w:rsid w:val="00CD2C00"/>
    <w:rsid w:val="00CD2C45"/>
    <w:rsid w:val="00CD32D5"/>
    <w:rsid w:val="00CD43EF"/>
    <w:rsid w:val="00CD50A1"/>
    <w:rsid w:val="00CD58D0"/>
    <w:rsid w:val="00CD5CAC"/>
    <w:rsid w:val="00CD63D5"/>
    <w:rsid w:val="00CD668F"/>
    <w:rsid w:val="00CD7474"/>
    <w:rsid w:val="00CE0885"/>
    <w:rsid w:val="00CE0D43"/>
    <w:rsid w:val="00CE171C"/>
    <w:rsid w:val="00CE17E5"/>
    <w:rsid w:val="00CE18C0"/>
    <w:rsid w:val="00CE2175"/>
    <w:rsid w:val="00CE223F"/>
    <w:rsid w:val="00CE30D6"/>
    <w:rsid w:val="00CE3878"/>
    <w:rsid w:val="00CE3A0C"/>
    <w:rsid w:val="00CE4E9A"/>
    <w:rsid w:val="00CE4F91"/>
    <w:rsid w:val="00CE4FC6"/>
    <w:rsid w:val="00CE547A"/>
    <w:rsid w:val="00CE5710"/>
    <w:rsid w:val="00CE58FB"/>
    <w:rsid w:val="00CE5E05"/>
    <w:rsid w:val="00CE62B9"/>
    <w:rsid w:val="00CE6EB5"/>
    <w:rsid w:val="00CE6F85"/>
    <w:rsid w:val="00CE7E97"/>
    <w:rsid w:val="00CF0986"/>
    <w:rsid w:val="00CF0AD7"/>
    <w:rsid w:val="00CF13C3"/>
    <w:rsid w:val="00CF1969"/>
    <w:rsid w:val="00CF253C"/>
    <w:rsid w:val="00CF296E"/>
    <w:rsid w:val="00CF2A07"/>
    <w:rsid w:val="00CF2EAA"/>
    <w:rsid w:val="00CF317C"/>
    <w:rsid w:val="00CF3246"/>
    <w:rsid w:val="00CF413C"/>
    <w:rsid w:val="00CF5A06"/>
    <w:rsid w:val="00CF5BB4"/>
    <w:rsid w:val="00CF5D5B"/>
    <w:rsid w:val="00CF5EEC"/>
    <w:rsid w:val="00CF63F4"/>
    <w:rsid w:val="00CF663D"/>
    <w:rsid w:val="00CF6B12"/>
    <w:rsid w:val="00CF7811"/>
    <w:rsid w:val="00CF7971"/>
    <w:rsid w:val="00CF7E49"/>
    <w:rsid w:val="00D0120E"/>
    <w:rsid w:val="00D014C6"/>
    <w:rsid w:val="00D022EA"/>
    <w:rsid w:val="00D025BB"/>
    <w:rsid w:val="00D02696"/>
    <w:rsid w:val="00D03025"/>
    <w:rsid w:val="00D032DB"/>
    <w:rsid w:val="00D03985"/>
    <w:rsid w:val="00D03CD5"/>
    <w:rsid w:val="00D04E9C"/>
    <w:rsid w:val="00D051CD"/>
    <w:rsid w:val="00D052A3"/>
    <w:rsid w:val="00D0546E"/>
    <w:rsid w:val="00D07A0E"/>
    <w:rsid w:val="00D07E6D"/>
    <w:rsid w:val="00D100DE"/>
    <w:rsid w:val="00D10337"/>
    <w:rsid w:val="00D115C0"/>
    <w:rsid w:val="00D129AC"/>
    <w:rsid w:val="00D13767"/>
    <w:rsid w:val="00D13FD5"/>
    <w:rsid w:val="00D1471D"/>
    <w:rsid w:val="00D155F0"/>
    <w:rsid w:val="00D1616E"/>
    <w:rsid w:val="00D16730"/>
    <w:rsid w:val="00D16F7E"/>
    <w:rsid w:val="00D17057"/>
    <w:rsid w:val="00D170AA"/>
    <w:rsid w:val="00D215DD"/>
    <w:rsid w:val="00D22407"/>
    <w:rsid w:val="00D2269E"/>
    <w:rsid w:val="00D22A08"/>
    <w:rsid w:val="00D22CDF"/>
    <w:rsid w:val="00D253B1"/>
    <w:rsid w:val="00D25668"/>
    <w:rsid w:val="00D25FAA"/>
    <w:rsid w:val="00D309DE"/>
    <w:rsid w:val="00D30FCF"/>
    <w:rsid w:val="00D31248"/>
    <w:rsid w:val="00D320D5"/>
    <w:rsid w:val="00D329E0"/>
    <w:rsid w:val="00D3317B"/>
    <w:rsid w:val="00D33196"/>
    <w:rsid w:val="00D33C62"/>
    <w:rsid w:val="00D33FA9"/>
    <w:rsid w:val="00D34718"/>
    <w:rsid w:val="00D34D99"/>
    <w:rsid w:val="00D34EC8"/>
    <w:rsid w:val="00D351F4"/>
    <w:rsid w:val="00D35F44"/>
    <w:rsid w:val="00D3614B"/>
    <w:rsid w:val="00D365D5"/>
    <w:rsid w:val="00D37C77"/>
    <w:rsid w:val="00D40221"/>
    <w:rsid w:val="00D42A0C"/>
    <w:rsid w:val="00D42BEF"/>
    <w:rsid w:val="00D45588"/>
    <w:rsid w:val="00D460AC"/>
    <w:rsid w:val="00D470C2"/>
    <w:rsid w:val="00D474C4"/>
    <w:rsid w:val="00D47D2D"/>
    <w:rsid w:val="00D504B3"/>
    <w:rsid w:val="00D50C5E"/>
    <w:rsid w:val="00D50FE7"/>
    <w:rsid w:val="00D51432"/>
    <w:rsid w:val="00D521CF"/>
    <w:rsid w:val="00D52664"/>
    <w:rsid w:val="00D53401"/>
    <w:rsid w:val="00D5380F"/>
    <w:rsid w:val="00D53830"/>
    <w:rsid w:val="00D54420"/>
    <w:rsid w:val="00D54547"/>
    <w:rsid w:val="00D548D5"/>
    <w:rsid w:val="00D54F54"/>
    <w:rsid w:val="00D5582A"/>
    <w:rsid w:val="00D55AAA"/>
    <w:rsid w:val="00D56906"/>
    <w:rsid w:val="00D56D56"/>
    <w:rsid w:val="00D56E26"/>
    <w:rsid w:val="00D576E3"/>
    <w:rsid w:val="00D57C93"/>
    <w:rsid w:val="00D57D7D"/>
    <w:rsid w:val="00D61428"/>
    <w:rsid w:val="00D615BB"/>
    <w:rsid w:val="00D62A49"/>
    <w:rsid w:val="00D62BC3"/>
    <w:rsid w:val="00D63E87"/>
    <w:rsid w:val="00D63F3F"/>
    <w:rsid w:val="00D64CD5"/>
    <w:rsid w:val="00D6665A"/>
    <w:rsid w:val="00D66DEC"/>
    <w:rsid w:val="00D70B82"/>
    <w:rsid w:val="00D70F4D"/>
    <w:rsid w:val="00D71474"/>
    <w:rsid w:val="00D724FA"/>
    <w:rsid w:val="00D73A16"/>
    <w:rsid w:val="00D7480F"/>
    <w:rsid w:val="00D753A3"/>
    <w:rsid w:val="00D7574B"/>
    <w:rsid w:val="00D75B1B"/>
    <w:rsid w:val="00D7666D"/>
    <w:rsid w:val="00D76AF0"/>
    <w:rsid w:val="00D76C12"/>
    <w:rsid w:val="00D77B56"/>
    <w:rsid w:val="00D8010A"/>
    <w:rsid w:val="00D8256C"/>
    <w:rsid w:val="00D82C4B"/>
    <w:rsid w:val="00D82C4D"/>
    <w:rsid w:val="00D83A1D"/>
    <w:rsid w:val="00D83E5B"/>
    <w:rsid w:val="00D84157"/>
    <w:rsid w:val="00D8444C"/>
    <w:rsid w:val="00D84783"/>
    <w:rsid w:val="00D8516C"/>
    <w:rsid w:val="00D85528"/>
    <w:rsid w:val="00D855AA"/>
    <w:rsid w:val="00D86388"/>
    <w:rsid w:val="00D8645B"/>
    <w:rsid w:val="00D86611"/>
    <w:rsid w:val="00D868AD"/>
    <w:rsid w:val="00D87F7D"/>
    <w:rsid w:val="00D91C29"/>
    <w:rsid w:val="00D950E3"/>
    <w:rsid w:val="00D95434"/>
    <w:rsid w:val="00D957F0"/>
    <w:rsid w:val="00D967B3"/>
    <w:rsid w:val="00D96A94"/>
    <w:rsid w:val="00D97061"/>
    <w:rsid w:val="00D97D1A"/>
    <w:rsid w:val="00DA080A"/>
    <w:rsid w:val="00DA0AFA"/>
    <w:rsid w:val="00DA0C5E"/>
    <w:rsid w:val="00DA1A06"/>
    <w:rsid w:val="00DA1B29"/>
    <w:rsid w:val="00DA20E3"/>
    <w:rsid w:val="00DA2231"/>
    <w:rsid w:val="00DA2E1F"/>
    <w:rsid w:val="00DA3436"/>
    <w:rsid w:val="00DA34AF"/>
    <w:rsid w:val="00DA3D02"/>
    <w:rsid w:val="00DA50A5"/>
    <w:rsid w:val="00DA532A"/>
    <w:rsid w:val="00DA545E"/>
    <w:rsid w:val="00DA609E"/>
    <w:rsid w:val="00DA650F"/>
    <w:rsid w:val="00DA658D"/>
    <w:rsid w:val="00DA68E5"/>
    <w:rsid w:val="00DA6DE9"/>
    <w:rsid w:val="00DA7459"/>
    <w:rsid w:val="00DA75B8"/>
    <w:rsid w:val="00DA770F"/>
    <w:rsid w:val="00DA7A49"/>
    <w:rsid w:val="00DB00CA"/>
    <w:rsid w:val="00DB076D"/>
    <w:rsid w:val="00DB1063"/>
    <w:rsid w:val="00DB15D5"/>
    <w:rsid w:val="00DB179C"/>
    <w:rsid w:val="00DB28AB"/>
    <w:rsid w:val="00DB2E0A"/>
    <w:rsid w:val="00DB35FE"/>
    <w:rsid w:val="00DB3C5D"/>
    <w:rsid w:val="00DB4256"/>
    <w:rsid w:val="00DB459D"/>
    <w:rsid w:val="00DB4649"/>
    <w:rsid w:val="00DB5BDA"/>
    <w:rsid w:val="00DB66B1"/>
    <w:rsid w:val="00DB6BE5"/>
    <w:rsid w:val="00DB77D0"/>
    <w:rsid w:val="00DC0659"/>
    <w:rsid w:val="00DC073A"/>
    <w:rsid w:val="00DC08CD"/>
    <w:rsid w:val="00DC0DB5"/>
    <w:rsid w:val="00DC0E28"/>
    <w:rsid w:val="00DC1892"/>
    <w:rsid w:val="00DC27F8"/>
    <w:rsid w:val="00DC3285"/>
    <w:rsid w:val="00DC37B7"/>
    <w:rsid w:val="00DC3C62"/>
    <w:rsid w:val="00DC3DF3"/>
    <w:rsid w:val="00DC422D"/>
    <w:rsid w:val="00DC553E"/>
    <w:rsid w:val="00DC5635"/>
    <w:rsid w:val="00DC596B"/>
    <w:rsid w:val="00DC5997"/>
    <w:rsid w:val="00DC61BE"/>
    <w:rsid w:val="00DC7C80"/>
    <w:rsid w:val="00DD0194"/>
    <w:rsid w:val="00DD07B6"/>
    <w:rsid w:val="00DD0814"/>
    <w:rsid w:val="00DD1223"/>
    <w:rsid w:val="00DD15BA"/>
    <w:rsid w:val="00DD1F44"/>
    <w:rsid w:val="00DD1F4E"/>
    <w:rsid w:val="00DD240B"/>
    <w:rsid w:val="00DD2BA2"/>
    <w:rsid w:val="00DD2FE9"/>
    <w:rsid w:val="00DD3082"/>
    <w:rsid w:val="00DD33C3"/>
    <w:rsid w:val="00DD33FB"/>
    <w:rsid w:val="00DD3821"/>
    <w:rsid w:val="00DD43A3"/>
    <w:rsid w:val="00DD573C"/>
    <w:rsid w:val="00DD6AAA"/>
    <w:rsid w:val="00DD7F48"/>
    <w:rsid w:val="00DE0DF0"/>
    <w:rsid w:val="00DE0F35"/>
    <w:rsid w:val="00DE1A33"/>
    <w:rsid w:val="00DE2A3F"/>
    <w:rsid w:val="00DE2B81"/>
    <w:rsid w:val="00DE2F89"/>
    <w:rsid w:val="00DE3873"/>
    <w:rsid w:val="00DE3EDD"/>
    <w:rsid w:val="00DE4B23"/>
    <w:rsid w:val="00DE51F6"/>
    <w:rsid w:val="00DE525E"/>
    <w:rsid w:val="00DE52C7"/>
    <w:rsid w:val="00DE691F"/>
    <w:rsid w:val="00DE7021"/>
    <w:rsid w:val="00DE7F06"/>
    <w:rsid w:val="00DF0085"/>
    <w:rsid w:val="00DF0D1B"/>
    <w:rsid w:val="00DF1435"/>
    <w:rsid w:val="00DF174A"/>
    <w:rsid w:val="00DF1B6B"/>
    <w:rsid w:val="00DF2276"/>
    <w:rsid w:val="00DF257D"/>
    <w:rsid w:val="00DF2595"/>
    <w:rsid w:val="00DF2674"/>
    <w:rsid w:val="00DF26B9"/>
    <w:rsid w:val="00DF2D60"/>
    <w:rsid w:val="00DF4227"/>
    <w:rsid w:val="00DF4551"/>
    <w:rsid w:val="00DF4D33"/>
    <w:rsid w:val="00DF57E3"/>
    <w:rsid w:val="00DF5937"/>
    <w:rsid w:val="00DF5EA1"/>
    <w:rsid w:val="00DF62D8"/>
    <w:rsid w:val="00DF6486"/>
    <w:rsid w:val="00DF6B46"/>
    <w:rsid w:val="00DF7A20"/>
    <w:rsid w:val="00E00528"/>
    <w:rsid w:val="00E00DFD"/>
    <w:rsid w:val="00E013F3"/>
    <w:rsid w:val="00E01D5F"/>
    <w:rsid w:val="00E02AAF"/>
    <w:rsid w:val="00E03AF3"/>
    <w:rsid w:val="00E03AFD"/>
    <w:rsid w:val="00E03BCF"/>
    <w:rsid w:val="00E03FDD"/>
    <w:rsid w:val="00E045C8"/>
    <w:rsid w:val="00E04862"/>
    <w:rsid w:val="00E04C15"/>
    <w:rsid w:val="00E05E36"/>
    <w:rsid w:val="00E061CC"/>
    <w:rsid w:val="00E0628E"/>
    <w:rsid w:val="00E06EED"/>
    <w:rsid w:val="00E07E82"/>
    <w:rsid w:val="00E10899"/>
    <w:rsid w:val="00E10AD5"/>
    <w:rsid w:val="00E11012"/>
    <w:rsid w:val="00E111E8"/>
    <w:rsid w:val="00E119C3"/>
    <w:rsid w:val="00E12162"/>
    <w:rsid w:val="00E127E3"/>
    <w:rsid w:val="00E12C24"/>
    <w:rsid w:val="00E144E4"/>
    <w:rsid w:val="00E146D2"/>
    <w:rsid w:val="00E152E9"/>
    <w:rsid w:val="00E154B7"/>
    <w:rsid w:val="00E155E7"/>
    <w:rsid w:val="00E15F99"/>
    <w:rsid w:val="00E16025"/>
    <w:rsid w:val="00E1641F"/>
    <w:rsid w:val="00E1679E"/>
    <w:rsid w:val="00E16E61"/>
    <w:rsid w:val="00E20687"/>
    <w:rsid w:val="00E20749"/>
    <w:rsid w:val="00E20CEA"/>
    <w:rsid w:val="00E21B01"/>
    <w:rsid w:val="00E22213"/>
    <w:rsid w:val="00E22806"/>
    <w:rsid w:val="00E235BD"/>
    <w:rsid w:val="00E238BA"/>
    <w:rsid w:val="00E24419"/>
    <w:rsid w:val="00E2441F"/>
    <w:rsid w:val="00E2449B"/>
    <w:rsid w:val="00E24918"/>
    <w:rsid w:val="00E24ACA"/>
    <w:rsid w:val="00E2600B"/>
    <w:rsid w:val="00E26826"/>
    <w:rsid w:val="00E26A84"/>
    <w:rsid w:val="00E26E9C"/>
    <w:rsid w:val="00E26F06"/>
    <w:rsid w:val="00E2724A"/>
    <w:rsid w:val="00E2742D"/>
    <w:rsid w:val="00E30242"/>
    <w:rsid w:val="00E3084B"/>
    <w:rsid w:val="00E30AE9"/>
    <w:rsid w:val="00E3122D"/>
    <w:rsid w:val="00E31B2B"/>
    <w:rsid w:val="00E32AF3"/>
    <w:rsid w:val="00E33561"/>
    <w:rsid w:val="00E33AAF"/>
    <w:rsid w:val="00E34118"/>
    <w:rsid w:val="00E34853"/>
    <w:rsid w:val="00E348D4"/>
    <w:rsid w:val="00E36B39"/>
    <w:rsid w:val="00E36B91"/>
    <w:rsid w:val="00E37367"/>
    <w:rsid w:val="00E37D73"/>
    <w:rsid w:val="00E41307"/>
    <w:rsid w:val="00E41928"/>
    <w:rsid w:val="00E41CB6"/>
    <w:rsid w:val="00E41DF1"/>
    <w:rsid w:val="00E4491A"/>
    <w:rsid w:val="00E449E9"/>
    <w:rsid w:val="00E44F7E"/>
    <w:rsid w:val="00E45797"/>
    <w:rsid w:val="00E4698B"/>
    <w:rsid w:val="00E46ABF"/>
    <w:rsid w:val="00E46CB2"/>
    <w:rsid w:val="00E4737F"/>
    <w:rsid w:val="00E508F1"/>
    <w:rsid w:val="00E50CE2"/>
    <w:rsid w:val="00E50EC6"/>
    <w:rsid w:val="00E51918"/>
    <w:rsid w:val="00E51D56"/>
    <w:rsid w:val="00E520D0"/>
    <w:rsid w:val="00E531B5"/>
    <w:rsid w:val="00E547D6"/>
    <w:rsid w:val="00E55335"/>
    <w:rsid w:val="00E55BA3"/>
    <w:rsid w:val="00E56F66"/>
    <w:rsid w:val="00E572F8"/>
    <w:rsid w:val="00E60FF9"/>
    <w:rsid w:val="00E610ED"/>
    <w:rsid w:val="00E61138"/>
    <w:rsid w:val="00E615F1"/>
    <w:rsid w:val="00E623A3"/>
    <w:rsid w:val="00E6308D"/>
    <w:rsid w:val="00E6328F"/>
    <w:rsid w:val="00E635A2"/>
    <w:rsid w:val="00E6429A"/>
    <w:rsid w:val="00E6438C"/>
    <w:rsid w:val="00E658B4"/>
    <w:rsid w:val="00E66569"/>
    <w:rsid w:val="00E673EC"/>
    <w:rsid w:val="00E7056B"/>
    <w:rsid w:val="00E705F9"/>
    <w:rsid w:val="00E70768"/>
    <w:rsid w:val="00E70D3C"/>
    <w:rsid w:val="00E70D43"/>
    <w:rsid w:val="00E71036"/>
    <w:rsid w:val="00E71B18"/>
    <w:rsid w:val="00E7271C"/>
    <w:rsid w:val="00E72AB0"/>
    <w:rsid w:val="00E75B02"/>
    <w:rsid w:val="00E75B4B"/>
    <w:rsid w:val="00E760AF"/>
    <w:rsid w:val="00E76157"/>
    <w:rsid w:val="00E76876"/>
    <w:rsid w:val="00E76C2A"/>
    <w:rsid w:val="00E76CB0"/>
    <w:rsid w:val="00E7761F"/>
    <w:rsid w:val="00E80391"/>
    <w:rsid w:val="00E8156F"/>
    <w:rsid w:val="00E8184F"/>
    <w:rsid w:val="00E81959"/>
    <w:rsid w:val="00E82364"/>
    <w:rsid w:val="00E82C6F"/>
    <w:rsid w:val="00E82D22"/>
    <w:rsid w:val="00E833F2"/>
    <w:rsid w:val="00E835E5"/>
    <w:rsid w:val="00E84198"/>
    <w:rsid w:val="00E84BFB"/>
    <w:rsid w:val="00E8595B"/>
    <w:rsid w:val="00E867FC"/>
    <w:rsid w:val="00E86C41"/>
    <w:rsid w:val="00E86F0D"/>
    <w:rsid w:val="00E8707C"/>
    <w:rsid w:val="00E87787"/>
    <w:rsid w:val="00E87982"/>
    <w:rsid w:val="00E87B79"/>
    <w:rsid w:val="00E917EC"/>
    <w:rsid w:val="00E917FE"/>
    <w:rsid w:val="00E92CF6"/>
    <w:rsid w:val="00E948B1"/>
    <w:rsid w:val="00E949B6"/>
    <w:rsid w:val="00E94A9F"/>
    <w:rsid w:val="00E95642"/>
    <w:rsid w:val="00E957F7"/>
    <w:rsid w:val="00E95A05"/>
    <w:rsid w:val="00E96C2D"/>
    <w:rsid w:val="00E97146"/>
    <w:rsid w:val="00EA014C"/>
    <w:rsid w:val="00EA04A8"/>
    <w:rsid w:val="00EA08E0"/>
    <w:rsid w:val="00EA2346"/>
    <w:rsid w:val="00EA4198"/>
    <w:rsid w:val="00EA4A92"/>
    <w:rsid w:val="00EA53B5"/>
    <w:rsid w:val="00EA6980"/>
    <w:rsid w:val="00EA6E81"/>
    <w:rsid w:val="00EB0BB0"/>
    <w:rsid w:val="00EB0EE6"/>
    <w:rsid w:val="00EB1949"/>
    <w:rsid w:val="00EB1D4D"/>
    <w:rsid w:val="00EB2259"/>
    <w:rsid w:val="00EB2DF9"/>
    <w:rsid w:val="00EB2E27"/>
    <w:rsid w:val="00EB3068"/>
    <w:rsid w:val="00EB40F6"/>
    <w:rsid w:val="00EB519C"/>
    <w:rsid w:val="00EB54E8"/>
    <w:rsid w:val="00EB6E57"/>
    <w:rsid w:val="00EC019D"/>
    <w:rsid w:val="00EC0EA9"/>
    <w:rsid w:val="00EC0FDE"/>
    <w:rsid w:val="00EC108C"/>
    <w:rsid w:val="00EC1882"/>
    <w:rsid w:val="00EC1973"/>
    <w:rsid w:val="00EC1F52"/>
    <w:rsid w:val="00EC2D41"/>
    <w:rsid w:val="00EC2E50"/>
    <w:rsid w:val="00EC3C10"/>
    <w:rsid w:val="00EC3ED5"/>
    <w:rsid w:val="00EC415B"/>
    <w:rsid w:val="00EC41F3"/>
    <w:rsid w:val="00EC447B"/>
    <w:rsid w:val="00EC45A7"/>
    <w:rsid w:val="00EC45A8"/>
    <w:rsid w:val="00EC4A62"/>
    <w:rsid w:val="00EC5038"/>
    <w:rsid w:val="00EC5329"/>
    <w:rsid w:val="00EC5E08"/>
    <w:rsid w:val="00EC67EC"/>
    <w:rsid w:val="00EC7234"/>
    <w:rsid w:val="00EC749D"/>
    <w:rsid w:val="00ED07C7"/>
    <w:rsid w:val="00ED0C93"/>
    <w:rsid w:val="00ED19B5"/>
    <w:rsid w:val="00ED228C"/>
    <w:rsid w:val="00ED2595"/>
    <w:rsid w:val="00ED31E3"/>
    <w:rsid w:val="00ED4498"/>
    <w:rsid w:val="00ED4656"/>
    <w:rsid w:val="00ED4B7B"/>
    <w:rsid w:val="00ED4E41"/>
    <w:rsid w:val="00ED5E04"/>
    <w:rsid w:val="00ED6201"/>
    <w:rsid w:val="00ED638E"/>
    <w:rsid w:val="00ED6E8A"/>
    <w:rsid w:val="00ED7764"/>
    <w:rsid w:val="00ED7A1F"/>
    <w:rsid w:val="00EE0241"/>
    <w:rsid w:val="00EE1A16"/>
    <w:rsid w:val="00EE2C7F"/>
    <w:rsid w:val="00EE35F7"/>
    <w:rsid w:val="00EE42FC"/>
    <w:rsid w:val="00EE50A4"/>
    <w:rsid w:val="00EE54D6"/>
    <w:rsid w:val="00EE59AF"/>
    <w:rsid w:val="00EE69E8"/>
    <w:rsid w:val="00EE6ED1"/>
    <w:rsid w:val="00EE7B3C"/>
    <w:rsid w:val="00EF02F1"/>
    <w:rsid w:val="00EF0A0F"/>
    <w:rsid w:val="00EF0F40"/>
    <w:rsid w:val="00EF1707"/>
    <w:rsid w:val="00EF1836"/>
    <w:rsid w:val="00EF18F6"/>
    <w:rsid w:val="00EF1A31"/>
    <w:rsid w:val="00EF21AB"/>
    <w:rsid w:val="00EF23D8"/>
    <w:rsid w:val="00EF3AC5"/>
    <w:rsid w:val="00EF40C3"/>
    <w:rsid w:val="00EF40F0"/>
    <w:rsid w:val="00EF5426"/>
    <w:rsid w:val="00EF5EC4"/>
    <w:rsid w:val="00EF69F1"/>
    <w:rsid w:val="00EF7612"/>
    <w:rsid w:val="00EF78D9"/>
    <w:rsid w:val="00EF794D"/>
    <w:rsid w:val="00F00860"/>
    <w:rsid w:val="00F00A2A"/>
    <w:rsid w:val="00F00A3D"/>
    <w:rsid w:val="00F0125D"/>
    <w:rsid w:val="00F01388"/>
    <w:rsid w:val="00F014EC"/>
    <w:rsid w:val="00F0174A"/>
    <w:rsid w:val="00F018FC"/>
    <w:rsid w:val="00F02004"/>
    <w:rsid w:val="00F02482"/>
    <w:rsid w:val="00F02810"/>
    <w:rsid w:val="00F02EA3"/>
    <w:rsid w:val="00F039F5"/>
    <w:rsid w:val="00F03F94"/>
    <w:rsid w:val="00F04AAD"/>
    <w:rsid w:val="00F063B2"/>
    <w:rsid w:val="00F0795D"/>
    <w:rsid w:val="00F07F17"/>
    <w:rsid w:val="00F10E82"/>
    <w:rsid w:val="00F11AF1"/>
    <w:rsid w:val="00F11EDC"/>
    <w:rsid w:val="00F1202B"/>
    <w:rsid w:val="00F125A0"/>
    <w:rsid w:val="00F12882"/>
    <w:rsid w:val="00F12AAC"/>
    <w:rsid w:val="00F146E2"/>
    <w:rsid w:val="00F1553F"/>
    <w:rsid w:val="00F17B28"/>
    <w:rsid w:val="00F17DA2"/>
    <w:rsid w:val="00F2039F"/>
    <w:rsid w:val="00F222E6"/>
    <w:rsid w:val="00F22350"/>
    <w:rsid w:val="00F2274B"/>
    <w:rsid w:val="00F22781"/>
    <w:rsid w:val="00F24924"/>
    <w:rsid w:val="00F24D0E"/>
    <w:rsid w:val="00F2529F"/>
    <w:rsid w:val="00F25550"/>
    <w:rsid w:val="00F25DFE"/>
    <w:rsid w:val="00F2603E"/>
    <w:rsid w:val="00F268AE"/>
    <w:rsid w:val="00F27B2F"/>
    <w:rsid w:val="00F27D85"/>
    <w:rsid w:val="00F30858"/>
    <w:rsid w:val="00F308F4"/>
    <w:rsid w:val="00F30CE9"/>
    <w:rsid w:val="00F30D2E"/>
    <w:rsid w:val="00F315C0"/>
    <w:rsid w:val="00F31920"/>
    <w:rsid w:val="00F32597"/>
    <w:rsid w:val="00F3324B"/>
    <w:rsid w:val="00F332B4"/>
    <w:rsid w:val="00F336D2"/>
    <w:rsid w:val="00F34087"/>
    <w:rsid w:val="00F34A73"/>
    <w:rsid w:val="00F35F58"/>
    <w:rsid w:val="00F374EE"/>
    <w:rsid w:val="00F3784D"/>
    <w:rsid w:val="00F37F53"/>
    <w:rsid w:val="00F405AE"/>
    <w:rsid w:val="00F40C9B"/>
    <w:rsid w:val="00F40DF1"/>
    <w:rsid w:val="00F40FD1"/>
    <w:rsid w:val="00F4129A"/>
    <w:rsid w:val="00F4195F"/>
    <w:rsid w:val="00F41A70"/>
    <w:rsid w:val="00F41B57"/>
    <w:rsid w:val="00F41DA4"/>
    <w:rsid w:val="00F42225"/>
    <w:rsid w:val="00F4229A"/>
    <w:rsid w:val="00F427D5"/>
    <w:rsid w:val="00F42C69"/>
    <w:rsid w:val="00F42EE3"/>
    <w:rsid w:val="00F42F72"/>
    <w:rsid w:val="00F43188"/>
    <w:rsid w:val="00F433D0"/>
    <w:rsid w:val="00F44AEC"/>
    <w:rsid w:val="00F44CFB"/>
    <w:rsid w:val="00F458F8"/>
    <w:rsid w:val="00F45D87"/>
    <w:rsid w:val="00F46352"/>
    <w:rsid w:val="00F4676F"/>
    <w:rsid w:val="00F46C1B"/>
    <w:rsid w:val="00F4730D"/>
    <w:rsid w:val="00F4760E"/>
    <w:rsid w:val="00F476C8"/>
    <w:rsid w:val="00F50A8B"/>
    <w:rsid w:val="00F50D5E"/>
    <w:rsid w:val="00F50F55"/>
    <w:rsid w:val="00F513D2"/>
    <w:rsid w:val="00F5234A"/>
    <w:rsid w:val="00F5326F"/>
    <w:rsid w:val="00F53D1F"/>
    <w:rsid w:val="00F53F33"/>
    <w:rsid w:val="00F53FE8"/>
    <w:rsid w:val="00F56897"/>
    <w:rsid w:val="00F56C47"/>
    <w:rsid w:val="00F56F5D"/>
    <w:rsid w:val="00F57169"/>
    <w:rsid w:val="00F571B1"/>
    <w:rsid w:val="00F577E2"/>
    <w:rsid w:val="00F57C5D"/>
    <w:rsid w:val="00F60304"/>
    <w:rsid w:val="00F60476"/>
    <w:rsid w:val="00F607DB"/>
    <w:rsid w:val="00F60A46"/>
    <w:rsid w:val="00F60F8F"/>
    <w:rsid w:val="00F610CE"/>
    <w:rsid w:val="00F6117C"/>
    <w:rsid w:val="00F62454"/>
    <w:rsid w:val="00F6300E"/>
    <w:rsid w:val="00F63218"/>
    <w:rsid w:val="00F63420"/>
    <w:rsid w:val="00F636B4"/>
    <w:rsid w:val="00F6397E"/>
    <w:rsid w:val="00F64006"/>
    <w:rsid w:val="00F64638"/>
    <w:rsid w:val="00F65033"/>
    <w:rsid w:val="00F65BF3"/>
    <w:rsid w:val="00F6617E"/>
    <w:rsid w:val="00F667E5"/>
    <w:rsid w:val="00F66810"/>
    <w:rsid w:val="00F66C13"/>
    <w:rsid w:val="00F67977"/>
    <w:rsid w:val="00F7013E"/>
    <w:rsid w:val="00F705BE"/>
    <w:rsid w:val="00F70678"/>
    <w:rsid w:val="00F70762"/>
    <w:rsid w:val="00F71510"/>
    <w:rsid w:val="00F716A9"/>
    <w:rsid w:val="00F71E24"/>
    <w:rsid w:val="00F74062"/>
    <w:rsid w:val="00F74189"/>
    <w:rsid w:val="00F74E5E"/>
    <w:rsid w:val="00F752C1"/>
    <w:rsid w:val="00F75E1B"/>
    <w:rsid w:val="00F75FBA"/>
    <w:rsid w:val="00F762D6"/>
    <w:rsid w:val="00F76AB3"/>
    <w:rsid w:val="00F7788F"/>
    <w:rsid w:val="00F77ACA"/>
    <w:rsid w:val="00F77CC9"/>
    <w:rsid w:val="00F77DD0"/>
    <w:rsid w:val="00F77F10"/>
    <w:rsid w:val="00F8098D"/>
    <w:rsid w:val="00F80F0B"/>
    <w:rsid w:val="00F8139D"/>
    <w:rsid w:val="00F821A4"/>
    <w:rsid w:val="00F82EEA"/>
    <w:rsid w:val="00F83447"/>
    <w:rsid w:val="00F84939"/>
    <w:rsid w:val="00F8527C"/>
    <w:rsid w:val="00F85AC1"/>
    <w:rsid w:val="00F8620E"/>
    <w:rsid w:val="00F866C2"/>
    <w:rsid w:val="00F903CA"/>
    <w:rsid w:val="00F90A40"/>
    <w:rsid w:val="00F91D0C"/>
    <w:rsid w:val="00F91E7D"/>
    <w:rsid w:val="00F922AA"/>
    <w:rsid w:val="00F92469"/>
    <w:rsid w:val="00F925A8"/>
    <w:rsid w:val="00F92842"/>
    <w:rsid w:val="00F92D4A"/>
    <w:rsid w:val="00F93064"/>
    <w:rsid w:val="00F948A3"/>
    <w:rsid w:val="00F95727"/>
    <w:rsid w:val="00F96845"/>
    <w:rsid w:val="00F96F43"/>
    <w:rsid w:val="00F978E9"/>
    <w:rsid w:val="00F97904"/>
    <w:rsid w:val="00F979F5"/>
    <w:rsid w:val="00F97BB6"/>
    <w:rsid w:val="00FA0261"/>
    <w:rsid w:val="00FA0405"/>
    <w:rsid w:val="00FA1235"/>
    <w:rsid w:val="00FA149D"/>
    <w:rsid w:val="00FA1731"/>
    <w:rsid w:val="00FA1C08"/>
    <w:rsid w:val="00FA2F79"/>
    <w:rsid w:val="00FA33D1"/>
    <w:rsid w:val="00FA348B"/>
    <w:rsid w:val="00FA4024"/>
    <w:rsid w:val="00FA4D4D"/>
    <w:rsid w:val="00FA59E1"/>
    <w:rsid w:val="00FA6ACE"/>
    <w:rsid w:val="00FA73F8"/>
    <w:rsid w:val="00FA754A"/>
    <w:rsid w:val="00FA7D26"/>
    <w:rsid w:val="00FB01A4"/>
    <w:rsid w:val="00FB097D"/>
    <w:rsid w:val="00FB0AE0"/>
    <w:rsid w:val="00FB0E35"/>
    <w:rsid w:val="00FB0E40"/>
    <w:rsid w:val="00FB158F"/>
    <w:rsid w:val="00FB2A8A"/>
    <w:rsid w:val="00FB2E85"/>
    <w:rsid w:val="00FB318D"/>
    <w:rsid w:val="00FB3F59"/>
    <w:rsid w:val="00FB4A77"/>
    <w:rsid w:val="00FB4DE8"/>
    <w:rsid w:val="00FB5048"/>
    <w:rsid w:val="00FB5166"/>
    <w:rsid w:val="00FB6A8C"/>
    <w:rsid w:val="00FB72E0"/>
    <w:rsid w:val="00FB7F24"/>
    <w:rsid w:val="00FC0004"/>
    <w:rsid w:val="00FC079D"/>
    <w:rsid w:val="00FC0ACE"/>
    <w:rsid w:val="00FC0EDE"/>
    <w:rsid w:val="00FC20AF"/>
    <w:rsid w:val="00FC3AB2"/>
    <w:rsid w:val="00FC553D"/>
    <w:rsid w:val="00FC5BC8"/>
    <w:rsid w:val="00FC6BA3"/>
    <w:rsid w:val="00FC6EF5"/>
    <w:rsid w:val="00FC77CD"/>
    <w:rsid w:val="00FC793F"/>
    <w:rsid w:val="00FC7C9D"/>
    <w:rsid w:val="00FC7DA2"/>
    <w:rsid w:val="00FC7EA8"/>
    <w:rsid w:val="00FC7F5A"/>
    <w:rsid w:val="00FC7FD5"/>
    <w:rsid w:val="00FD0C01"/>
    <w:rsid w:val="00FD0C11"/>
    <w:rsid w:val="00FD0E6C"/>
    <w:rsid w:val="00FD12EC"/>
    <w:rsid w:val="00FD23D6"/>
    <w:rsid w:val="00FD288D"/>
    <w:rsid w:val="00FD2C91"/>
    <w:rsid w:val="00FD49F5"/>
    <w:rsid w:val="00FD5070"/>
    <w:rsid w:val="00FD5398"/>
    <w:rsid w:val="00FD5C8B"/>
    <w:rsid w:val="00FD5E2B"/>
    <w:rsid w:val="00FD60B8"/>
    <w:rsid w:val="00FD7B6F"/>
    <w:rsid w:val="00FD7E53"/>
    <w:rsid w:val="00FE004C"/>
    <w:rsid w:val="00FE16A1"/>
    <w:rsid w:val="00FE1892"/>
    <w:rsid w:val="00FE1E93"/>
    <w:rsid w:val="00FE24E7"/>
    <w:rsid w:val="00FE2FCF"/>
    <w:rsid w:val="00FE387F"/>
    <w:rsid w:val="00FE4542"/>
    <w:rsid w:val="00FE4753"/>
    <w:rsid w:val="00FE4915"/>
    <w:rsid w:val="00FE4B38"/>
    <w:rsid w:val="00FE4BC8"/>
    <w:rsid w:val="00FE5471"/>
    <w:rsid w:val="00FE60F9"/>
    <w:rsid w:val="00FE6F8D"/>
    <w:rsid w:val="00FE719E"/>
    <w:rsid w:val="00FE7253"/>
    <w:rsid w:val="00FE7484"/>
    <w:rsid w:val="00FF033B"/>
    <w:rsid w:val="00FF1166"/>
    <w:rsid w:val="00FF2A3E"/>
    <w:rsid w:val="00FF2D9A"/>
    <w:rsid w:val="00FF3556"/>
    <w:rsid w:val="00FF36F2"/>
    <w:rsid w:val="00FF3799"/>
    <w:rsid w:val="00FF46AD"/>
    <w:rsid w:val="00FF4912"/>
    <w:rsid w:val="00FF4AF7"/>
    <w:rsid w:val="00FF4C50"/>
    <w:rsid w:val="00FF4CEB"/>
    <w:rsid w:val="00FF4E47"/>
    <w:rsid w:val="00FF4ED4"/>
    <w:rsid w:val="00FF57F0"/>
    <w:rsid w:val="00FF57F1"/>
    <w:rsid w:val="00FF58AF"/>
    <w:rsid w:val="00FF6393"/>
    <w:rsid w:val="00FF7EF2"/>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E80725"/>
  <w15:chartTrackingRefBased/>
  <w15:docId w15:val="{611D8D32-241C-4E16-8DE8-C84F0E935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41CB6"/>
    <w:pPr>
      <w:spacing w:line="240" w:lineRule="atLeast"/>
    </w:pPr>
    <w:rPr>
      <w:snapToGrid w:val="0"/>
      <w:sz w:val="24"/>
      <w:szCs w:val="24"/>
      <w:lang w:val="en-GB"/>
    </w:rPr>
  </w:style>
  <w:style w:type="paragraph" w:styleId="Heading1">
    <w:name w:val="heading 1"/>
    <w:basedOn w:val="Normal"/>
    <w:next w:val="Normal"/>
    <w:qFormat/>
    <w:pPr>
      <w:keepNext/>
      <w:outlineLvl w:val="0"/>
    </w:pPr>
    <w:rPr>
      <w:rFonts w:ascii="Tahoma" w:hAnsi="Tahoma" w:cs="Tahoma"/>
      <w:b/>
      <w:sz w:val="14"/>
    </w:rPr>
  </w:style>
  <w:style w:type="paragraph" w:styleId="Heading4">
    <w:name w:val="heading 4"/>
    <w:basedOn w:val="Normal"/>
    <w:next w:val="Normal"/>
    <w:qFormat/>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Märk,Märk Märk Märk Märk Märk,Märk Märk Märk,Märk Märk Märk Märk Märk Märk Märk Märk Märk,Märk Märk Märk Märk Märk Märk Märk Märk,Märk Märk Märk Märk Märk Märk Märk,Märk Märk Märk Märk Märk Märk Mä,Body Text Char,M?rk,M?rk M?rk M?rk M?rk M?rk"/>
    <w:basedOn w:val="Normal"/>
    <w:rPr>
      <w:rFonts w:ascii="Arial" w:hAnsi="Arial"/>
      <w:color w:val="000000"/>
      <w:szCs w:val="20"/>
      <w:lang w:val="en-US"/>
    </w:rPr>
  </w:style>
  <w:style w:type="paragraph" w:customStyle="1" w:styleId="TableText">
    <w:name w:val="Table Text"/>
    <w:pPr>
      <w:spacing w:line="240" w:lineRule="atLeast"/>
    </w:pPr>
    <w:rPr>
      <w:snapToGrid w:val="0"/>
      <w:color w:val="000000"/>
      <w:lang w:val="en-US"/>
    </w:rPr>
  </w:style>
  <w:style w:type="paragraph" w:styleId="BalloonText">
    <w:name w:val="Balloon Text"/>
    <w:basedOn w:val="Normal"/>
    <w:semiHidden/>
    <w:rPr>
      <w:rFonts w:ascii="Tahoma" w:hAnsi="Tahoma" w:cs="Tahoma"/>
      <w:sz w:val="16"/>
      <w:szCs w:val="16"/>
    </w:rPr>
  </w:style>
  <w:style w:type="paragraph" w:styleId="Footer">
    <w:name w:val="footer"/>
    <w:basedOn w:val="Normal"/>
    <w:link w:val="FooterChar"/>
    <w:uiPriority w:val="99"/>
    <w:pPr>
      <w:tabs>
        <w:tab w:val="center" w:pos="4986"/>
        <w:tab w:val="right" w:pos="9972"/>
      </w:tabs>
    </w:pPr>
  </w:style>
  <w:style w:type="character" w:styleId="PageNumber">
    <w:name w:val="page number"/>
    <w:rPr>
      <w:rFonts w:cs="Times New Roman"/>
    </w:rPr>
  </w:style>
  <w:style w:type="paragraph" w:styleId="CommentText">
    <w:name w:val="annotation text"/>
    <w:basedOn w:val="Normal"/>
    <w:link w:val="CommentTextChar"/>
    <w:pPr>
      <w:spacing w:line="360" w:lineRule="auto"/>
      <w:jc w:val="both"/>
    </w:pPr>
    <w:rPr>
      <w:szCs w:val="20"/>
    </w:rPr>
  </w:style>
  <w:style w:type="paragraph" w:styleId="BodyText2">
    <w:name w:val="Body Text 2"/>
    <w:basedOn w:val="Normal"/>
    <w:pPr>
      <w:spacing w:after="120" w:line="480" w:lineRule="auto"/>
    </w:pPr>
  </w:style>
  <w:style w:type="paragraph" w:styleId="Header">
    <w:name w:val="header"/>
    <w:basedOn w:val="Normal"/>
    <w:link w:val="HeaderChar"/>
    <w:pPr>
      <w:tabs>
        <w:tab w:val="center" w:pos="4819"/>
        <w:tab w:val="right" w:pos="9638"/>
      </w:tabs>
    </w:pPr>
  </w:style>
  <w:style w:type="paragraph" w:styleId="PlainText">
    <w:name w:val="Plain Text"/>
    <w:basedOn w:val="Normal"/>
    <w:link w:val="PlainTextChar"/>
    <w:uiPriority w:val="99"/>
    <w:rPr>
      <w:rFonts w:ascii="Arial" w:hAnsi="Arial" w:cs="Arial"/>
      <w:color w:val="000000"/>
      <w:sz w:val="22"/>
      <w:szCs w:val="22"/>
      <w:lang w:val="en-US"/>
    </w:rPr>
  </w:style>
  <w:style w:type="character" w:customStyle="1" w:styleId="spelle">
    <w:name w:val="spelle"/>
    <w:rPr>
      <w:rFonts w:cs="Times New Roman"/>
    </w:rPr>
  </w:style>
  <w:style w:type="character" w:styleId="Hyperlink">
    <w:name w:val="Hyperlink"/>
    <w:rPr>
      <w:rFonts w:cs="Times New Roman"/>
      <w:color w:val="0000FF"/>
      <w:u w:val="single"/>
    </w:rPr>
  </w:style>
  <w:style w:type="paragraph" w:customStyle="1" w:styleId="Debesliotekstas1">
    <w:name w:val="Debesėlio tekstas1"/>
    <w:basedOn w:val="Normal"/>
    <w:semiHidden/>
    <w:rPr>
      <w:rFonts w:ascii="Tahoma" w:hAnsi="Tahoma" w:cs="Tahoma"/>
      <w:sz w:val="16"/>
      <w:szCs w:val="16"/>
      <w:lang w:val="en-US"/>
    </w:rPr>
  </w:style>
  <w:style w:type="character" w:styleId="FollowedHyperlink">
    <w:name w:val="FollowedHyperlink"/>
    <w:rPr>
      <w:rFonts w:cs="Times New Roman"/>
      <w:color w:val="800080"/>
      <w:u w:val="single"/>
    </w:rPr>
  </w:style>
  <w:style w:type="character" w:customStyle="1" w:styleId="EmailStyle281">
    <w:name w:val="EmailStyle281"/>
    <w:semiHidden/>
    <w:rPr>
      <w:rFonts w:ascii="Arial" w:hAnsi="Arial" w:cs="Arial"/>
      <w:color w:val="auto"/>
      <w:sz w:val="20"/>
      <w:szCs w:val="20"/>
    </w:rPr>
  </w:style>
  <w:style w:type="table" w:styleId="TableGrid">
    <w:name w:val="Table Grid"/>
    <w:basedOn w:val="TableNormal"/>
    <w:rPr>
      <w:snapToGrid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Pr>
      <w:rFonts w:cs="Times New Roman"/>
      <w:sz w:val="16"/>
      <w:szCs w:val="16"/>
    </w:rPr>
  </w:style>
  <w:style w:type="paragraph" w:styleId="CommentSubject">
    <w:name w:val="annotation subject"/>
    <w:basedOn w:val="CommentText"/>
    <w:next w:val="CommentText"/>
    <w:semiHidden/>
    <w:pPr>
      <w:spacing w:line="240" w:lineRule="auto"/>
      <w:jc w:val="left"/>
    </w:pPr>
    <w:rPr>
      <w:b/>
      <w:bCs/>
      <w:sz w:val="20"/>
    </w:rPr>
  </w:style>
  <w:style w:type="character" w:customStyle="1" w:styleId="MrkChar">
    <w:name w:val="Märk Char"/>
    <w:aliases w:val="Märk Märk Märk Märk Märk Char,Märk Märk Märk Char,Märk Märk Märk Märk Märk Märk Märk Märk Märk Char,Märk Märk Märk Märk Märk Märk Märk Märk Char,Märk Märk Märk Märk Märk Märk Märk Char Char, Märk Märk Märk Märk Märk Char, Märk Märk Märk Char"/>
    <w:locked/>
    <w:rPr>
      <w:rFonts w:ascii="Arial" w:hAnsi="Arial" w:cs="Times New Roman"/>
      <w:color w:val="000000"/>
      <w:sz w:val="24"/>
      <w:lang w:val="en-US" w:bidi="ar-SA"/>
    </w:rPr>
  </w:style>
  <w:style w:type="paragraph" w:styleId="TOC1">
    <w:name w:val="toc 1"/>
    <w:basedOn w:val="Normal"/>
    <w:next w:val="Normal"/>
    <w:semiHidden/>
    <w:pPr>
      <w:tabs>
        <w:tab w:val="left" w:pos="851"/>
        <w:tab w:val="right" w:leader="dot" w:pos="9061"/>
      </w:tabs>
      <w:spacing w:after="40"/>
      <w:ind w:left="851" w:right="397" w:hanging="851"/>
    </w:pPr>
    <w:rPr>
      <w:b/>
      <w:noProof/>
      <w:sz w:val="22"/>
      <w:lang w:val="lt-LT"/>
    </w:rPr>
  </w:style>
  <w:style w:type="character" w:customStyle="1" w:styleId="CharChar">
    <w:name w:val="Char Char"/>
    <w:locked/>
    <w:rPr>
      <w:rFonts w:ascii="Arial" w:hAnsi="Arial" w:cs="Arial"/>
      <w:color w:val="000000"/>
      <w:sz w:val="24"/>
      <w:lang w:val="en-US" w:bidi="ar-SA"/>
    </w:rPr>
  </w:style>
  <w:style w:type="character" w:customStyle="1" w:styleId="EmailStyle351">
    <w:name w:val="EmailStyle351"/>
    <w:semiHidden/>
    <w:rPr>
      <w:rFonts w:ascii="Arial" w:hAnsi="Arial" w:cs="Arial"/>
      <w:color w:val="auto"/>
      <w:sz w:val="20"/>
      <w:szCs w:val="20"/>
    </w:rPr>
  </w:style>
  <w:style w:type="character" w:customStyle="1" w:styleId="MrkChar2">
    <w:name w:val="Märk Char2"/>
    <w:aliases w:val="Märk Märk Märk Märk Märk Char2,Märk Märk Märk Char2,Märk Märk Märk Märk Märk Märk Märk Märk Märk Char2,Märk Märk Märk Märk Märk Märk Märk Märk Char2,Märk Märk Märk Märk Märk Märk Märk Char Char2"/>
    <w:rPr>
      <w:rFonts w:ascii="Arial" w:hAnsi="Arial" w:cs="Times New Roman"/>
      <w:color w:val="000000"/>
      <w:sz w:val="24"/>
      <w:lang w:val="en-US" w:bidi="ar-SA"/>
    </w:rPr>
  </w:style>
  <w:style w:type="character" w:customStyle="1" w:styleId="tw4winMark">
    <w:name w:val="tw4winMark"/>
    <w:rPr>
      <w:rFonts w:ascii="Courier New" w:hAnsi="Courier New"/>
      <w:vanish/>
      <w:color w:val="800080"/>
      <w:sz w:val="24"/>
      <w:vertAlign w:val="subscript"/>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 w:type="paragraph" w:customStyle="1" w:styleId="bodytext0">
    <w:name w:val="bodytext"/>
    <w:basedOn w:val="Normal"/>
    <w:rsid w:val="00931CDA"/>
    <w:pPr>
      <w:spacing w:before="100" w:beforeAutospacing="1" w:after="100" w:afterAutospacing="1"/>
    </w:pPr>
    <w:rPr>
      <w:snapToGrid/>
      <w:lang w:val="lt-LT"/>
    </w:rPr>
  </w:style>
  <w:style w:type="character" w:styleId="Strong">
    <w:name w:val="Strong"/>
    <w:uiPriority w:val="22"/>
    <w:qFormat/>
    <w:rsid w:val="009E62DC"/>
    <w:rPr>
      <w:b/>
      <w:bCs/>
    </w:rPr>
  </w:style>
  <w:style w:type="character" w:customStyle="1" w:styleId="shorttext">
    <w:name w:val="short_text"/>
    <w:rsid w:val="00A84064"/>
  </w:style>
  <w:style w:type="character" w:customStyle="1" w:styleId="PlainTextChar">
    <w:name w:val="Plain Text Char"/>
    <w:link w:val="PlainText"/>
    <w:uiPriority w:val="99"/>
    <w:rsid w:val="004C0E83"/>
    <w:rPr>
      <w:rFonts w:ascii="Arial" w:hAnsi="Arial" w:cs="Arial"/>
      <w:snapToGrid w:val="0"/>
      <w:color w:val="000000"/>
      <w:sz w:val="22"/>
      <w:szCs w:val="22"/>
      <w:lang w:val="en-US"/>
    </w:rPr>
  </w:style>
  <w:style w:type="character" w:customStyle="1" w:styleId="HeaderChar">
    <w:name w:val="Header Char"/>
    <w:link w:val="Header"/>
    <w:rsid w:val="00F6617E"/>
    <w:rPr>
      <w:snapToGrid w:val="0"/>
      <w:sz w:val="24"/>
      <w:szCs w:val="24"/>
      <w:lang w:val="en-GB"/>
    </w:rPr>
  </w:style>
  <w:style w:type="character" w:customStyle="1" w:styleId="tlid-translation">
    <w:name w:val="tlid-translation"/>
    <w:rsid w:val="008C6514"/>
  </w:style>
  <w:style w:type="paragraph" w:customStyle="1" w:styleId="Default">
    <w:name w:val="Default"/>
    <w:rsid w:val="00E34853"/>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786A0C"/>
    <w:pPr>
      <w:spacing w:line="240" w:lineRule="auto"/>
      <w:ind w:left="720"/>
      <w:contextualSpacing/>
    </w:pPr>
    <w:rPr>
      <w:snapToGrid/>
      <w:lang w:val="lt-LT"/>
    </w:rPr>
  </w:style>
  <w:style w:type="character" w:customStyle="1" w:styleId="CommentTextChar">
    <w:name w:val="Comment Text Char"/>
    <w:basedOn w:val="DefaultParagraphFont"/>
    <w:link w:val="CommentText"/>
    <w:rsid w:val="00197C62"/>
    <w:rPr>
      <w:snapToGrid w:val="0"/>
      <w:sz w:val="24"/>
      <w:lang w:val="en-GB"/>
    </w:rPr>
  </w:style>
  <w:style w:type="character" w:customStyle="1" w:styleId="FooterChar">
    <w:name w:val="Footer Char"/>
    <w:basedOn w:val="DefaultParagraphFont"/>
    <w:link w:val="Footer"/>
    <w:uiPriority w:val="99"/>
    <w:rsid w:val="00247987"/>
    <w:rPr>
      <w:snapToGrid w:val="0"/>
      <w:sz w:val="24"/>
      <w:szCs w:val="24"/>
      <w:lang w:val="en-GB"/>
    </w:rPr>
  </w:style>
  <w:style w:type="character" w:customStyle="1" w:styleId="FontStyle70">
    <w:name w:val="Font Style70"/>
    <w:basedOn w:val="DefaultParagraphFont"/>
    <w:rsid w:val="00275025"/>
    <w:rPr>
      <w:rFonts w:ascii="Arial" w:hAnsi="Arial" w:cs="Arial" w:hint="default"/>
    </w:rPr>
  </w:style>
  <w:style w:type="paragraph" w:styleId="Revision">
    <w:name w:val="Revision"/>
    <w:hidden/>
    <w:uiPriority w:val="99"/>
    <w:semiHidden/>
    <w:rsid w:val="00A903E4"/>
    <w:rPr>
      <w:snapToGrid w:val="0"/>
      <w:sz w:val="24"/>
      <w:szCs w:val="24"/>
      <w:lang w:val="en-GB"/>
    </w:rPr>
  </w:style>
  <w:style w:type="paragraph" w:styleId="NormalWeb">
    <w:name w:val="Normal (Web)"/>
    <w:basedOn w:val="Normal"/>
    <w:rsid w:val="00422016"/>
  </w:style>
  <w:style w:type="character" w:customStyle="1" w:styleId="UnresolvedMention1">
    <w:name w:val="Unresolved Mention1"/>
    <w:basedOn w:val="DefaultParagraphFont"/>
    <w:uiPriority w:val="99"/>
    <w:semiHidden/>
    <w:unhideWhenUsed/>
    <w:rsid w:val="00422016"/>
    <w:rPr>
      <w:color w:val="605E5C"/>
      <w:shd w:val="clear" w:color="auto" w:fill="E1DFDD"/>
    </w:rPr>
  </w:style>
  <w:style w:type="paragraph" w:styleId="BodyText3">
    <w:name w:val="Body Text 3"/>
    <w:basedOn w:val="Normal"/>
    <w:link w:val="BodyText3Char"/>
    <w:rsid w:val="009E6301"/>
    <w:pPr>
      <w:spacing w:after="120"/>
    </w:pPr>
    <w:rPr>
      <w:sz w:val="16"/>
      <w:szCs w:val="16"/>
    </w:rPr>
  </w:style>
  <w:style w:type="character" w:customStyle="1" w:styleId="BodyText3Char">
    <w:name w:val="Body Text 3 Char"/>
    <w:basedOn w:val="DefaultParagraphFont"/>
    <w:link w:val="BodyText3"/>
    <w:rsid w:val="009E6301"/>
    <w:rPr>
      <w:snapToGrid w:val="0"/>
      <w:sz w:val="16"/>
      <w:szCs w:val="16"/>
      <w:lang w:val="en-GB"/>
    </w:rPr>
  </w:style>
  <w:style w:type="character" w:styleId="UnresolvedMention">
    <w:name w:val="Unresolved Mention"/>
    <w:basedOn w:val="DefaultParagraphFont"/>
    <w:uiPriority w:val="99"/>
    <w:semiHidden/>
    <w:unhideWhenUsed/>
    <w:rsid w:val="00872D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87047614">
      <w:bodyDiv w:val="1"/>
      <w:marLeft w:val="0"/>
      <w:marRight w:val="0"/>
      <w:marTop w:val="0"/>
      <w:marBottom w:val="0"/>
      <w:divBdr>
        <w:top w:val="none" w:sz="0" w:space="0" w:color="auto"/>
        <w:left w:val="none" w:sz="0" w:space="0" w:color="auto"/>
        <w:bottom w:val="none" w:sz="0" w:space="0" w:color="auto"/>
        <w:right w:val="none" w:sz="0" w:space="0" w:color="auto"/>
      </w:divBdr>
    </w:div>
    <w:div w:id="198473921">
      <w:bodyDiv w:val="1"/>
      <w:marLeft w:val="0"/>
      <w:marRight w:val="0"/>
      <w:marTop w:val="0"/>
      <w:marBottom w:val="0"/>
      <w:divBdr>
        <w:top w:val="none" w:sz="0" w:space="0" w:color="auto"/>
        <w:left w:val="none" w:sz="0" w:space="0" w:color="auto"/>
        <w:bottom w:val="none" w:sz="0" w:space="0" w:color="auto"/>
        <w:right w:val="none" w:sz="0" w:space="0" w:color="auto"/>
      </w:divBdr>
    </w:div>
    <w:div w:id="244337519">
      <w:bodyDiv w:val="1"/>
      <w:marLeft w:val="0"/>
      <w:marRight w:val="0"/>
      <w:marTop w:val="0"/>
      <w:marBottom w:val="0"/>
      <w:divBdr>
        <w:top w:val="none" w:sz="0" w:space="0" w:color="auto"/>
        <w:left w:val="none" w:sz="0" w:space="0" w:color="auto"/>
        <w:bottom w:val="none" w:sz="0" w:space="0" w:color="auto"/>
        <w:right w:val="none" w:sz="0" w:space="0" w:color="auto"/>
      </w:divBdr>
    </w:div>
    <w:div w:id="278804814">
      <w:bodyDiv w:val="1"/>
      <w:marLeft w:val="0"/>
      <w:marRight w:val="0"/>
      <w:marTop w:val="0"/>
      <w:marBottom w:val="0"/>
      <w:divBdr>
        <w:top w:val="none" w:sz="0" w:space="0" w:color="auto"/>
        <w:left w:val="none" w:sz="0" w:space="0" w:color="auto"/>
        <w:bottom w:val="none" w:sz="0" w:space="0" w:color="auto"/>
        <w:right w:val="none" w:sz="0" w:space="0" w:color="auto"/>
      </w:divBdr>
    </w:div>
    <w:div w:id="317659947">
      <w:bodyDiv w:val="1"/>
      <w:marLeft w:val="0"/>
      <w:marRight w:val="0"/>
      <w:marTop w:val="0"/>
      <w:marBottom w:val="0"/>
      <w:divBdr>
        <w:top w:val="none" w:sz="0" w:space="0" w:color="auto"/>
        <w:left w:val="none" w:sz="0" w:space="0" w:color="auto"/>
        <w:bottom w:val="none" w:sz="0" w:space="0" w:color="auto"/>
        <w:right w:val="none" w:sz="0" w:space="0" w:color="auto"/>
      </w:divBdr>
    </w:div>
    <w:div w:id="330377897">
      <w:bodyDiv w:val="1"/>
      <w:marLeft w:val="0"/>
      <w:marRight w:val="0"/>
      <w:marTop w:val="0"/>
      <w:marBottom w:val="0"/>
      <w:divBdr>
        <w:top w:val="none" w:sz="0" w:space="0" w:color="auto"/>
        <w:left w:val="none" w:sz="0" w:space="0" w:color="auto"/>
        <w:bottom w:val="none" w:sz="0" w:space="0" w:color="auto"/>
        <w:right w:val="none" w:sz="0" w:space="0" w:color="auto"/>
      </w:divBdr>
    </w:div>
    <w:div w:id="335809228">
      <w:bodyDiv w:val="1"/>
      <w:marLeft w:val="0"/>
      <w:marRight w:val="0"/>
      <w:marTop w:val="0"/>
      <w:marBottom w:val="0"/>
      <w:divBdr>
        <w:top w:val="none" w:sz="0" w:space="0" w:color="auto"/>
        <w:left w:val="none" w:sz="0" w:space="0" w:color="auto"/>
        <w:bottom w:val="none" w:sz="0" w:space="0" w:color="auto"/>
        <w:right w:val="none" w:sz="0" w:space="0" w:color="auto"/>
      </w:divBdr>
    </w:div>
    <w:div w:id="344020210">
      <w:bodyDiv w:val="1"/>
      <w:marLeft w:val="0"/>
      <w:marRight w:val="0"/>
      <w:marTop w:val="0"/>
      <w:marBottom w:val="0"/>
      <w:divBdr>
        <w:top w:val="none" w:sz="0" w:space="0" w:color="auto"/>
        <w:left w:val="none" w:sz="0" w:space="0" w:color="auto"/>
        <w:bottom w:val="none" w:sz="0" w:space="0" w:color="auto"/>
        <w:right w:val="none" w:sz="0" w:space="0" w:color="auto"/>
      </w:divBdr>
    </w:div>
    <w:div w:id="384258782">
      <w:bodyDiv w:val="1"/>
      <w:marLeft w:val="0"/>
      <w:marRight w:val="0"/>
      <w:marTop w:val="0"/>
      <w:marBottom w:val="0"/>
      <w:divBdr>
        <w:top w:val="none" w:sz="0" w:space="0" w:color="auto"/>
        <w:left w:val="none" w:sz="0" w:space="0" w:color="auto"/>
        <w:bottom w:val="none" w:sz="0" w:space="0" w:color="auto"/>
        <w:right w:val="none" w:sz="0" w:space="0" w:color="auto"/>
      </w:divBdr>
    </w:div>
    <w:div w:id="427700600">
      <w:bodyDiv w:val="1"/>
      <w:marLeft w:val="0"/>
      <w:marRight w:val="0"/>
      <w:marTop w:val="0"/>
      <w:marBottom w:val="0"/>
      <w:divBdr>
        <w:top w:val="none" w:sz="0" w:space="0" w:color="auto"/>
        <w:left w:val="none" w:sz="0" w:space="0" w:color="auto"/>
        <w:bottom w:val="none" w:sz="0" w:space="0" w:color="auto"/>
        <w:right w:val="none" w:sz="0" w:space="0" w:color="auto"/>
      </w:divBdr>
    </w:div>
    <w:div w:id="443966741">
      <w:bodyDiv w:val="1"/>
      <w:marLeft w:val="0"/>
      <w:marRight w:val="0"/>
      <w:marTop w:val="0"/>
      <w:marBottom w:val="0"/>
      <w:divBdr>
        <w:top w:val="none" w:sz="0" w:space="0" w:color="auto"/>
        <w:left w:val="none" w:sz="0" w:space="0" w:color="auto"/>
        <w:bottom w:val="none" w:sz="0" w:space="0" w:color="auto"/>
        <w:right w:val="none" w:sz="0" w:space="0" w:color="auto"/>
      </w:divBdr>
    </w:div>
    <w:div w:id="479345772">
      <w:bodyDiv w:val="1"/>
      <w:marLeft w:val="0"/>
      <w:marRight w:val="0"/>
      <w:marTop w:val="0"/>
      <w:marBottom w:val="0"/>
      <w:divBdr>
        <w:top w:val="none" w:sz="0" w:space="0" w:color="auto"/>
        <w:left w:val="none" w:sz="0" w:space="0" w:color="auto"/>
        <w:bottom w:val="none" w:sz="0" w:space="0" w:color="auto"/>
        <w:right w:val="none" w:sz="0" w:space="0" w:color="auto"/>
      </w:divBdr>
    </w:div>
    <w:div w:id="487329989">
      <w:bodyDiv w:val="1"/>
      <w:marLeft w:val="0"/>
      <w:marRight w:val="0"/>
      <w:marTop w:val="0"/>
      <w:marBottom w:val="0"/>
      <w:divBdr>
        <w:top w:val="none" w:sz="0" w:space="0" w:color="auto"/>
        <w:left w:val="none" w:sz="0" w:space="0" w:color="auto"/>
        <w:bottom w:val="none" w:sz="0" w:space="0" w:color="auto"/>
        <w:right w:val="none" w:sz="0" w:space="0" w:color="auto"/>
      </w:divBdr>
    </w:div>
    <w:div w:id="588123700">
      <w:bodyDiv w:val="1"/>
      <w:marLeft w:val="0"/>
      <w:marRight w:val="0"/>
      <w:marTop w:val="0"/>
      <w:marBottom w:val="0"/>
      <w:divBdr>
        <w:top w:val="none" w:sz="0" w:space="0" w:color="auto"/>
        <w:left w:val="none" w:sz="0" w:space="0" w:color="auto"/>
        <w:bottom w:val="none" w:sz="0" w:space="0" w:color="auto"/>
        <w:right w:val="none" w:sz="0" w:space="0" w:color="auto"/>
      </w:divBdr>
    </w:div>
    <w:div w:id="671758373">
      <w:bodyDiv w:val="1"/>
      <w:marLeft w:val="0"/>
      <w:marRight w:val="0"/>
      <w:marTop w:val="0"/>
      <w:marBottom w:val="0"/>
      <w:divBdr>
        <w:top w:val="none" w:sz="0" w:space="0" w:color="auto"/>
        <w:left w:val="none" w:sz="0" w:space="0" w:color="auto"/>
        <w:bottom w:val="none" w:sz="0" w:space="0" w:color="auto"/>
        <w:right w:val="none" w:sz="0" w:space="0" w:color="auto"/>
      </w:divBdr>
    </w:div>
    <w:div w:id="679159706">
      <w:bodyDiv w:val="1"/>
      <w:marLeft w:val="0"/>
      <w:marRight w:val="0"/>
      <w:marTop w:val="0"/>
      <w:marBottom w:val="0"/>
      <w:divBdr>
        <w:top w:val="none" w:sz="0" w:space="0" w:color="auto"/>
        <w:left w:val="none" w:sz="0" w:space="0" w:color="auto"/>
        <w:bottom w:val="none" w:sz="0" w:space="0" w:color="auto"/>
        <w:right w:val="none" w:sz="0" w:space="0" w:color="auto"/>
      </w:divBdr>
    </w:div>
    <w:div w:id="701981825">
      <w:bodyDiv w:val="1"/>
      <w:marLeft w:val="0"/>
      <w:marRight w:val="0"/>
      <w:marTop w:val="0"/>
      <w:marBottom w:val="0"/>
      <w:divBdr>
        <w:top w:val="none" w:sz="0" w:space="0" w:color="auto"/>
        <w:left w:val="none" w:sz="0" w:space="0" w:color="auto"/>
        <w:bottom w:val="none" w:sz="0" w:space="0" w:color="auto"/>
        <w:right w:val="none" w:sz="0" w:space="0" w:color="auto"/>
      </w:divBdr>
    </w:div>
    <w:div w:id="766930417">
      <w:bodyDiv w:val="1"/>
      <w:marLeft w:val="0"/>
      <w:marRight w:val="0"/>
      <w:marTop w:val="0"/>
      <w:marBottom w:val="0"/>
      <w:divBdr>
        <w:top w:val="none" w:sz="0" w:space="0" w:color="auto"/>
        <w:left w:val="none" w:sz="0" w:space="0" w:color="auto"/>
        <w:bottom w:val="none" w:sz="0" w:space="0" w:color="auto"/>
        <w:right w:val="none" w:sz="0" w:space="0" w:color="auto"/>
      </w:divBdr>
    </w:div>
    <w:div w:id="825240635">
      <w:bodyDiv w:val="1"/>
      <w:marLeft w:val="0"/>
      <w:marRight w:val="0"/>
      <w:marTop w:val="0"/>
      <w:marBottom w:val="0"/>
      <w:divBdr>
        <w:top w:val="none" w:sz="0" w:space="0" w:color="auto"/>
        <w:left w:val="none" w:sz="0" w:space="0" w:color="auto"/>
        <w:bottom w:val="none" w:sz="0" w:space="0" w:color="auto"/>
        <w:right w:val="none" w:sz="0" w:space="0" w:color="auto"/>
      </w:divBdr>
    </w:div>
    <w:div w:id="875586837">
      <w:bodyDiv w:val="1"/>
      <w:marLeft w:val="0"/>
      <w:marRight w:val="0"/>
      <w:marTop w:val="0"/>
      <w:marBottom w:val="0"/>
      <w:divBdr>
        <w:top w:val="none" w:sz="0" w:space="0" w:color="auto"/>
        <w:left w:val="none" w:sz="0" w:space="0" w:color="auto"/>
        <w:bottom w:val="none" w:sz="0" w:space="0" w:color="auto"/>
        <w:right w:val="none" w:sz="0" w:space="0" w:color="auto"/>
      </w:divBdr>
    </w:div>
    <w:div w:id="987636755">
      <w:bodyDiv w:val="1"/>
      <w:marLeft w:val="0"/>
      <w:marRight w:val="0"/>
      <w:marTop w:val="0"/>
      <w:marBottom w:val="0"/>
      <w:divBdr>
        <w:top w:val="none" w:sz="0" w:space="0" w:color="auto"/>
        <w:left w:val="none" w:sz="0" w:space="0" w:color="auto"/>
        <w:bottom w:val="none" w:sz="0" w:space="0" w:color="auto"/>
        <w:right w:val="none" w:sz="0" w:space="0" w:color="auto"/>
      </w:divBdr>
    </w:div>
    <w:div w:id="994382504">
      <w:bodyDiv w:val="1"/>
      <w:marLeft w:val="0"/>
      <w:marRight w:val="0"/>
      <w:marTop w:val="0"/>
      <w:marBottom w:val="0"/>
      <w:divBdr>
        <w:top w:val="none" w:sz="0" w:space="0" w:color="auto"/>
        <w:left w:val="none" w:sz="0" w:space="0" w:color="auto"/>
        <w:bottom w:val="none" w:sz="0" w:space="0" w:color="auto"/>
        <w:right w:val="none" w:sz="0" w:space="0" w:color="auto"/>
      </w:divBdr>
    </w:div>
    <w:div w:id="1035930673">
      <w:bodyDiv w:val="1"/>
      <w:marLeft w:val="0"/>
      <w:marRight w:val="0"/>
      <w:marTop w:val="0"/>
      <w:marBottom w:val="0"/>
      <w:divBdr>
        <w:top w:val="none" w:sz="0" w:space="0" w:color="auto"/>
        <w:left w:val="none" w:sz="0" w:space="0" w:color="auto"/>
        <w:bottom w:val="none" w:sz="0" w:space="0" w:color="auto"/>
        <w:right w:val="none" w:sz="0" w:space="0" w:color="auto"/>
      </w:divBdr>
    </w:div>
    <w:div w:id="1069303817">
      <w:bodyDiv w:val="1"/>
      <w:marLeft w:val="0"/>
      <w:marRight w:val="0"/>
      <w:marTop w:val="0"/>
      <w:marBottom w:val="0"/>
      <w:divBdr>
        <w:top w:val="none" w:sz="0" w:space="0" w:color="auto"/>
        <w:left w:val="none" w:sz="0" w:space="0" w:color="auto"/>
        <w:bottom w:val="none" w:sz="0" w:space="0" w:color="auto"/>
        <w:right w:val="none" w:sz="0" w:space="0" w:color="auto"/>
      </w:divBdr>
    </w:div>
    <w:div w:id="1093014613">
      <w:bodyDiv w:val="1"/>
      <w:marLeft w:val="0"/>
      <w:marRight w:val="0"/>
      <w:marTop w:val="0"/>
      <w:marBottom w:val="0"/>
      <w:divBdr>
        <w:top w:val="none" w:sz="0" w:space="0" w:color="auto"/>
        <w:left w:val="none" w:sz="0" w:space="0" w:color="auto"/>
        <w:bottom w:val="none" w:sz="0" w:space="0" w:color="auto"/>
        <w:right w:val="none" w:sz="0" w:space="0" w:color="auto"/>
      </w:divBdr>
    </w:div>
    <w:div w:id="1112550546">
      <w:bodyDiv w:val="1"/>
      <w:marLeft w:val="0"/>
      <w:marRight w:val="0"/>
      <w:marTop w:val="0"/>
      <w:marBottom w:val="0"/>
      <w:divBdr>
        <w:top w:val="none" w:sz="0" w:space="0" w:color="auto"/>
        <w:left w:val="none" w:sz="0" w:space="0" w:color="auto"/>
        <w:bottom w:val="none" w:sz="0" w:space="0" w:color="auto"/>
        <w:right w:val="none" w:sz="0" w:space="0" w:color="auto"/>
      </w:divBdr>
    </w:div>
    <w:div w:id="1140220989">
      <w:bodyDiv w:val="1"/>
      <w:marLeft w:val="0"/>
      <w:marRight w:val="0"/>
      <w:marTop w:val="0"/>
      <w:marBottom w:val="0"/>
      <w:divBdr>
        <w:top w:val="none" w:sz="0" w:space="0" w:color="auto"/>
        <w:left w:val="none" w:sz="0" w:space="0" w:color="auto"/>
        <w:bottom w:val="none" w:sz="0" w:space="0" w:color="auto"/>
        <w:right w:val="none" w:sz="0" w:space="0" w:color="auto"/>
      </w:divBdr>
    </w:div>
    <w:div w:id="1163467056">
      <w:bodyDiv w:val="1"/>
      <w:marLeft w:val="0"/>
      <w:marRight w:val="0"/>
      <w:marTop w:val="0"/>
      <w:marBottom w:val="0"/>
      <w:divBdr>
        <w:top w:val="none" w:sz="0" w:space="0" w:color="auto"/>
        <w:left w:val="none" w:sz="0" w:space="0" w:color="auto"/>
        <w:bottom w:val="none" w:sz="0" w:space="0" w:color="auto"/>
        <w:right w:val="none" w:sz="0" w:space="0" w:color="auto"/>
      </w:divBdr>
    </w:div>
    <w:div w:id="1185709109">
      <w:bodyDiv w:val="1"/>
      <w:marLeft w:val="0"/>
      <w:marRight w:val="0"/>
      <w:marTop w:val="0"/>
      <w:marBottom w:val="0"/>
      <w:divBdr>
        <w:top w:val="none" w:sz="0" w:space="0" w:color="auto"/>
        <w:left w:val="none" w:sz="0" w:space="0" w:color="auto"/>
        <w:bottom w:val="none" w:sz="0" w:space="0" w:color="auto"/>
        <w:right w:val="none" w:sz="0" w:space="0" w:color="auto"/>
      </w:divBdr>
    </w:div>
    <w:div w:id="1201943394">
      <w:bodyDiv w:val="1"/>
      <w:marLeft w:val="0"/>
      <w:marRight w:val="0"/>
      <w:marTop w:val="0"/>
      <w:marBottom w:val="0"/>
      <w:divBdr>
        <w:top w:val="none" w:sz="0" w:space="0" w:color="auto"/>
        <w:left w:val="none" w:sz="0" w:space="0" w:color="auto"/>
        <w:bottom w:val="none" w:sz="0" w:space="0" w:color="auto"/>
        <w:right w:val="none" w:sz="0" w:space="0" w:color="auto"/>
      </w:divBdr>
    </w:div>
    <w:div w:id="1263223866">
      <w:bodyDiv w:val="1"/>
      <w:marLeft w:val="0"/>
      <w:marRight w:val="0"/>
      <w:marTop w:val="0"/>
      <w:marBottom w:val="0"/>
      <w:divBdr>
        <w:top w:val="none" w:sz="0" w:space="0" w:color="auto"/>
        <w:left w:val="none" w:sz="0" w:space="0" w:color="auto"/>
        <w:bottom w:val="none" w:sz="0" w:space="0" w:color="auto"/>
        <w:right w:val="none" w:sz="0" w:space="0" w:color="auto"/>
      </w:divBdr>
    </w:div>
    <w:div w:id="1299339081">
      <w:bodyDiv w:val="1"/>
      <w:marLeft w:val="0"/>
      <w:marRight w:val="0"/>
      <w:marTop w:val="0"/>
      <w:marBottom w:val="0"/>
      <w:divBdr>
        <w:top w:val="none" w:sz="0" w:space="0" w:color="auto"/>
        <w:left w:val="none" w:sz="0" w:space="0" w:color="auto"/>
        <w:bottom w:val="none" w:sz="0" w:space="0" w:color="auto"/>
        <w:right w:val="none" w:sz="0" w:space="0" w:color="auto"/>
      </w:divBdr>
    </w:div>
    <w:div w:id="1321155708">
      <w:bodyDiv w:val="1"/>
      <w:marLeft w:val="0"/>
      <w:marRight w:val="0"/>
      <w:marTop w:val="0"/>
      <w:marBottom w:val="0"/>
      <w:divBdr>
        <w:top w:val="none" w:sz="0" w:space="0" w:color="auto"/>
        <w:left w:val="none" w:sz="0" w:space="0" w:color="auto"/>
        <w:bottom w:val="none" w:sz="0" w:space="0" w:color="auto"/>
        <w:right w:val="none" w:sz="0" w:space="0" w:color="auto"/>
      </w:divBdr>
    </w:div>
    <w:div w:id="1335454253">
      <w:bodyDiv w:val="1"/>
      <w:marLeft w:val="0"/>
      <w:marRight w:val="0"/>
      <w:marTop w:val="0"/>
      <w:marBottom w:val="0"/>
      <w:divBdr>
        <w:top w:val="none" w:sz="0" w:space="0" w:color="auto"/>
        <w:left w:val="none" w:sz="0" w:space="0" w:color="auto"/>
        <w:bottom w:val="none" w:sz="0" w:space="0" w:color="auto"/>
        <w:right w:val="none" w:sz="0" w:space="0" w:color="auto"/>
      </w:divBdr>
    </w:div>
    <w:div w:id="1385636172">
      <w:bodyDiv w:val="1"/>
      <w:marLeft w:val="0"/>
      <w:marRight w:val="0"/>
      <w:marTop w:val="0"/>
      <w:marBottom w:val="0"/>
      <w:divBdr>
        <w:top w:val="none" w:sz="0" w:space="0" w:color="auto"/>
        <w:left w:val="none" w:sz="0" w:space="0" w:color="auto"/>
        <w:bottom w:val="none" w:sz="0" w:space="0" w:color="auto"/>
        <w:right w:val="none" w:sz="0" w:space="0" w:color="auto"/>
      </w:divBdr>
    </w:div>
    <w:div w:id="1394891048">
      <w:bodyDiv w:val="1"/>
      <w:marLeft w:val="0"/>
      <w:marRight w:val="0"/>
      <w:marTop w:val="0"/>
      <w:marBottom w:val="0"/>
      <w:divBdr>
        <w:top w:val="none" w:sz="0" w:space="0" w:color="auto"/>
        <w:left w:val="none" w:sz="0" w:space="0" w:color="auto"/>
        <w:bottom w:val="none" w:sz="0" w:space="0" w:color="auto"/>
        <w:right w:val="none" w:sz="0" w:space="0" w:color="auto"/>
      </w:divBdr>
    </w:div>
    <w:div w:id="1449935013">
      <w:bodyDiv w:val="1"/>
      <w:marLeft w:val="0"/>
      <w:marRight w:val="0"/>
      <w:marTop w:val="0"/>
      <w:marBottom w:val="0"/>
      <w:divBdr>
        <w:top w:val="none" w:sz="0" w:space="0" w:color="auto"/>
        <w:left w:val="none" w:sz="0" w:space="0" w:color="auto"/>
        <w:bottom w:val="none" w:sz="0" w:space="0" w:color="auto"/>
        <w:right w:val="none" w:sz="0" w:space="0" w:color="auto"/>
      </w:divBdr>
    </w:div>
    <w:div w:id="1460995106">
      <w:bodyDiv w:val="1"/>
      <w:marLeft w:val="0"/>
      <w:marRight w:val="0"/>
      <w:marTop w:val="0"/>
      <w:marBottom w:val="0"/>
      <w:divBdr>
        <w:top w:val="none" w:sz="0" w:space="0" w:color="auto"/>
        <w:left w:val="none" w:sz="0" w:space="0" w:color="auto"/>
        <w:bottom w:val="none" w:sz="0" w:space="0" w:color="auto"/>
        <w:right w:val="none" w:sz="0" w:space="0" w:color="auto"/>
      </w:divBdr>
    </w:div>
    <w:div w:id="1513832661">
      <w:bodyDiv w:val="1"/>
      <w:marLeft w:val="0"/>
      <w:marRight w:val="0"/>
      <w:marTop w:val="0"/>
      <w:marBottom w:val="0"/>
      <w:divBdr>
        <w:top w:val="none" w:sz="0" w:space="0" w:color="auto"/>
        <w:left w:val="none" w:sz="0" w:space="0" w:color="auto"/>
        <w:bottom w:val="none" w:sz="0" w:space="0" w:color="auto"/>
        <w:right w:val="none" w:sz="0" w:space="0" w:color="auto"/>
      </w:divBdr>
    </w:div>
    <w:div w:id="1517960092">
      <w:bodyDiv w:val="1"/>
      <w:marLeft w:val="0"/>
      <w:marRight w:val="0"/>
      <w:marTop w:val="0"/>
      <w:marBottom w:val="0"/>
      <w:divBdr>
        <w:top w:val="none" w:sz="0" w:space="0" w:color="auto"/>
        <w:left w:val="none" w:sz="0" w:space="0" w:color="auto"/>
        <w:bottom w:val="none" w:sz="0" w:space="0" w:color="auto"/>
        <w:right w:val="none" w:sz="0" w:space="0" w:color="auto"/>
      </w:divBdr>
    </w:div>
    <w:div w:id="1536582388">
      <w:bodyDiv w:val="1"/>
      <w:marLeft w:val="0"/>
      <w:marRight w:val="0"/>
      <w:marTop w:val="0"/>
      <w:marBottom w:val="0"/>
      <w:divBdr>
        <w:top w:val="none" w:sz="0" w:space="0" w:color="auto"/>
        <w:left w:val="none" w:sz="0" w:space="0" w:color="auto"/>
        <w:bottom w:val="none" w:sz="0" w:space="0" w:color="auto"/>
        <w:right w:val="none" w:sz="0" w:space="0" w:color="auto"/>
      </w:divBdr>
    </w:div>
    <w:div w:id="1563833814">
      <w:bodyDiv w:val="1"/>
      <w:marLeft w:val="0"/>
      <w:marRight w:val="0"/>
      <w:marTop w:val="0"/>
      <w:marBottom w:val="0"/>
      <w:divBdr>
        <w:top w:val="none" w:sz="0" w:space="0" w:color="auto"/>
        <w:left w:val="none" w:sz="0" w:space="0" w:color="auto"/>
        <w:bottom w:val="none" w:sz="0" w:space="0" w:color="auto"/>
        <w:right w:val="none" w:sz="0" w:space="0" w:color="auto"/>
      </w:divBdr>
    </w:div>
    <w:div w:id="1581911190">
      <w:bodyDiv w:val="1"/>
      <w:marLeft w:val="0"/>
      <w:marRight w:val="0"/>
      <w:marTop w:val="0"/>
      <w:marBottom w:val="0"/>
      <w:divBdr>
        <w:top w:val="none" w:sz="0" w:space="0" w:color="auto"/>
        <w:left w:val="none" w:sz="0" w:space="0" w:color="auto"/>
        <w:bottom w:val="none" w:sz="0" w:space="0" w:color="auto"/>
        <w:right w:val="none" w:sz="0" w:space="0" w:color="auto"/>
      </w:divBdr>
    </w:div>
    <w:div w:id="1583022738">
      <w:bodyDiv w:val="1"/>
      <w:marLeft w:val="0"/>
      <w:marRight w:val="0"/>
      <w:marTop w:val="0"/>
      <w:marBottom w:val="0"/>
      <w:divBdr>
        <w:top w:val="none" w:sz="0" w:space="0" w:color="auto"/>
        <w:left w:val="none" w:sz="0" w:space="0" w:color="auto"/>
        <w:bottom w:val="none" w:sz="0" w:space="0" w:color="auto"/>
        <w:right w:val="none" w:sz="0" w:space="0" w:color="auto"/>
      </w:divBdr>
    </w:div>
    <w:div w:id="1666588483">
      <w:bodyDiv w:val="1"/>
      <w:marLeft w:val="0"/>
      <w:marRight w:val="0"/>
      <w:marTop w:val="0"/>
      <w:marBottom w:val="0"/>
      <w:divBdr>
        <w:top w:val="none" w:sz="0" w:space="0" w:color="auto"/>
        <w:left w:val="none" w:sz="0" w:space="0" w:color="auto"/>
        <w:bottom w:val="none" w:sz="0" w:space="0" w:color="auto"/>
        <w:right w:val="none" w:sz="0" w:space="0" w:color="auto"/>
      </w:divBdr>
    </w:div>
    <w:div w:id="1696535890">
      <w:bodyDiv w:val="1"/>
      <w:marLeft w:val="0"/>
      <w:marRight w:val="0"/>
      <w:marTop w:val="0"/>
      <w:marBottom w:val="0"/>
      <w:divBdr>
        <w:top w:val="none" w:sz="0" w:space="0" w:color="auto"/>
        <w:left w:val="none" w:sz="0" w:space="0" w:color="auto"/>
        <w:bottom w:val="none" w:sz="0" w:space="0" w:color="auto"/>
        <w:right w:val="none" w:sz="0" w:space="0" w:color="auto"/>
      </w:divBdr>
    </w:div>
    <w:div w:id="1799882424">
      <w:bodyDiv w:val="1"/>
      <w:marLeft w:val="0"/>
      <w:marRight w:val="0"/>
      <w:marTop w:val="0"/>
      <w:marBottom w:val="0"/>
      <w:divBdr>
        <w:top w:val="none" w:sz="0" w:space="0" w:color="auto"/>
        <w:left w:val="none" w:sz="0" w:space="0" w:color="auto"/>
        <w:bottom w:val="none" w:sz="0" w:space="0" w:color="auto"/>
        <w:right w:val="none" w:sz="0" w:space="0" w:color="auto"/>
      </w:divBdr>
    </w:div>
    <w:div w:id="1808208029">
      <w:bodyDiv w:val="1"/>
      <w:marLeft w:val="0"/>
      <w:marRight w:val="0"/>
      <w:marTop w:val="0"/>
      <w:marBottom w:val="0"/>
      <w:divBdr>
        <w:top w:val="none" w:sz="0" w:space="0" w:color="auto"/>
        <w:left w:val="none" w:sz="0" w:space="0" w:color="auto"/>
        <w:bottom w:val="none" w:sz="0" w:space="0" w:color="auto"/>
        <w:right w:val="none" w:sz="0" w:space="0" w:color="auto"/>
      </w:divBdr>
    </w:div>
    <w:div w:id="1863547309">
      <w:bodyDiv w:val="1"/>
      <w:marLeft w:val="0"/>
      <w:marRight w:val="0"/>
      <w:marTop w:val="0"/>
      <w:marBottom w:val="0"/>
      <w:divBdr>
        <w:top w:val="none" w:sz="0" w:space="0" w:color="auto"/>
        <w:left w:val="none" w:sz="0" w:space="0" w:color="auto"/>
        <w:bottom w:val="none" w:sz="0" w:space="0" w:color="auto"/>
        <w:right w:val="none" w:sz="0" w:space="0" w:color="auto"/>
      </w:divBdr>
    </w:div>
    <w:div w:id="1904175953">
      <w:bodyDiv w:val="1"/>
      <w:marLeft w:val="0"/>
      <w:marRight w:val="0"/>
      <w:marTop w:val="0"/>
      <w:marBottom w:val="0"/>
      <w:divBdr>
        <w:top w:val="none" w:sz="0" w:space="0" w:color="auto"/>
        <w:left w:val="none" w:sz="0" w:space="0" w:color="auto"/>
        <w:bottom w:val="none" w:sz="0" w:space="0" w:color="auto"/>
        <w:right w:val="none" w:sz="0" w:space="0" w:color="auto"/>
      </w:divBdr>
    </w:div>
    <w:div w:id="1909681701">
      <w:bodyDiv w:val="1"/>
      <w:marLeft w:val="0"/>
      <w:marRight w:val="0"/>
      <w:marTop w:val="0"/>
      <w:marBottom w:val="0"/>
      <w:divBdr>
        <w:top w:val="none" w:sz="0" w:space="0" w:color="auto"/>
        <w:left w:val="none" w:sz="0" w:space="0" w:color="auto"/>
        <w:bottom w:val="none" w:sz="0" w:space="0" w:color="auto"/>
        <w:right w:val="none" w:sz="0" w:space="0" w:color="auto"/>
      </w:divBdr>
    </w:div>
    <w:div w:id="1976787969">
      <w:bodyDiv w:val="1"/>
      <w:marLeft w:val="0"/>
      <w:marRight w:val="0"/>
      <w:marTop w:val="0"/>
      <w:marBottom w:val="0"/>
      <w:divBdr>
        <w:top w:val="none" w:sz="0" w:space="0" w:color="auto"/>
        <w:left w:val="none" w:sz="0" w:space="0" w:color="auto"/>
        <w:bottom w:val="none" w:sz="0" w:space="0" w:color="auto"/>
        <w:right w:val="none" w:sz="0" w:space="0" w:color="auto"/>
      </w:divBdr>
    </w:div>
    <w:div w:id="1990934546">
      <w:bodyDiv w:val="1"/>
      <w:marLeft w:val="0"/>
      <w:marRight w:val="0"/>
      <w:marTop w:val="0"/>
      <w:marBottom w:val="0"/>
      <w:divBdr>
        <w:top w:val="none" w:sz="0" w:space="0" w:color="auto"/>
        <w:left w:val="none" w:sz="0" w:space="0" w:color="auto"/>
        <w:bottom w:val="none" w:sz="0" w:space="0" w:color="auto"/>
        <w:right w:val="none" w:sz="0" w:space="0" w:color="auto"/>
      </w:divBdr>
    </w:div>
    <w:div w:id="2052876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ra.jasinskiene@orlenlietuva.lt" TargetMode="External"/><Relationship Id="rId13" Type="http://schemas.openxmlformats.org/officeDocument/2006/relationships/hyperlink" Target="mailto:Zara.Jasinskiene@orlenlietuva.lt" TargetMode="External"/><Relationship Id="rId18" Type="http://schemas.openxmlformats.org/officeDocument/2006/relationships/hyperlink" Target="https://www.orlenlietuva.lt/EN/ForBusiness/DocumentsForContractors/Pages/Occupational-Safety-and-Health-Documents.aspx"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orlenlietuva.lt/LT/OurOffer/Forcontractors/Puslapiai/Darbuotoju-saugos-ir-sveikatos-dokumentai.aspx" TargetMode="External"/><Relationship Id="rId7" Type="http://schemas.openxmlformats.org/officeDocument/2006/relationships/endnotes" Target="endnotes.xml"/><Relationship Id="rId12" Type="http://schemas.openxmlformats.org/officeDocument/2006/relationships/hyperlink" Target="mailto:Aloyzas.Noreika@orlenlietuva.lt" TargetMode="External"/><Relationship Id="rId17" Type="http://schemas.openxmlformats.org/officeDocument/2006/relationships/hyperlink" Target="https://www.orlenlietuva.lt/EN/ForBusiness/DocumentsForContractors/Pages/Occupational-Safety-and-Health-Documents.aspx"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Andrius.Anglickis@orlenlietuva.lt" TargetMode="External"/><Relationship Id="rId20" Type="http://schemas.openxmlformats.org/officeDocument/2006/relationships/hyperlink" Target="mailto:Andrius.Anglickis@orlenlietuva.l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usra.Valkeryte@orlenlietuva.lt"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Zara.Jasinskiene@orlenlietuva.lt" TargetMode="External"/><Relationship Id="rId23" Type="http://schemas.openxmlformats.org/officeDocument/2006/relationships/hyperlink" Target="mailto:Dovile.Miliene@orlenlietuva.lt" TargetMode="External"/><Relationship Id="rId10" Type="http://schemas.openxmlformats.org/officeDocument/2006/relationships/hyperlink" Target="mailto:Ausra.Valkeryte@orlenlietuva.lt" TargetMode="External"/><Relationship Id="rId19" Type="http://schemas.openxmlformats.org/officeDocument/2006/relationships/hyperlink" Target="mailto:Dovile.Miliene@orlenlietuva.lt" TargetMode="External"/><Relationship Id="rId4" Type="http://schemas.openxmlformats.org/officeDocument/2006/relationships/settings" Target="settings.xml"/><Relationship Id="rId9" Type="http://schemas.openxmlformats.org/officeDocument/2006/relationships/hyperlink" Target="mailto:zara.jasinskiene@orlenlietuva.lt" TargetMode="External"/><Relationship Id="rId14" Type="http://schemas.openxmlformats.org/officeDocument/2006/relationships/hyperlink" Target="mailto:Aloyzas.Noreika@orlenlietuva.lt" TargetMode="External"/><Relationship Id="rId22" Type="http://schemas.openxmlformats.org/officeDocument/2006/relationships/hyperlink" Target="https://www.orlenlietuva.lt/LT/OurOffer/Forcontractors/Puslapiai/Darbuotoju-saugos-ir-sveikatos-dokumentai.aspx"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6FCF60-B8CA-48C5-95AA-CCAAD56E6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6</Pages>
  <Words>3446</Words>
  <Characters>23394</Characters>
  <Application>Microsoft Office Word</Application>
  <DocSecurity>0</DocSecurity>
  <Lines>194</Lines>
  <Paragraphs>53</Paragraphs>
  <ScaleCrop>false</ScaleCrop>
  <HeadingPairs>
    <vt:vector size="2" baseType="variant">
      <vt:variant>
        <vt:lpstr>Title</vt:lpstr>
      </vt:variant>
      <vt:variant>
        <vt:i4>1</vt:i4>
      </vt:variant>
    </vt:vector>
  </HeadingPairs>
  <TitlesOfParts>
    <vt:vector size="1" baseType="lpstr">
      <vt:lpstr>SPECIALIOJI DALIS</vt:lpstr>
    </vt:vector>
  </TitlesOfParts>
  <Company/>
  <LinksUpToDate>false</LinksUpToDate>
  <CharactersWithSpaces>26787</CharactersWithSpaces>
  <SharedDoc>false</SharedDoc>
  <HLinks>
    <vt:vector size="96" baseType="variant">
      <vt:variant>
        <vt:i4>6750267</vt:i4>
      </vt:variant>
      <vt:variant>
        <vt:i4>45</vt:i4>
      </vt:variant>
      <vt:variant>
        <vt:i4>0</vt:i4>
      </vt:variant>
      <vt:variant>
        <vt:i4>5</vt:i4>
      </vt:variant>
      <vt:variant>
        <vt:lpwstr>https://www.orlenlietuva.lt/LT/OurOffer/Forcontractors/Puslapiai/Darbuotoju-saugos-ir-sveikatos-dokumentai.aspx</vt:lpwstr>
      </vt:variant>
      <vt:variant>
        <vt:lpwstr/>
      </vt:variant>
      <vt:variant>
        <vt:i4>6750267</vt:i4>
      </vt:variant>
      <vt:variant>
        <vt:i4>42</vt:i4>
      </vt:variant>
      <vt:variant>
        <vt:i4>0</vt:i4>
      </vt:variant>
      <vt:variant>
        <vt:i4>5</vt:i4>
      </vt:variant>
      <vt:variant>
        <vt:lpwstr>https://www.orlenlietuva.lt/LT/OurOffer/Forcontractors/Puslapiai/Darbuotoju-saugos-ir-sveikatos-dokumentai.aspx</vt:lpwstr>
      </vt:variant>
      <vt:variant>
        <vt:lpwstr/>
      </vt:variant>
      <vt:variant>
        <vt:i4>7012727</vt:i4>
      </vt:variant>
      <vt:variant>
        <vt:i4>39</vt:i4>
      </vt:variant>
      <vt:variant>
        <vt:i4>0</vt:i4>
      </vt:variant>
      <vt:variant>
        <vt:i4>5</vt:i4>
      </vt:variant>
      <vt:variant>
        <vt:lpwstr>mailto:vardas.pavardė@orlenlietuva.lt</vt:lpwstr>
      </vt:variant>
      <vt:variant>
        <vt:lpwstr/>
      </vt:variant>
      <vt:variant>
        <vt:i4>2097257</vt:i4>
      </vt:variant>
      <vt:variant>
        <vt:i4>36</vt:i4>
      </vt:variant>
      <vt:variant>
        <vt:i4>0</vt:i4>
      </vt:variant>
      <vt:variant>
        <vt:i4>5</vt:i4>
      </vt:variant>
      <vt:variant>
        <vt:lpwstr>https://www.orlenlietuva.lt/EN/ForBusiness/DocumentsForContractors/Pages/Occupational-Safety-and-Health-Documents.aspx</vt:lpwstr>
      </vt:variant>
      <vt:variant>
        <vt:lpwstr/>
      </vt:variant>
      <vt:variant>
        <vt:i4>2097257</vt:i4>
      </vt:variant>
      <vt:variant>
        <vt:i4>33</vt:i4>
      </vt:variant>
      <vt:variant>
        <vt:i4>0</vt:i4>
      </vt:variant>
      <vt:variant>
        <vt:i4>5</vt:i4>
      </vt:variant>
      <vt:variant>
        <vt:lpwstr>https://www.orlenlietuva.lt/EN/ForBusiness/DocumentsForContractors/Pages/Occupational-Safety-and-Health-Documents.aspx</vt:lpwstr>
      </vt:variant>
      <vt:variant>
        <vt:lpwstr/>
      </vt:variant>
      <vt:variant>
        <vt:i4>2031736</vt:i4>
      </vt:variant>
      <vt:variant>
        <vt:i4>30</vt:i4>
      </vt:variant>
      <vt:variant>
        <vt:i4>0</vt:i4>
      </vt:variant>
      <vt:variant>
        <vt:i4>5</vt:i4>
      </vt:variant>
      <vt:variant>
        <vt:lpwstr>mailto:mantas.sutkus@orlenlietuva.lt</vt:lpwstr>
      </vt:variant>
      <vt:variant>
        <vt:lpwstr/>
      </vt:variant>
      <vt:variant>
        <vt:i4>1310820</vt:i4>
      </vt:variant>
      <vt:variant>
        <vt:i4>27</vt:i4>
      </vt:variant>
      <vt:variant>
        <vt:i4>0</vt:i4>
      </vt:variant>
      <vt:variant>
        <vt:i4>5</vt:i4>
      </vt:variant>
      <vt:variant>
        <vt:lpwstr>mailto:remigijus.kalkauskas@axs.eu</vt:lpwstr>
      </vt:variant>
      <vt:variant>
        <vt:lpwstr/>
      </vt:variant>
      <vt:variant>
        <vt:i4>7536666</vt:i4>
      </vt:variant>
      <vt:variant>
        <vt:i4>24</vt:i4>
      </vt:variant>
      <vt:variant>
        <vt:i4>0</vt:i4>
      </vt:variant>
      <vt:variant>
        <vt:i4>5</vt:i4>
      </vt:variant>
      <vt:variant>
        <vt:lpwstr>mailto:inga.degutiene@orlenlietuva.lt</vt:lpwstr>
      </vt:variant>
      <vt:variant>
        <vt:lpwstr/>
      </vt:variant>
      <vt:variant>
        <vt:i4>1310820</vt:i4>
      </vt:variant>
      <vt:variant>
        <vt:i4>21</vt:i4>
      </vt:variant>
      <vt:variant>
        <vt:i4>0</vt:i4>
      </vt:variant>
      <vt:variant>
        <vt:i4>5</vt:i4>
      </vt:variant>
      <vt:variant>
        <vt:lpwstr>mailto:remigijus.kalkauskas@axs.eu</vt:lpwstr>
      </vt:variant>
      <vt:variant>
        <vt:lpwstr/>
      </vt:variant>
      <vt:variant>
        <vt:i4>7536666</vt:i4>
      </vt:variant>
      <vt:variant>
        <vt:i4>18</vt:i4>
      </vt:variant>
      <vt:variant>
        <vt:i4>0</vt:i4>
      </vt:variant>
      <vt:variant>
        <vt:i4>5</vt:i4>
      </vt:variant>
      <vt:variant>
        <vt:lpwstr>mailto:inga.degutiene@orlenlietuva.lt</vt:lpwstr>
      </vt:variant>
      <vt:variant>
        <vt:lpwstr/>
      </vt:variant>
      <vt:variant>
        <vt:i4>1507395</vt:i4>
      </vt:variant>
      <vt:variant>
        <vt:i4>15</vt:i4>
      </vt:variant>
      <vt:variant>
        <vt:i4>0</vt:i4>
      </vt:variant>
      <vt:variant>
        <vt:i4>5</vt:i4>
      </vt:variant>
      <vt:variant>
        <vt:lpwstr>http://www.orlenlietuva.lt/LT/OurOffer/Forcontractors/Puslapiai/default.aspx</vt:lpwstr>
      </vt:variant>
      <vt:variant>
        <vt:lpwstr/>
      </vt:variant>
      <vt:variant>
        <vt:i4>1507395</vt:i4>
      </vt:variant>
      <vt:variant>
        <vt:i4>12</vt:i4>
      </vt:variant>
      <vt:variant>
        <vt:i4>0</vt:i4>
      </vt:variant>
      <vt:variant>
        <vt:i4>5</vt:i4>
      </vt:variant>
      <vt:variant>
        <vt:lpwstr>http://www.orlenlietuva.lt/LT/OurOffer/Forcontractors/Puslapiai/default.aspx</vt:lpwstr>
      </vt:variant>
      <vt:variant>
        <vt:lpwstr/>
      </vt:variant>
      <vt:variant>
        <vt:i4>4063298</vt:i4>
      </vt:variant>
      <vt:variant>
        <vt:i4>9</vt:i4>
      </vt:variant>
      <vt:variant>
        <vt:i4>0</vt:i4>
      </vt:variant>
      <vt:variant>
        <vt:i4>5</vt:i4>
      </vt:variant>
      <vt:variant>
        <vt:lpwstr>mailto:donatas.svedas@orlenlietuva.lt</vt:lpwstr>
      </vt:variant>
      <vt:variant>
        <vt:lpwstr/>
      </vt:variant>
      <vt:variant>
        <vt:i4>4063298</vt:i4>
      </vt:variant>
      <vt:variant>
        <vt:i4>6</vt:i4>
      </vt:variant>
      <vt:variant>
        <vt:i4>0</vt:i4>
      </vt:variant>
      <vt:variant>
        <vt:i4>5</vt:i4>
      </vt:variant>
      <vt:variant>
        <vt:lpwstr>mailto:donatas.svedas@orlenlietuva.lt</vt:lpwstr>
      </vt:variant>
      <vt:variant>
        <vt:lpwstr/>
      </vt:variant>
      <vt:variant>
        <vt:i4>7536666</vt:i4>
      </vt:variant>
      <vt:variant>
        <vt:i4>3</vt:i4>
      </vt:variant>
      <vt:variant>
        <vt:i4>0</vt:i4>
      </vt:variant>
      <vt:variant>
        <vt:i4>5</vt:i4>
      </vt:variant>
      <vt:variant>
        <vt:lpwstr>mailto:inga.degutiene@orlenlietuva.lt</vt:lpwstr>
      </vt:variant>
      <vt:variant>
        <vt:lpwstr/>
      </vt:variant>
      <vt:variant>
        <vt:i4>7536666</vt:i4>
      </vt:variant>
      <vt:variant>
        <vt:i4>0</vt:i4>
      </vt:variant>
      <vt:variant>
        <vt:i4>0</vt:i4>
      </vt:variant>
      <vt:variant>
        <vt:i4>5</vt:i4>
      </vt:variant>
      <vt:variant>
        <vt:lpwstr>mailto:inga.degutiene@orlenlietuva.lt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SPECIALIOJI DALIS</dc:title>
  <dc:creator>Žara Jasinskienė</dc:creator>
  <cp:lastModifiedBy>Jasinskienė Žara (OLT)</cp:lastModifiedBy>
  <cp:revision>6</cp:revision>
  <cp:lastPrinted>2012-11-09T08:05:00Z</cp:lastPrinted>
  <dcterms:created xsi:type="dcterms:W3CDTF">2026-01-23T05:41:00Z</dcterms:created>
  <dcterms:modified xsi:type="dcterms:W3CDTF">2026-01-23T11:19:00Z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